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96CBA" w:rsidRDefault="00296CBA" w:rsidP="009B7871">
      <w:pPr>
        <w:pStyle w:val="Ttulo"/>
        <w:jc w:val="left"/>
        <w:rPr>
          <w:rFonts w:ascii="Arial" w:hAnsi="Arial" w:cs="Arial"/>
          <w:sz w:val="22"/>
        </w:rPr>
      </w:pPr>
    </w:p>
    <w:p w:rsidR="00ED6713" w:rsidRDefault="00ED6713" w:rsidP="00296CBA">
      <w:pPr>
        <w:pStyle w:val="Ttulo"/>
        <w:tabs>
          <w:tab w:val="left" w:pos="6060"/>
        </w:tabs>
        <w:jc w:val="left"/>
        <w:rPr>
          <w:sz w:val="22"/>
          <w:szCs w:val="22"/>
        </w:rPr>
      </w:pPr>
      <w:r>
        <w:rPr>
          <w:sz w:val="22"/>
          <w:szCs w:val="22"/>
        </w:rPr>
        <w:t xml:space="preserve">                                                                             </w:t>
      </w:r>
    </w:p>
    <w:p w:rsidR="00296CBA" w:rsidRPr="00490FCA" w:rsidRDefault="00503170" w:rsidP="00296CBA">
      <w:pPr>
        <w:pStyle w:val="Ttulo"/>
        <w:tabs>
          <w:tab w:val="left" w:pos="6060"/>
        </w:tabs>
        <w:jc w:val="left"/>
        <w:rPr>
          <w:sz w:val="22"/>
          <w:szCs w:val="22"/>
        </w:rPr>
      </w:pPr>
      <w:r w:rsidRPr="00490FCA">
        <w:rPr>
          <w:sz w:val="22"/>
          <w:szCs w:val="22"/>
        </w:rPr>
        <w:t xml:space="preserve">CONCORRÊNCIA PÚBLICA Nº </w:t>
      </w:r>
      <w:r w:rsidR="004A5A39">
        <w:rPr>
          <w:sz w:val="22"/>
          <w:szCs w:val="22"/>
        </w:rPr>
        <w:t>010</w:t>
      </w:r>
      <w:r w:rsidR="00296CBA" w:rsidRPr="00490FCA">
        <w:rPr>
          <w:sz w:val="22"/>
          <w:szCs w:val="22"/>
        </w:rPr>
        <w:t xml:space="preserve">/2024 </w:t>
      </w:r>
    </w:p>
    <w:p w:rsidR="00296CBA" w:rsidRPr="00490FCA" w:rsidRDefault="00296CBA" w:rsidP="00296CBA">
      <w:pPr>
        <w:pStyle w:val="Ttulo"/>
        <w:tabs>
          <w:tab w:val="left" w:pos="6060"/>
        </w:tabs>
        <w:jc w:val="left"/>
        <w:rPr>
          <w:sz w:val="22"/>
          <w:szCs w:val="22"/>
        </w:rPr>
      </w:pPr>
      <w:r w:rsidRPr="00490FCA">
        <w:rPr>
          <w:sz w:val="22"/>
          <w:szCs w:val="22"/>
        </w:rPr>
        <w:t>LEI 14.133/2021</w:t>
      </w:r>
    </w:p>
    <w:p w:rsidR="00296CBA" w:rsidRPr="00490FCA" w:rsidRDefault="00296CBA" w:rsidP="00296CBA">
      <w:pPr>
        <w:pStyle w:val="Ttulo"/>
        <w:tabs>
          <w:tab w:val="left" w:pos="6060"/>
        </w:tabs>
        <w:jc w:val="left"/>
        <w:rPr>
          <w:sz w:val="22"/>
          <w:szCs w:val="22"/>
        </w:rPr>
      </w:pPr>
    </w:p>
    <w:tbl>
      <w:tblPr>
        <w:tblStyle w:val="Tabelacomgrade"/>
        <w:tblW w:w="0" w:type="auto"/>
        <w:tblLook w:val="04A0" w:firstRow="1" w:lastRow="0" w:firstColumn="1" w:lastColumn="0" w:noHBand="0" w:noVBand="1"/>
      </w:tblPr>
      <w:tblGrid>
        <w:gridCol w:w="4492"/>
        <w:gridCol w:w="4570"/>
      </w:tblGrid>
      <w:tr w:rsidR="00296CBA" w:rsidRPr="00490FCA" w:rsidTr="00CF6DF5">
        <w:tc>
          <w:tcPr>
            <w:tcW w:w="4672" w:type="dxa"/>
          </w:tcPr>
          <w:p w:rsidR="00296CBA" w:rsidRPr="00490FCA" w:rsidRDefault="00296CBA" w:rsidP="00CF6DF5">
            <w:pPr>
              <w:pStyle w:val="Ttulo"/>
              <w:tabs>
                <w:tab w:val="left" w:pos="6060"/>
              </w:tabs>
              <w:jc w:val="left"/>
              <w:rPr>
                <w:sz w:val="22"/>
                <w:szCs w:val="22"/>
              </w:rPr>
            </w:pPr>
            <w:r w:rsidRPr="00490FCA">
              <w:rPr>
                <w:sz w:val="22"/>
                <w:szCs w:val="22"/>
              </w:rPr>
              <w:t>PROCESSO ADMINISTRATIVO:</w:t>
            </w:r>
          </w:p>
        </w:tc>
        <w:tc>
          <w:tcPr>
            <w:tcW w:w="4672" w:type="dxa"/>
          </w:tcPr>
          <w:p w:rsidR="00296CBA" w:rsidRPr="00490FCA" w:rsidRDefault="0045613E" w:rsidP="00CF6DF5">
            <w:pPr>
              <w:pStyle w:val="Ttulo"/>
              <w:tabs>
                <w:tab w:val="left" w:pos="6060"/>
              </w:tabs>
              <w:jc w:val="left"/>
              <w:rPr>
                <w:sz w:val="22"/>
                <w:szCs w:val="22"/>
              </w:rPr>
            </w:pPr>
            <w:r w:rsidRPr="00490FCA">
              <w:rPr>
                <w:sz w:val="22"/>
                <w:szCs w:val="22"/>
              </w:rPr>
              <w:t xml:space="preserve">Nº </w:t>
            </w:r>
            <w:r w:rsidR="00845308">
              <w:rPr>
                <w:sz w:val="22"/>
                <w:szCs w:val="22"/>
              </w:rPr>
              <w:t>204</w:t>
            </w:r>
            <w:r w:rsidR="00296CBA" w:rsidRPr="00490FCA">
              <w:rPr>
                <w:sz w:val="22"/>
                <w:szCs w:val="22"/>
              </w:rPr>
              <w:t>/2024</w:t>
            </w:r>
          </w:p>
        </w:tc>
      </w:tr>
      <w:tr w:rsidR="00296CBA" w:rsidRPr="00490FCA" w:rsidTr="00CF6DF5">
        <w:tc>
          <w:tcPr>
            <w:tcW w:w="4672" w:type="dxa"/>
          </w:tcPr>
          <w:p w:rsidR="00296CBA" w:rsidRPr="00490FCA" w:rsidRDefault="00296CBA" w:rsidP="00CF6DF5">
            <w:pPr>
              <w:pStyle w:val="Ttulo"/>
              <w:tabs>
                <w:tab w:val="left" w:pos="6060"/>
              </w:tabs>
              <w:jc w:val="left"/>
              <w:rPr>
                <w:sz w:val="22"/>
                <w:szCs w:val="22"/>
              </w:rPr>
            </w:pPr>
            <w:r w:rsidRPr="00490FCA">
              <w:rPr>
                <w:sz w:val="22"/>
                <w:szCs w:val="22"/>
              </w:rPr>
              <w:t>PROCESSO LICITATÓRIO:</w:t>
            </w:r>
          </w:p>
        </w:tc>
        <w:tc>
          <w:tcPr>
            <w:tcW w:w="4672" w:type="dxa"/>
          </w:tcPr>
          <w:p w:rsidR="00296CBA" w:rsidRPr="00490FCA" w:rsidRDefault="00503170" w:rsidP="00CF6DF5">
            <w:pPr>
              <w:pStyle w:val="Ttulo"/>
              <w:tabs>
                <w:tab w:val="left" w:pos="6060"/>
              </w:tabs>
              <w:jc w:val="left"/>
              <w:rPr>
                <w:sz w:val="22"/>
                <w:szCs w:val="22"/>
              </w:rPr>
            </w:pPr>
            <w:r w:rsidRPr="00490FCA">
              <w:rPr>
                <w:sz w:val="22"/>
                <w:szCs w:val="22"/>
              </w:rPr>
              <w:t xml:space="preserve">Nº </w:t>
            </w:r>
            <w:r w:rsidR="008A5DF0">
              <w:rPr>
                <w:sz w:val="22"/>
                <w:szCs w:val="22"/>
              </w:rPr>
              <w:t>176</w:t>
            </w:r>
            <w:r w:rsidR="00296CBA" w:rsidRPr="00490FCA">
              <w:rPr>
                <w:sz w:val="22"/>
                <w:szCs w:val="22"/>
              </w:rPr>
              <w:t xml:space="preserve">/2024 </w:t>
            </w:r>
          </w:p>
        </w:tc>
      </w:tr>
      <w:tr w:rsidR="00296CBA" w:rsidRPr="00490FCA" w:rsidTr="00CF6DF5">
        <w:tc>
          <w:tcPr>
            <w:tcW w:w="4672" w:type="dxa"/>
          </w:tcPr>
          <w:p w:rsidR="00296CBA" w:rsidRPr="00490FCA" w:rsidRDefault="00296CBA" w:rsidP="00CF6DF5">
            <w:pPr>
              <w:pStyle w:val="Ttulo"/>
              <w:tabs>
                <w:tab w:val="left" w:pos="6060"/>
              </w:tabs>
              <w:jc w:val="left"/>
              <w:rPr>
                <w:sz w:val="22"/>
                <w:szCs w:val="22"/>
              </w:rPr>
            </w:pPr>
            <w:r w:rsidRPr="00490FCA">
              <w:rPr>
                <w:sz w:val="22"/>
                <w:szCs w:val="22"/>
              </w:rPr>
              <w:t>INTERESSADO:</w:t>
            </w:r>
          </w:p>
        </w:tc>
        <w:tc>
          <w:tcPr>
            <w:tcW w:w="4672" w:type="dxa"/>
          </w:tcPr>
          <w:p w:rsidR="00296CBA" w:rsidRPr="00490FCA" w:rsidRDefault="00BA5A13" w:rsidP="00CF6DF5">
            <w:pPr>
              <w:pStyle w:val="Ttulo"/>
              <w:tabs>
                <w:tab w:val="left" w:pos="6060"/>
              </w:tabs>
              <w:jc w:val="left"/>
              <w:rPr>
                <w:sz w:val="22"/>
                <w:szCs w:val="22"/>
              </w:rPr>
            </w:pPr>
            <w:r w:rsidRPr="00490FCA">
              <w:rPr>
                <w:sz w:val="22"/>
                <w:szCs w:val="22"/>
              </w:rPr>
              <w:t xml:space="preserve">SECRETARIA </w:t>
            </w:r>
            <w:r w:rsidR="00582232">
              <w:rPr>
                <w:sz w:val="22"/>
                <w:szCs w:val="22"/>
              </w:rPr>
              <w:t>MUNICIPAL DE MEIO AMBIENTE, CULTURA E TURISMO</w:t>
            </w:r>
            <w:r w:rsidR="007E0949" w:rsidRPr="00490FCA">
              <w:rPr>
                <w:sz w:val="22"/>
                <w:szCs w:val="22"/>
              </w:rPr>
              <w:t>.</w:t>
            </w:r>
          </w:p>
        </w:tc>
      </w:tr>
      <w:tr w:rsidR="00296CBA" w:rsidRPr="00490FCA" w:rsidTr="00CF6DF5">
        <w:tc>
          <w:tcPr>
            <w:tcW w:w="4672" w:type="dxa"/>
          </w:tcPr>
          <w:p w:rsidR="00503170" w:rsidRPr="00490FCA" w:rsidRDefault="00503170" w:rsidP="00CF6DF5">
            <w:pPr>
              <w:pStyle w:val="Ttulo"/>
              <w:tabs>
                <w:tab w:val="left" w:pos="6060"/>
              </w:tabs>
              <w:jc w:val="left"/>
              <w:rPr>
                <w:sz w:val="22"/>
                <w:szCs w:val="22"/>
              </w:rPr>
            </w:pPr>
          </w:p>
          <w:p w:rsidR="00503170" w:rsidRPr="00490FCA" w:rsidRDefault="00503170" w:rsidP="00CF6DF5">
            <w:pPr>
              <w:pStyle w:val="Ttulo"/>
              <w:tabs>
                <w:tab w:val="left" w:pos="6060"/>
              </w:tabs>
              <w:jc w:val="left"/>
              <w:rPr>
                <w:sz w:val="22"/>
                <w:szCs w:val="22"/>
              </w:rPr>
            </w:pPr>
          </w:p>
          <w:p w:rsidR="00503170" w:rsidRPr="00490FCA" w:rsidRDefault="00503170" w:rsidP="00CF6DF5">
            <w:pPr>
              <w:pStyle w:val="Ttulo"/>
              <w:tabs>
                <w:tab w:val="left" w:pos="6060"/>
              </w:tabs>
              <w:jc w:val="left"/>
              <w:rPr>
                <w:sz w:val="22"/>
                <w:szCs w:val="22"/>
              </w:rPr>
            </w:pPr>
          </w:p>
          <w:p w:rsidR="00503170" w:rsidRPr="00490FCA" w:rsidRDefault="00503170" w:rsidP="00CF6DF5">
            <w:pPr>
              <w:pStyle w:val="Ttulo"/>
              <w:tabs>
                <w:tab w:val="left" w:pos="6060"/>
              </w:tabs>
              <w:jc w:val="left"/>
              <w:rPr>
                <w:sz w:val="22"/>
                <w:szCs w:val="22"/>
              </w:rPr>
            </w:pPr>
          </w:p>
          <w:p w:rsidR="00503170" w:rsidRPr="00490FCA" w:rsidRDefault="00503170" w:rsidP="00CF6DF5">
            <w:pPr>
              <w:pStyle w:val="Ttulo"/>
              <w:tabs>
                <w:tab w:val="left" w:pos="6060"/>
              </w:tabs>
              <w:jc w:val="left"/>
              <w:rPr>
                <w:sz w:val="22"/>
                <w:szCs w:val="22"/>
              </w:rPr>
            </w:pPr>
          </w:p>
          <w:p w:rsidR="00503170" w:rsidRPr="00490FCA" w:rsidRDefault="00503170" w:rsidP="00CF6DF5">
            <w:pPr>
              <w:pStyle w:val="Ttulo"/>
              <w:tabs>
                <w:tab w:val="left" w:pos="6060"/>
              </w:tabs>
              <w:jc w:val="left"/>
              <w:rPr>
                <w:sz w:val="22"/>
                <w:szCs w:val="22"/>
              </w:rPr>
            </w:pPr>
          </w:p>
          <w:p w:rsidR="00503170" w:rsidRPr="00490FCA" w:rsidRDefault="00503170" w:rsidP="00CF6DF5">
            <w:pPr>
              <w:pStyle w:val="Ttulo"/>
              <w:tabs>
                <w:tab w:val="left" w:pos="6060"/>
              </w:tabs>
              <w:jc w:val="left"/>
              <w:rPr>
                <w:sz w:val="22"/>
                <w:szCs w:val="22"/>
              </w:rPr>
            </w:pPr>
          </w:p>
          <w:p w:rsidR="00503170" w:rsidRPr="00490FCA" w:rsidRDefault="00503170" w:rsidP="00CF6DF5">
            <w:pPr>
              <w:pStyle w:val="Ttulo"/>
              <w:tabs>
                <w:tab w:val="left" w:pos="6060"/>
              </w:tabs>
              <w:jc w:val="left"/>
              <w:rPr>
                <w:sz w:val="22"/>
                <w:szCs w:val="22"/>
              </w:rPr>
            </w:pPr>
          </w:p>
          <w:p w:rsidR="00503170" w:rsidRPr="00490FCA" w:rsidRDefault="00503170" w:rsidP="00CF6DF5">
            <w:pPr>
              <w:pStyle w:val="Ttulo"/>
              <w:tabs>
                <w:tab w:val="left" w:pos="6060"/>
              </w:tabs>
              <w:jc w:val="left"/>
              <w:rPr>
                <w:sz w:val="22"/>
                <w:szCs w:val="22"/>
              </w:rPr>
            </w:pPr>
          </w:p>
          <w:p w:rsidR="00503170" w:rsidRPr="00490FCA" w:rsidRDefault="00503170" w:rsidP="00CF6DF5">
            <w:pPr>
              <w:pStyle w:val="Ttulo"/>
              <w:tabs>
                <w:tab w:val="left" w:pos="6060"/>
              </w:tabs>
              <w:jc w:val="left"/>
              <w:rPr>
                <w:sz w:val="22"/>
                <w:szCs w:val="22"/>
              </w:rPr>
            </w:pPr>
          </w:p>
          <w:p w:rsidR="00296CBA" w:rsidRPr="00490FCA" w:rsidRDefault="00296CBA" w:rsidP="00CF6DF5">
            <w:pPr>
              <w:pStyle w:val="Ttulo"/>
              <w:tabs>
                <w:tab w:val="left" w:pos="6060"/>
              </w:tabs>
              <w:jc w:val="left"/>
              <w:rPr>
                <w:sz w:val="22"/>
                <w:szCs w:val="22"/>
              </w:rPr>
            </w:pPr>
            <w:r w:rsidRPr="00490FCA">
              <w:rPr>
                <w:sz w:val="22"/>
                <w:szCs w:val="22"/>
              </w:rPr>
              <w:t>DATA E HORARIO DA SESSÃO:</w:t>
            </w:r>
          </w:p>
        </w:tc>
        <w:tc>
          <w:tcPr>
            <w:tcW w:w="4672" w:type="dxa"/>
          </w:tcPr>
          <w:p w:rsidR="00503170" w:rsidRPr="00490FCA" w:rsidRDefault="00503170" w:rsidP="002C7583">
            <w:pPr>
              <w:shd w:val="clear" w:color="auto" w:fill="FFFFFF"/>
              <w:spacing w:before="100" w:beforeAutospacing="1" w:after="100" w:afterAutospacing="1"/>
              <w:jc w:val="both"/>
              <w:rPr>
                <w:rFonts w:ascii="Verdana" w:hAnsi="Verdana"/>
                <w:color w:val="201F1E"/>
                <w:sz w:val="22"/>
                <w:szCs w:val="22"/>
              </w:rPr>
            </w:pPr>
            <w:r w:rsidRPr="00490FCA">
              <w:rPr>
                <w:rFonts w:ascii="Verdana" w:hAnsi="Verdana"/>
                <w:color w:val="201F1E"/>
                <w:sz w:val="22"/>
                <w:szCs w:val="22"/>
              </w:rPr>
              <w:t>RECE</w:t>
            </w:r>
            <w:r w:rsidR="003F1575" w:rsidRPr="00490FCA">
              <w:rPr>
                <w:rFonts w:ascii="Verdana" w:hAnsi="Verdana"/>
                <w:color w:val="201F1E"/>
                <w:sz w:val="22"/>
                <w:szCs w:val="22"/>
              </w:rPr>
              <w:t xml:space="preserve">BIMENTO DAS PROPOSTAS: do dia </w:t>
            </w:r>
            <w:r w:rsidR="008A5DF0">
              <w:rPr>
                <w:rFonts w:ascii="Verdana" w:hAnsi="Verdana"/>
                <w:color w:val="201F1E"/>
                <w:sz w:val="22"/>
                <w:szCs w:val="22"/>
              </w:rPr>
              <w:t>14</w:t>
            </w:r>
            <w:r w:rsidR="003F1575" w:rsidRPr="00490FCA">
              <w:rPr>
                <w:rFonts w:ascii="Verdana" w:hAnsi="Verdana"/>
                <w:color w:val="201F1E"/>
                <w:sz w:val="22"/>
                <w:szCs w:val="22"/>
              </w:rPr>
              <w:t>/</w:t>
            </w:r>
            <w:r w:rsidR="008A5DF0">
              <w:rPr>
                <w:rFonts w:ascii="Verdana" w:hAnsi="Verdana"/>
                <w:color w:val="201F1E"/>
                <w:sz w:val="22"/>
                <w:szCs w:val="22"/>
              </w:rPr>
              <w:t>11</w:t>
            </w:r>
            <w:r w:rsidR="00903087" w:rsidRPr="00490FCA">
              <w:rPr>
                <w:rFonts w:ascii="Verdana" w:hAnsi="Verdana"/>
                <w:color w:val="201F1E"/>
                <w:sz w:val="22"/>
                <w:szCs w:val="22"/>
              </w:rPr>
              <w:t>/</w:t>
            </w:r>
            <w:r w:rsidR="003F1575" w:rsidRPr="00490FCA">
              <w:rPr>
                <w:rFonts w:ascii="Verdana" w:hAnsi="Verdana"/>
                <w:color w:val="201F1E"/>
                <w:sz w:val="22"/>
                <w:szCs w:val="22"/>
              </w:rPr>
              <w:t xml:space="preserve">2024 às </w:t>
            </w:r>
            <w:r w:rsidR="008A5DF0">
              <w:rPr>
                <w:rFonts w:ascii="Verdana" w:hAnsi="Verdana"/>
                <w:color w:val="201F1E"/>
                <w:sz w:val="22"/>
                <w:szCs w:val="22"/>
              </w:rPr>
              <w:t>07</w:t>
            </w:r>
            <w:r w:rsidR="003F1575" w:rsidRPr="00490FCA">
              <w:rPr>
                <w:rFonts w:ascii="Verdana" w:hAnsi="Verdana"/>
                <w:color w:val="201F1E"/>
                <w:sz w:val="22"/>
                <w:szCs w:val="22"/>
              </w:rPr>
              <w:t xml:space="preserve">h00 ao dia </w:t>
            </w:r>
            <w:r w:rsidR="008A5DF0">
              <w:rPr>
                <w:rFonts w:ascii="Verdana" w:hAnsi="Verdana"/>
                <w:color w:val="201F1E"/>
                <w:sz w:val="22"/>
                <w:szCs w:val="22"/>
              </w:rPr>
              <w:t>03</w:t>
            </w:r>
            <w:r w:rsidR="00903087">
              <w:rPr>
                <w:rFonts w:ascii="Verdana" w:hAnsi="Verdana"/>
                <w:color w:val="201F1E"/>
                <w:sz w:val="22"/>
                <w:szCs w:val="22"/>
              </w:rPr>
              <w:t xml:space="preserve"> /</w:t>
            </w:r>
            <w:r w:rsidR="008A5DF0">
              <w:rPr>
                <w:rFonts w:ascii="Verdana" w:hAnsi="Verdana"/>
                <w:color w:val="201F1E"/>
                <w:sz w:val="22"/>
                <w:szCs w:val="22"/>
              </w:rPr>
              <w:t>12</w:t>
            </w:r>
            <w:r w:rsidR="00264379">
              <w:rPr>
                <w:rFonts w:ascii="Verdana" w:hAnsi="Verdana"/>
                <w:color w:val="201F1E"/>
                <w:sz w:val="22"/>
                <w:szCs w:val="22"/>
              </w:rPr>
              <w:t xml:space="preserve">/2024 </w:t>
            </w:r>
            <w:r w:rsidR="003F1575" w:rsidRPr="00490FCA">
              <w:rPr>
                <w:rFonts w:ascii="Verdana" w:hAnsi="Verdana"/>
                <w:color w:val="201F1E"/>
                <w:sz w:val="22"/>
                <w:szCs w:val="22"/>
              </w:rPr>
              <w:t xml:space="preserve">às </w:t>
            </w:r>
            <w:r w:rsidR="008A5DF0">
              <w:rPr>
                <w:rFonts w:ascii="Verdana" w:hAnsi="Verdana"/>
                <w:color w:val="201F1E"/>
                <w:sz w:val="22"/>
                <w:szCs w:val="22"/>
              </w:rPr>
              <w:t>08</w:t>
            </w:r>
            <w:r w:rsidRPr="00490FCA">
              <w:rPr>
                <w:rFonts w:ascii="Verdana" w:hAnsi="Verdana"/>
                <w:color w:val="201F1E"/>
                <w:sz w:val="22"/>
                <w:szCs w:val="22"/>
              </w:rPr>
              <w:t>h</w:t>
            </w:r>
            <w:r w:rsidR="008A5DF0">
              <w:rPr>
                <w:rFonts w:ascii="Verdana" w:hAnsi="Verdana"/>
                <w:color w:val="201F1E"/>
                <w:sz w:val="22"/>
                <w:szCs w:val="22"/>
              </w:rPr>
              <w:t>3</w:t>
            </w:r>
            <w:r w:rsidRPr="00490FCA">
              <w:rPr>
                <w:rFonts w:ascii="Verdana" w:hAnsi="Verdana"/>
                <w:color w:val="201F1E"/>
                <w:sz w:val="22"/>
                <w:szCs w:val="22"/>
              </w:rPr>
              <w:t>0. (horário de Brasília)</w:t>
            </w:r>
          </w:p>
          <w:p w:rsidR="00503170" w:rsidRPr="00490FCA" w:rsidRDefault="003F1575" w:rsidP="002C7583">
            <w:pPr>
              <w:shd w:val="clear" w:color="auto" w:fill="FFFFFF"/>
              <w:spacing w:before="100" w:beforeAutospacing="1" w:after="100" w:afterAutospacing="1"/>
              <w:jc w:val="both"/>
              <w:rPr>
                <w:rFonts w:ascii="Verdana" w:hAnsi="Verdana"/>
                <w:color w:val="201F1E"/>
                <w:sz w:val="22"/>
                <w:szCs w:val="22"/>
              </w:rPr>
            </w:pPr>
            <w:r w:rsidRPr="00490FCA">
              <w:rPr>
                <w:rFonts w:ascii="Verdana" w:hAnsi="Verdana"/>
                <w:color w:val="201F1E"/>
                <w:sz w:val="22"/>
                <w:szCs w:val="22"/>
              </w:rPr>
              <w:t xml:space="preserve">ABERTURA DAS PROPOSTAS: dia </w:t>
            </w:r>
            <w:r w:rsidR="008A5DF0">
              <w:rPr>
                <w:rFonts w:ascii="Verdana" w:hAnsi="Verdana"/>
                <w:color w:val="201F1E"/>
                <w:sz w:val="22"/>
                <w:szCs w:val="22"/>
              </w:rPr>
              <w:t>03</w:t>
            </w:r>
            <w:r w:rsidR="00903087">
              <w:rPr>
                <w:rFonts w:ascii="Verdana" w:hAnsi="Verdana"/>
                <w:color w:val="201F1E"/>
                <w:sz w:val="22"/>
                <w:szCs w:val="22"/>
              </w:rPr>
              <w:t xml:space="preserve"> /</w:t>
            </w:r>
            <w:r w:rsidR="008A5DF0">
              <w:rPr>
                <w:rFonts w:ascii="Verdana" w:hAnsi="Verdana"/>
                <w:color w:val="201F1E"/>
                <w:sz w:val="22"/>
                <w:szCs w:val="22"/>
              </w:rPr>
              <w:t>12</w:t>
            </w:r>
            <w:r w:rsidR="00903087">
              <w:rPr>
                <w:rFonts w:ascii="Verdana" w:hAnsi="Verdana"/>
                <w:color w:val="201F1E"/>
                <w:sz w:val="22"/>
                <w:szCs w:val="22"/>
              </w:rPr>
              <w:t>/</w:t>
            </w:r>
            <w:r w:rsidR="00264379">
              <w:rPr>
                <w:rFonts w:ascii="Verdana" w:hAnsi="Verdana"/>
                <w:color w:val="201F1E"/>
                <w:sz w:val="22"/>
                <w:szCs w:val="22"/>
              </w:rPr>
              <w:t>2024</w:t>
            </w:r>
            <w:r w:rsidR="00503170" w:rsidRPr="00490FCA">
              <w:rPr>
                <w:rFonts w:ascii="Verdana" w:hAnsi="Verdana"/>
                <w:color w:val="201F1E"/>
                <w:sz w:val="22"/>
                <w:szCs w:val="22"/>
              </w:rPr>
              <w:t xml:space="preserve"> às </w:t>
            </w:r>
            <w:r w:rsidR="008A5DF0">
              <w:rPr>
                <w:rFonts w:ascii="Verdana" w:hAnsi="Verdana"/>
                <w:color w:val="201F1E"/>
                <w:sz w:val="22"/>
                <w:szCs w:val="22"/>
              </w:rPr>
              <w:t>08</w:t>
            </w:r>
            <w:r w:rsidR="00503170" w:rsidRPr="00490FCA">
              <w:rPr>
                <w:rFonts w:ascii="Verdana" w:hAnsi="Verdana"/>
                <w:color w:val="201F1E"/>
                <w:sz w:val="22"/>
                <w:szCs w:val="22"/>
              </w:rPr>
              <w:t>h</w:t>
            </w:r>
            <w:r w:rsidR="008A5DF0">
              <w:rPr>
                <w:rFonts w:ascii="Verdana" w:hAnsi="Verdana"/>
                <w:color w:val="201F1E"/>
                <w:sz w:val="22"/>
                <w:szCs w:val="22"/>
              </w:rPr>
              <w:t>59</w:t>
            </w:r>
            <w:r w:rsidR="00503170" w:rsidRPr="00490FCA">
              <w:rPr>
                <w:rFonts w:ascii="Verdana" w:hAnsi="Verdana"/>
                <w:color w:val="201F1E"/>
                <w:sz w:val="22"/>
                <w:szCs w:val="22"/>
              </w:rPr>
              <w:t xml:space="preserve"> (horário de Brasília)</w:t>
            </w:r>
          </w:p>
          <w:p w:rsidR="00503170" w:rsidRPr="00490FCA" w:rsidRDefault="00503170" w:rsidP="002C7583">
            <w:pPr>
              <w:shd w:val="clear" w:color="auto" w:fill="FFFFFF"/>
              <w:spacing w:before="100" w:beforeAutospacing="1" w:after="100" w:afterAutospacing="1"/>
              <w:jc w:val="both"/>
              <w:rPr>
                <w:rFonts w:ascii="Verdana" w:hAnsi="Verdana"/>
                <w:color w:val="201F1E"/>
                <w:sz w:val="22"/>
                <w:szCs w:val="22"/>
              </w:rPr>
            </w:pPr>
            <w:r w:rsidRPr="00490FCA">
              <w:rPr>
                <w:rFonts w:ascii="Verdana" w:hAnsi="Verdana"/>
                <w:color w:val="201F1E"/>
                <w:sz w:val="22"/>
                <w:szCs w:val="22"/>
              </w:rPr>
              <w:t>INÍCIO DA SES</w:t>
            </w:r>
            <w:r w:rsidR="003F1575" w:rsidRPr="00490FCA">
              <w:rPr>
                <w:rFonts w:ascii="Verdana" w:hAnsi="Verdana"/>
                <w:color w:val="201F1E"/>
                <w:sz w:val="22"/>
                <w:szCs w:val="22"/>
              </w:rPr>
              <w:t xml:space="preserve">SÃO DE DISPUTA DE LANCES: dia </w:t>
            </w:r>
            <w:r w:rsidR="004A336C">
              <w:rPr>
                <w:rFonts w:ascii="Verdana" w:hAnsi="Verdana"/>
                <w:color w:val="201F1E"/>
                <w:sz w:val="22"/>
                <w:szCs w:val="22"/>
              </w:rPr>
              <w:t>03</w:t>
            </w:r>
            <w:r w:rsidR="00903087" w:rsidRPr="00490FCA">
              <w:rPr>
                <w:rFonts w:ascii="Verdana" w:hAnsi="Verdana"/>
                <w:color w:val="201F1E"/>
                <w:sz w:val="22"/>
                <w:szCs w:val="22"/>
              </w:rPr>
              <w:t>/</w:t>
            </w:r>
            <w:r w:rsidR="004A336C">
              <w:rPr>
                <w:rFonts w:ascii="Verdana" w:hAnsi="Verdana"/>
                <w:color w:val="201F1E"/>
                <w:sz w:val="22"/>
                <w:szCs w:val="22"/>
              </w:rPr>
              <w:t>12</w:t>
            </w:r>
            <w:r w:rsidR="00903087" w:rsidRPr="00490FCA">
              <w:rPr>
                <w:rFonts w:ascii="Verdana" w:hAnsi="Verdana"/>
                <w:color w:val="201F1E"/>
                <w:sz w:val="22"/>
                <w:szCs w:val="22"/>
              </w:rPr>
              <w:t>/</w:t>
            </w:r>
            <w:r w:rsidR="003F1575" w:rsidRPr="00490FCA">
              <w:rPr>
                <w:rFonts w:ascii="Verdana" w:hAnsi="Verdana"/>
                <w:color w:val="201F1E"/>
                <w:sz w:val="22"/>
                <w:szCs w:val="22"/>
              </w:rPr>
              <w:t>2024</w:t>
            </w:r>
            <w:r w:rsidRPr="00490FCA">
              <w:rPr>
                <w:rFonts w:ascii="Verdana" w:hAnsi="Verdana"/>
                <w:color w:val="201F1E"/>
                <w:sz w:val="22"/>
                <w:szCs w:val="22"/>
              </w:rPr>
              <w:t xml:space="preserve"> às </w:t>
            </w:r>
            <w:r w:rsidR="004A336C">
              <w:rPr>
                <w:rFonts w:ascii="Verdana" w:hAnsi="Verdana"/>
                <w:color w:val="201F1E"/>
                <w:sz w:val="22"/>
                <w:szCs w:val="22"/>
              </w:rPr>
              <w:t>09</w:t>
            </w:r>
            <w:r w:rsidRPr="00490FCA">
              <w:rPr>
                <w:rFonts w:ascii="Verdana" w:hAnsi="Verdana"/>
                <w:color w:val="201F1E"/>
                <w:sz w:val="22"/>
                <w:szCs w:val="22"/>
              </w:rPr>
              <w:t>h00. (horário de Brasília)</w:t>
            </w:r>
          </w:p>
          <w:p w:rsidR="00503170" w:rsidRPr="00490FCA" w:rsidRDefault="00503170" w:rsidP="002C7583">
            <w:pPr>
              <w:shd w:val="clear" w:color="auto" w:fill="FFFFFF"/>
              <w:spacing w:before="100" w:beforeAutospacing="1" w:after="100" w:afterAutospacing="1"/>
              <w:jc w:val="both"/>
              <w:rPr>
                <w:rFonts w:ascii="Verdana" w:hAnsi="Verdana"/>
                <w:color w:val="201F1E"/>
                <w:sz w:val="22"/>
                <w:szCs w:val="22"/>
              </w:rPr>
            </w:pPr>
            <w:r w:rsidRPr="00490FCA">
              <w:rPr>
                <w:rFonts w:ascii="Verdana" w:hAnsi="Verdana"/>
                <w:color w:val="201F1E"/>
                <w:sz w:val="22"/>
                <w:szCs w:val="22"/>
              </w:rPr>
              <w:t>LIMITE PARA IMPUGNAÇÃO: até o dia </w:t>
            </w:r>
            <w:r w:rsidR="004A336C">
              <w:rPr>
                <w:rFonts w:ascii="Verdana" w:hAnsi="Verdana"/>
                <w:color w:val="201F1E"/>
                <w:sz w:val="22"/>
                <w:szCs w:val="22"/>
              </w:rPr>
              <w:t>28</w:t>
            </w:r>
            <w:r w:rsidR="00903087" w:rsidRPr="00490FCA">
              <w:rPr>
                <w:rFonts w:ascii="Verdana" w:hAnsi="Verdana"/>
                <w:color w:val="201F1E"/>
                <w:sz w:val="22"/>
                <w:szCs w:val="22"/>
              </w:rPr>
              <w:t>/</w:t>
            </w:r>
            <w:r w:rsidR="004A336C">
              <w:rPr>
                <w:rFonts w:ascii="Verdana" w:hAnsi="Verdana"/>
                <w:color w:val="201F1E"/>
                <w:sz w:val="22"/>
                <w:szCs w:val="22"/>
              </w:rPr>
              <w:t>11</w:t>
            </w:r>
            <w:r w:rsidR="00903087">
              <w:rPr>
                <w:rFonts w:ascii="Verdana" w:hAnsi="Verdana"/>
                <w:color w:val="201F1E"/>
                <w:sz w:val="22"/>
                <w:szCs w:val="22"/>
              </w:rPr>
              <w:t>/</w:t>
            </w:r>
            <w:r w:rsidR="003F1575" w:rsidRPr="00490FCA">
              <w:rPr>
                <w:rFonts w:ascii="Verdana" w:hAnsi="Verdana"/>
                <w:color w:val="201F1E"/>
                <w:sz w:val="22"/>
                <w:szCs w:val="22"/>
              </w:rPr>
              <w:t>2024</w:t>
            </w:r>
            <w:r w:rsidRPr="00490FCA">
              <w:rPr>
                <w:rFonts w:ascii="Verdana" w:hAnsi="Verdana"/>
                <w:color w:val="201F1E"/>
                <w:sz w:val="22"/>
                <w:szCs w:val="22"/>
              </w:rPr>
              <w:t xml:space="preserve"> às </w:t>
            </w:r>
            <w:r w:rsidR="004A336C">
              <w:rPr>
                <w:rFonts w:ascii="Verdana" w:hAnsi="Verdana"/>
                <w:color w:val="201F1E"/>
                <w:sz w:val="22"/>
                <w:szCs w:val="22"/>
              </w:rPr>
              <w:t>09</w:t>
            </w:r>
            <w:r w:rsidRPr="00490FCA">
              <w:rPr>
                <w:rFonts w:ascii="Verdana" w:hAnsi="Verdana"/>
                <w:color w:val="201F1E"/>
                <w:sz w:val="22"/>
                <w:szCs w:val="22"/>
              </w:rPr>
              <w:t>h00. (horário de Brasília)</w:t>
            </w:r>
          </w:p>
          <w:p w:rsidR="00296CBA" w:rsidRPr="0059432D" w:rsidRDefault="00503170" w:rsidP="002C7583">
            <w:pPr>
              <w:shd w:val="clear" w:color="auto" w:fill="FFFFFF"/>
              <w:spacing w:before="100" w:beforeAutospacing="1" w:after="100" w:afterAutospacing="1"/>
              <w:jc w:val="both"/>
              <w:rPr>
                <w:rFonts w:ascii="Verdana" w:hAnsi="Verdana"/>
                <w:color w:val="201F1E"/>
                <w:sz w:val="22"/>
                <w:szCs w:val="22"/>
              </w:rPr>
            </w:pPr>
            <w:r w:rsidRPr="00490FCA">
              <w:rPr>
                <w:rFonts w:ascii="Verdana" w:hAnsi="Verdana"/>
                <w:color w:val="201F1E"/>
                <w:sz w:val="22"/>
                <w:szCs w:val="22"/>
              </w:rPr>
              <w:t>LIMITE PA</w:t>
            </w:r>
            <w:r w:rsidR="003F1575" w:rsidRPr="00490FCA">
              <w:rPr>
                <w:rFonts w:ascii="Verdana" w:hAnsi="Verdana"/>
                <w:color w:val="201F1E"/>
                <w:sz w:val="22"/>
                <w:szCs w:val="22"/>
              </w:rPr>
              <w:t xml:space="preserve">RA ESCLARECIMENTOS: até o dia </w:t>
            </w:r>
            <w:r w:rsidR="004A336C">
              <w:rPr>
                <w:rFonts w:ascii="Verdana" w:hAnsi="Verdana"/>
                <w:color w:val="201F1E"/>
                <w:sz w:val="22"/>
                <w:szCs w:val="22"/>
              </w:rPr>
              <w:t>28</w:t>
            </w:r>
            <w:bookmarkStart w:id="0" w:name="_GoBack"/>
            <w:bookmarkEnd w:id="0"/>
            <w:r w:rsidR="00903087" w:rsidRPr="00490FCA">
              <w:rPr>
                <w:rFonts w:ascii="Verdana" w:hAnsi="Verdana"/>
                <w:color w:val="201F1E"/>
                <w:sz w:val="22"/>
                <w:szCs w:val="22"/>
              </w:rPr>
              <w:t>/</w:t>
            </w:r>
            <w:r w:rsidR="004A336C">
              <w:rPr>
                <w:rFonts w:ascii="Verdana" w:hAnsi="Verdana"/>
                <w:color w:val="201F1E"/>
                <w:sz w:val="22"/>
                <w:szCs w:val="22"/>
              </w:rPr>
              <w:t>11</w:t>
            </w:r>
            <w:r w:rsidR="00903087" w:rsidRPr="00490FCA">
              <w:rPr>
                <w:rFonts w:ascii="Verdana" w:hAnsi="Verdana"/>
                <w:color w:val="201F1E"/>
                <w:sz w:val="22"/>
                <w:szCs w:val="22"/>
              </w:rPr>
              <w:t>/</w:t>
            </w:r>
            <w:r w:rsidR="003F1575" w:rsidRPr="00490FCA">
              <w:rPr>
                <w:rFonts w:ascii="Verdana" w:hAnsi="Verdana"/>
                <w:color w:val="201F1E"/>
                <w:sz w:val="22"/>
                <w:szCs w:val="22"/>
              </w:rPr>
              <w:t>2024</w:t>
            </w:r>
            <w:r w:rsidRPr="00490FCA">
              <w:rPr>
                <w:rFonts w:ascii="Verdana" w:hAnsi="Verdana"/>
                <w:color w:val="201F1E"/>
                <w:sz w:val="22"/>
                <w:szCs w:val="22"/>
              </w:rPr>
              <w:t xml:space="preserve"> </w:t>
            </w:r>
            <w:r w:rsidR="00903087" w:rsidRPr="00490FCA">
              <w:rPr>
                <w:rFonts w:ascii="Verdana" w:hAnsi="Verdana"/>
                <w:color w:val="201F1E"/>
                <w:sz w:val="22"/>
                <w:szCs w:val="22"/>
              </w:rPr>
              <w:t>às</w:t>
            </w:r>
            <w:r w:rsidRPr="00490FCA">
              <w:rPr>
                <w:rFonts w:ascii="Verdana" w:hAnsi="Verdana"/>
                <w:color w:val="201F1E"/>
                <w:sz w:val="22"/>
                <w:szCs w:val="22"/>
              </w:rPr>
              <w:t xml:space="preserve"> </w:t>
            </w:r>
            <w:r w:rsidR="004A336C">
              <w:rPr>
                <w:rFonts w:ascii="Verdana" w:hAnsi="Verdana"/>
                <w:color w:val="201F1E"/>
                <w:sz w:val="22"/>
                <w:szCs w:val="22"/>
              </w:rPr>
              <w:t>09</w:t>
            </w:r>
            <w:r w:rsidRPr="00490FCA">
              <w:rPr>
                <w:rFonts w:ascii="Verdana" w:hAnsi="Verdana"/>
                <w:color w:val="201F1E"/>
                <w:sz w:val="22"/>
                <w:szCs w:val="22"/>
              </w:rPr>
              <w:t>h00 (horário de Brasília)</w:t>
            </w:r>
          </w:p>
        </w:tc>
      </w:tr>
      <w:tr w:rsidR="00296CBA" w:rsidRPr="00490FCA" w:rsidTr="00CF6DF5">
        <w:tc>
          <w:tcPr>
            <w:tcW w:w="4672" w:type="dxa"/>
          </w:tcPr>
          <w:p w:rsidR="00864EAF" w:rsidRPr="00490FCA" w:rsidRDefault="00864EAF" w:rsidP="00CF6DF5">
            <w:pPr>
              <w:pStyle w:val="Ttulo"/>
              <w:tabs>
                <w:tab w:val="left" w:pos="6060"/>
              </w:tabs>
              <w:jc w:val="both"/>
              <w:rPr>
                <w:sz w:val="22"/>
                <w:szCs w:val="22"/>
              </w:rPr>
            </w:pPr>
          </w:p>
          <w:p w:rsidR="00864EAF" w:rsidRPr="00490FCA" w:rsidRDefault="00864EAF" w:rsidP="00CF6DF5">
            <w:pPr>
              <w:pStyle w:val="Ttulo"/>
              <w:tabs>
                <w:tab w:val="left" w:pos="6060"/>
              </w:tabs>
              <w:jc w:val="both"/>
              <w:rPr>
                <w:sz w:val="22"/>
                <w:szCs w:val="22"/>
              </w:rPr>
            </w:pPr>
          </w:p>
          <w:p w:rsidR="00296CBA" w:rsidRPr="00490FCA" w:rsidRDefault="00296CBA" w:rsidP="00CF6DF5">
            <w:pPr>
              <w:pStyle w:val="Ttulo"/>
              <w:tabs>
                <w:tab w:val="left" w:pos="6060"/>
              </w:tabs>
              <w:jc w:val="both"/>
              <w:rPr>
                <w:sz w:val="22"/>
                <w:szCs w:val="22"/>
              </w:rPr>
            </w:pPr>
            <w:r w:rsidRPr="00490FCA">
              <w:rPr>
                <w:sz w:val="22"/>
                <w:szCs w:val="22"/>
              </w:rPr>
              <w:t>OBJETO:</w:t>
            </w:r>
          </w:p>
        </w:tc>
        <w:tc>
          <w:tcPr>
            <w:tcW w:w="4672" w:type="dxa"/>
          </w:tcPr>
          <w:p w:rsidR="00BA5A13" w:rsidRPr="00490FCA" w:rsidRDefault="00BA5A13" w:rsidP="00CF6DF5">
            <w:pPr>
              <w:pStyle w:val="Ttulo"/>
              <w:tabs>
                <w:tab w:val="left" w:pos="6060"/>
              </w:tabs>
              <w:jc w:val="both"/>
              <w:rPr>
                <w:sz w:val="22"/>
                <w:szCs w:val="22"/>
              </w:rPr>
            </w:pPr>
          </w:p>
          <w:p w:rsidR="00296CBA" w:rsidRPr="003E318B" w:rsidRDefault="006B142C" w:rsidP="00CF6DF5">
            <w:pPr>
              <w:pStyle w:val="Ttulo"/>
              <w:tabs>
                <w:tab w:val="left" w:pos="6060"/>
              </w:tabs>
              <w:jc w:val="both"/>
              <w:rPr>
                <w:rFonts w:ascii="Courier New" w:hAnsi="Courier New" w:cs="Courier New"/>
                <w:sz w:val="22"/>
                <w:szCs w:val="22"/>
              </w:rPr>
            </w:pPr>
            <w:r w:rsidRPr="003E318B">
              <w:rPr>
                <w:rFonts w:ascii="Courier New" w:hAnsi="Courier New" w:cs="Courier New"/>
                <w:sz w:val="22"/>
                <w:szCs w:val="22"/>
              </w:rPr>
              <w:t xml:space="preserve">Contratação de </w:t>
            </w:r>
            <w:r w:rsidR="00FB0FDD" w:rsidRPr="003E318B">
              <w:rPr>
                <w:rFonts w:ascii="Courier New" w:hAnsi="Courier New" w:cs="Courier New"/>
                <w:sz w:val="22"/>
                <w:szCs w:val="22"/>
              </w:rPr>
              <w:t>S</w:t>
            </w:r>
            <w:r w:rsidRPr="003E318B">
              <w:rPr>
                <w:rFonts w:ascii="Courier New" w:hAnsi="Courier New" w:cs="Courier New"/>
                <w:sz w:val="22"/>
                <w:szCs w:val="22"/>
              </w:rPr>
              <w:t xml:space="preserve">erviço de </w:t>
            </w:r>
            <w:r w:rsidR="00FB0FDD" w:rsidRPr="003E318B">
              <w:rPr>
                <w:rFonts w:ascii="Courier New" w:hAnsi="Courier New" w:cs="Courier New"/>
                <w:sz w:val="22"/>
                <w:szCs w:val="22"/>
              </w:rPr>
              <w:t>E</w:t>
            </w:r>
            <w:r w:rsidRPr="003E318B">
              <w:rPr>
                <w:rFonts w:ascii="Courier New" w:hAnsi="Courier New" w:cs="Courier New"/>
                <w:sz w:val="22"/>
                <w:szCs w:val="22"/>
              </w:rPr>
              <w:t xml:space="preserve">ngenharia </w:t>
            </w:r>
            <w:r w:rsidR="00FB0FDD" w:rsidRPr="003E318B">
              <w:rPr>
                <w:rFonts w:ascii="Courier New" w:hAnsi="Courier New" w:cs="Courier New"/>
                <w:sz w:val="22"/>
                <w:szCs w:val="22"/>
              </w:rPr>
              <w:t>C</w:t>
            </w:r>
            <w:r w:rsidRPr="003E318B">
              <w:rPr>
                <w:rFonts w:ascii="Courier New" w:hAnsi="Courier New" w:cs="Courier New"/>
                <w:sz w:val="22"/>
                <w:szCs w:val="22"/>
              </w:rPr>
              <w:t xml:space="preserve">ompreendendo os </w:t>
            </w:r>
            <w:r w:rsidR="00FB0FDD" w:rsidRPr="003E318B">
              <w:rPr>
                <w:rFonts w:ascii="Courier New" w:hAnsi="Courier New" w:cs="Courier New"/>
                <w:sz w:val="22"/>
                <w:szCs w:val="22"/>
              </w:rPr>
              <w:t>S</w:t>
            </w:r>
            <w:r w:rsidRPr="003E318B">
              <w:rPr>
                <w:rFonts w:ascii="Courier New" w:hAnsi="Courier New" w:cs="Courier New"/>
                <w:sz w:val="22"/>
                <w:szCs w:val="22"/>
              </w:rPr>
              <w:t xml:space="preserve">erviços de Revitalização do Espaço Cultural e da Praça </w:t>
            </w:r>
            <w:r w:rsidR="006241B0" w:rsidRPr="003E318B">
              <w:rPr>
                <w:rFonts w:ascii="Courier New" w:hAnsi="Courier New" w:cs="Courier New"/>
                <w:sz w:val="22"/>
                <w:szCs w:val="22"/>
              </w:rPr>
              <w:t>Central localizada</w:t>
            </w:r>
            <w:r w:rsidRPr="003E318B">
              <w:rPr>
                <w:rFonts w:ascii="Courier New" w:hAnsi="Courier New" w:cs="Courier New"/>
                <w:sz w:val="22"/>
                <w:szCs w:val="22"/>
              </w:rPr>
              <w:t xml:space="preserve"> na Rua Diamantino (trecho entre a Travessa São Francisco, Rua Bela Vista e Travessa Paraíba), na Cidade de Pedro Gomes/MS, com área aproximada de 6.689,25 m².</w:t>
            </w:r>
            <w:r w:rsidR="003E318B" w:rsidRPr="003E318B">
              <w:rPr>
                <w:rFonts w:ascii="Courier New" w:hAnsi="Courier New" w:cs="Courier New"/>
                <w:sz w:val="22"/>
                <w:szCs w:val="22"/>
              </w:rPr>
              <w:t xml:space="preserve"> </w:t>
            </w:r>
            <w:r w:rsidR="00806500">
              <w:rPr>
                <w:rFonts w:ascii="Courier New" w:hAnsi="Courier New" w:cs="Courier New"/>
                <w:sz w:val="22"/>
                <w:szCs w:val="22"/>
              </w:rPr>
              <w:t xml:space="preserve">Conforme </w:t>
            </w:r>
            <w:r w:rsidR="003E318B" w:rsidRPr="003E318B">
              <w:rPr>
                <w:rFonts w:ascii="Courier New" w:hAnsi="Courier New" w:cs="Courier New"/>
                <w:sz w:val="22"/>
                <w:szCs w:val="22"/>
              </w:rPr>
              <w:t>Projetos Básicos, planilhas orçamentárias e demais documentos que compõem o ANEXO I do edital</w:t>
            </w:r>
            <w:r w:rsidR="00154F1D">
              <w:rPr>
                <w:rFonts w:ascii="Courier New" w:hAnsi="Courier New" w:cs="Courier New"/>
                <w:sz w:val="22"/>
                <w:szCs w:val="22"/>
              </w:rPr>
              <w:t>.</w:t>
            </w:r>
          </w:p>
        </w:tc>
      </w:tr>
      <w:tr w:rsidR="00296CBA" w:rsidRPr="00490FCA" w:rsidTr="00CF6DF5">
        <w:tc>
          <w:tcPr>
            <w:tcW w:w="4672" w:type="dxa"/>
          </w:tcPr>
          <w:p w:rsidR="00296CBA" w:rsidRPr="00490FCA" w:rsidRDefault="00296CBA" w:rsidP="00CF6DF5">
            <w:pPr>
              <w:pStyle w:val="Ttulo"/>
              <w:tabs>
                <w:tab w:val="left" w:pos="6060"/>
              </w:tabs>
              <w:jc w:val="left"/>
              <w:rPr>
                <w:sz w:val="22"/>
                <w:szCs w:val="22"/>
              </w:rPr>
            </w:pPr>
            <w:r w:rsidRPr="00490FCA">
              <w:rPr>
                <w:sz w:val="22"/>
                <w:szCs w:val="22"/>
              </w:rPr>
              <w:t xml:space="preserve">TIPO DE LICITAÇÃO E CRITÉRIO DE JULGAMENTO: </w:t>
            </w:r>
          </w:p>
        </w:tc>
        <w:tc>
          <w:tcPr>
            <w:tcW w:w="4672" w:type="dxa"/>
          </w:tcPr>
          <w:p w:rsidR="00296CBA" w:rsidRPr="00490FCA" w:rsidRDefault="00296CBA" w:rsidP="00CF6DF5">
            <w:pPr>
              <w:pStyle w:val="Ttulo"/>
              <w:tabs>
                <w:tab w:val="left" w:pos="6060"/>
              </w:tabs>
              <w:jc w:val="left"/>
              <w:rPr>
                <w:sz w:val="22"/>
                <w:szCs w:val="22"/>
              </w:rPr>
            </w:pPr>
          </w:p>
          <w:p w:rsidR="00296CBA" w:rsidRPr="00490FCA" w:rsidRDefault="00296CBA" w:rsidP="00CF6DF5">
            <w:pPr>
              <w:pStyle w:val="Ttulo"/>
              <w:tabs>
                <w:tab w:val="left" w:pos="6060"/>
              </w:tabs>
              <w:jc w:val="left"/>
              <w:rPr>
                <w:sz w:val="22"/>
                <w:szCs w:val="22"/>
              </w:rPr>
            </w:pPr>
            <w:r w:rsidRPr="00490FCA">
              <w:rPr>
                <w:sz w:val="22"/>
                <w:szCs w:val="22"/>
              </w:rPr>
              <w:t>MENOR PREÇO POR ITEM GLOBAL</w:t>
            </w:r>
          </w:p>
        </w:tc>
      </w:tr>
      <w:tr w:rsidR="00296CBA" w:rsidRPr="00490FCA" w:rsidTr="00CF6DF5">
        <w:tc>
          <w:tcPr>
            <w:tcW w:w="4672" w:type="dxa"/>
          </w:tcPr>
          <w:p w:rsidR="00296CBA" w:rsidRPr="00490FCA" w:rsidRDefault="00296CBA" w:rsidP="00CF6DF5">
            <w:pPr>
              <w:pStyle w:val="Ttulo"/>
              <w:tabs>
                <w:tab w:val="left" w:pos="6060"/>
              </w:tabs>
              <w:jc w:val="both"/>
              <w:rPr>
                <w:sz w:val="22"/>
                <w:szCs w:val="22"/>
              </w:rPr>
            </w:pPr>
            <w:r w:rsidRPr="00490FCA">
              <w:rPr>
                <w:sz w:val="22"/>
                <w:szCs w:val="22"/>
              </w:rPr>
              <w:lastRenderedPageBreak/>
              <w:t xml:space="preserve">LOCAL DA SESSÃO PUBLICA: </w:t>
            </w:r>
          </w:p>
        </w:tc>
        <w:tc>
          <w:tcPr>
            <w:tcW w:w="4672" w:type="dxa"/>
          </w:tcPr>
          <w:p w:rsidR="00296CBA" w:rsidRPr="00490FCA" w:rsidRDefault="00DE0117" w:rsidP="00CF6DF5">
            <w:pPr>
              <w:pStyle w:val="Ttulo"/>
              <w:tabs>
                <w:tab w:val="left" w:pos="6060"/>
              </w:tabs>
              <w:jc w:val="both"/>
              <w:rPr>
                <w:sz w:val="22"/>
                <w:szCs w:val="22"/>
              </w:rPr>
            </w:pPr>
            <w:r w:rsidRPr="00490FCA">
              <w:rPr>
                <w:sz w:val="22"/>
                <w:szCs w:val="22"/>
              </w:rPr>
              <w:t>PORTAL DA BLL</w:t>
            </w:r>
          </w:p>
        </w:tc>
      </w:tr>
      <w:tr w:rsidR="00296CBA" w:rsidRPr="00490FCA" w:rsidTr="00CF6DF5">
        <w:tc>
          <w:tcPr>
            <w:tcW w:w="4672" w:type="dxa"/>
          </w:tcPr>
          <w:p w:rsidR="00296CBA" w:rsidRPr="00490FCA" w:rsidRDefault="00296CBA" w:rsidP="00CF6DF5">
            <w:pPr>
              <w:pStyle w:val="Ttulo"/>
              <w:tabs>
                <w:tab w:val="left" w:pos="6060"/>
              </w:tabs>
              <w:jc w:val="left"/>
              <w:rPr>
                <w:sz w:val="22"/>
                <w:szCs w:val="22"/>
              </w:rPr>
            </w:pPr>
            <w:r w:rsidRPr="00490FCA">
              <w:rPr>
                <w:sz w:val="22"/>
                <w:szCs w:val="22"/>
              </w:rPr>
              <w:t xml:space="preserve">REGIME DE EXECUÇÃO: </w:t>
            </w:r>
          </w:p>
        </w:tc>
        <w:tc>
          <w:tcPr>
            <w:tcW w:w="4672" w:type="dxa"/>
          </w:tcPr>
          <w:p w:rsidR="00296CBA" w:rsidRPr="00490FCA" w:rsidRDefault="00296CBA" w:rsidP="00CF6DF5">
            <w:pPr>
              <w:pStyle w:val="Ttulo"/>
              <w:tabs>
                <w:tab w:val="left" w:pos="6060"/>
              </w:tabs>
              <w:jc w:val="left"/>
              <w:rPr>
                <w:sz w:val="22"/>
                <w:szCs w:val="22"/>
              </w:rPr>
            </w:pPr>
            <w:r w:rsidRPr="00490FCA">
              <w:rPr>
                <w:sz w:val="22"/>
                <w:szCs w:val="22"/>
              </w:rPr>
              <w:t>INDIRETA POR EMPREITADA POR PREÇO GLOBAL (ITEM)</w:t>
            </w:r>
          </w:p>
        </w:tc>
      </w:tr>
      <w:tr w:rsidR="00296CBA" w:rsidRPr="00490FCA" w:rsidTr="00CF6DF5">
        <w:tc>
          <w:tcPr>
            <w:tcW w:w="4672" w:type="dxa"/>
          </w:tcPr>
          <w:p w:rsidR="00296CBA" w:rsidRPr="00490FCA" w:rsidRDefault="00296CBA" w:rsidP="00CF6DF5">
            <w:pPr>
              <w:pStyle w:val="Ttulo"/>
              <w:tabs>
                <w:tab w:val="left" w:pos="6060"/>
              </w:tabs>
              <w:jc w:val="left"/>
              <w:rPr>
                <w:sz w:val="22"/>
                <w:szCs w:val="22"/>
              </w:rPr>
            </w:pPr>
            <w:r w:rsidRPr="00490FCA">
              <w:rPr>
                <w:sz w:val="22"/>
                <w:szCs w:val="22"/>
              </w:rPr>
              <w:t>AMPARO LEGAL:</w:t>
            </w:r>
          </w:p>
        </w:tc>
        <w:tc>
          <w:tcPr>
            <w:tcW w:w="4672" w:type="dxa"/>
          </w:tcPr>
          <w:p w:rsidR="00296CBA" w:rsidRPr="00490FCA" w:rsidRDefault="00296CBA" w:rsidP="00CF6DF5">
            <w:pPr>
              <w:pStyle w:val="Ttulo"/>
              <w:tabs>
                <w:tab w:val="left" w:pos="6060"/>
              </w:tabs>
              <w:jc w:val="left"/>
              <w:rPr>
                <w:sz w:val="22"/>
                <w:szCs w:val="22"/>
              </w:rPr>
            </w:pPr>
            <w:r w:rsidRPr="00490FCA">
              <w:rPr>
                <w:sz w:val="22"/>
                <w:szCs w:val="22"/>
              </w:rPr>
              <w:t xml:space="preserve">Regido pela a Lei Federal 14.133/2021, Lei 123/2006 e Decreto Municipal nº </w:t>
            </w:r>
            <w:r w:rsidR="00144C52" w:rsidRPr="00490FCA">
              <w:rPr>
                <w:sz w:val="22"/>
                <w:szCs w:val="22"/>
              </w:rPr>
              <w:t>005</w:t>
            </w:r>
            <w:r w:rsidRPr="00490FCA">
              <w:rPr>
                <w:sz w:val="22"/>
                <w:szCs w:val="22"/>
              </w:rPr>
              <w:t>/2024 e demais legislações pertinentes.</w:t>
            </w:r>
          </w:p>
        </w:tc>
      </w:tr>
      <w:tr w:rsidR="00296CBA" w:rsidRPr="00490FCA" w:rsidTr="00CF6DF5">
        <w:tc>
          <w:tcPr>
            <w:tcW w:w="4672" w:type="dxa"/>
          </w:tcPr>
          <w:p w:rsidR="00296CBA" w:rsidRPr="00490FCA" w:rsidRDefault="00296CBA" w:rsidP="00CF6DF5">
            <w:pPr>
              <w:pStyle w:val="Ttulo"/>
              <w:tabs>
                <w:tab w:val="left" w:pos="6060"/>
              </w:tabs>
              <w:jc w:val="left"/>
              <w:rPr>
                <w:sz w:val="22"/>
                <w:szCs w:val="22"/>
              </w:rPr>
            </w:pPr>
          </w:p>
          <w:p w:rsidR="00296CBA" w:rsidRPr="00490FCA" w:rsidRDefault="00296CBA" w:rsidP="00CF6DF5">
            <w:pPr>
              <w:pStyle w:val="Ttulo"/>
              <w:tabs>
                <w:tab w:val="left" w:pos="6060"/>
              </w:tabs>
              <w:jc w:val="both"/>
              <w:rPr>
                <w:sz w:val="22"/>
                <w:szCs w:val="22"/>
              </w:rPr>
            </w:pPr>
            <w:r w:rsidRPr="00490FCA">
              <w:rPr>
                <w:sz w:val="22"/>
                <w:szCs w:val="22"/>
              </w:rPr>
              <w:t>O Edital poderá ser obtido gratuitamente no site da Prefeitura, no endereço:</w:t>
            </w:r>
          </w:p>
          <w:p w:rsidR="00296CBA" w:rsidRPr="00490FCA" w:rsidRDefault="00296CBA" w:rsidP="00CF6DF5">
            <w:pPr>
              <w:pStyle w:val="Ttulo"/>
              <w:tabs>
                <w:tab w:val="left" w:pos="6060"/>
              </w:tabs>
              <w:jc w:val="left"/>
              <w:rPr>
                <w:sz w:val="22"/>
                <w:szCs w:val="22"/>
              </w:rPr>
            </w:pPr>
          </w:p>
          <w:p w:rsidR="00296CBA" w:rsidRPr="00490FCA" w:rsidRDefault="00296CBA" w:rsidP="00CF6DF5">
            <w:pPr>
              <w:pStyle w:val="Ttulo"/>
              <w:tabs>
                <w:tab w:val="left" w:pos="6060"/>
              </w:tabs>
              <w:jc w:val="left"/>
              <w:rPr>
                <w:sz w:val="22"/>
                <w:szCs w:val="22"/>
              </w:rPr>
            </w:pPr>
          </w:p>
          <w:p w:rsidR="00296CBA" w:rsidRPr="00490FCA" w:rsidRDefault="00296CBA" w:rsidP="00CF6DF5">
            <w:pPr>
              <w:pStyle w:val="Ttulo"/>
              <w:tabs>
                <w:tab w:val="left" w:pos="6060"/>
              </w:tabs>
              <w:jc w:val="left"/>
              <w:rPr>
                <w:sz w:val="22"/>
                <w:szCs w:val="22"/>
              </w:rPr>
            </w:pPr>
          </w:p>
        </w:tc>
        <w:tc>
          <w:tcPr>
            <w:tcW w:w="4672" w:type="dxa"/>
          </w:tcPr>
          <w:p w:rsidR="00296CBA" w:rsidRPr="00490FCA" w:rsidRDefault="00296CBA" w:rsidP="00CF6DF5">
            <w:pPr>
              <w:pStyle w:val="Ttulo"/>
              <w:tabs>
                <w:tab w:val="left" w:pos="6060"/>
              </w:tabs>
              <w:jc w:val="both"/>
              <w:rPr>
                <w:sz w:val="22"/>
                <w:szCs w:val="22"/>
              </w:rPr>
            </w:pPr>
            <w:r w:rsidRPr="00490FCA">
              <w:rPr>
                <w:sz w:val="22"/>
                <w:szCs w:val="22"/>
              </w:rPr>
              <w:t xml:space="preserve">https://pedrogomes.ms.gov.br a partir da data de sua publicação; Informações adicionais podem ser obtidas junto, a Comissão Permanente de Licitação, Fone: (67) 3230-1587. E-mail: </w:t>
            </w:r>
            <w:hyperlink r:id="rId8" w:history="1">
              <w:r w:rsidRPr="00490FCA">
                <w:rPr>
                  <w:rStyle w:val="Hyperlink"/>
                  <w:sz w:val="22"/>
                  <w:szCs w:val="22"/>
                </w:rPr>
                <w:t>luizcarlosadv@gmail.com</w:t>
              </w:r>
            </w:hyperlink>
            <w:r w:rsidRPr="00490FCA">
              <w:rPr>
                <w:sz w:val="22"/>
                <w:szCs w:val="22"/>
              </w:rPr>
              <w:t xml:space="preserve">  </w:t>
            </w:r>
            <w:hyperlink r:id="rId9" w:history="1">
              <w:r w:rsidRPr="00490FCA">
                <w:rPr>
                  <w:rStyle w:val="Hyperlink"/>
                  <w:sz w:val="22"/>
                  <w:szCs w:val="22"/>
                </w:rPr>
                <w:t>licitacao@pedrogomes.ms.gov.br</w:t>
              </w:r>
            </w:hyperlink>
            <w:r w:rsidRPr="00490FCA">
              <w:rPr>
                <w:sz w:val="22"/>
                <w:szCs w:val="22"/>
              </w:rPr>
              <w:t xml:space="preserve"> </w:t>
            </w:r>
          </w:p>
          <w:p w:rsidR="00932C49" w:rsidRPr="00490FCA" w:rsidRDefault="00932C49" w:rsidP="00CF6DF5">
            <w:pPr>
              <w:pStyle w:val="Ttulo"/>
              <w:tabs>
                <w:tab w:val="left" w:pos="6060"/>
              </w:tabs>
              <w:jc w:val="both"/>
              <w:rPr>
                <w:sz w:val="22"/>
                <w:szCs w:val="22"/>
              </w:rPr>
            </w:pPr>
            <w:r w:rsidRPr="00490FCA">
              <w:rPr>
                <w:sz w:val="22"/>
                <w:szCs w:val="22"/>
              </w:rPr>
              <w:t xml:space="preserve">bllcompras.com </w:t>
            </w:r>
          </w:p>
        </w:tc>
      </w:tr>
    </w:tbl>
    <w:p w:rsidR="00296CBA" w:rsidRPr="00490FCA" w:rsidRDefault="00296CBA" w:rsidP="00296CBA">
      <w:pPr>
        <w:rPr>
          <w:rFonts w:ascii="Arial" w:hAnsi="Arial" w:cs="Arial"/>
          <w:b/>
        </w:rPr>
      </w:pPr>
    </w:p>
    <w:p w:rsidR="007D41E7" w:rsidRPr="00697734" w:rsidRDefault="00F025C9" w:rsidP="00697734">
      <w:pPr>
        <w:jc w:val="both"/>
        <w:rPr>
          <w:rFonts w:ascii="Courier New" w:hAnsi="Courier New" w:cs="Courier New"/>
        </w:rPr>
      </w:pPr>
      <w:r w:rsidRPr="00490FCA">
        <w:rPr>
          <w:rFonts w:ascii="Courier New" w:hAnsi="Courier New" w:cs="Courier New"/>
        </w:rPr>
        <w:t>Torna Público que o Município de Pedro Gomes</w:t>
      </w:r>
      <w:r w:rsidR="00296CBA" w:rsidRPr="00490FCA">
        <w:rPr>
          <w:rFonts w:ascii="Courier New" w:hAnsi="Courier New" w:cs="Courier New"/>
        </w:rPr>
        <w:t>,</w:t>
      </w:r>
      <w:r w:rsidRPr="00490FCA">
        <w:rPr>
          <w:rFonts w:ascii="Courier New" w:hAnsi="Courier New" w:cs="Courier New"/>
        </w:rPr>
        <w:t xml:space="preserve"> Estado de Mato Grosso do Sul,</w:t>
      </w:r>
      <w:r w:rsidR="00296CBA" w:rsidRPr="00490FCA">
        <w:rPr>
          <w:rFonts w:ascii="Courier New" w:hAnsi="Courier New" w:cs="Courier New"/>
        </w:rPr>
        <w:t xml:space="preserve"> inscrito no CNPJ nº 03.352.986/0001-57, faz saber aos interessados que fará r</w:t>
      </w:r>
      <w:r w:rsidR="0082506F" w:rsidRPr="00490FCA">
        <w:rPr>
          <w:rFonts w:ascii="Courier New" w:hAnsi="Courier New" w:cs="Courier New"/>
        </w:rPr>
        <w:t xml:space="preserve">ealizar, </w:t>
      </w:r>
      <w:r w:rsidR="00296CBA" w:rsidRPr="00490FCA">
        <w:rPr>
          <w:rFonts w:ascii="Courier New" w:hAnsi="Courier New" w:cs="Courier New"/>
        </w:rPr>
        <w:t xml:space="preserve">licitação na modalidade de CONCORRÊNCIA </w:t>
      </w:r>
      <w:r w:rsidR="008E370E" w:rsidRPr="00490FCA">
        <w:rPr>
          <w:rFonts w:ascii="Courier New" w:hAnsi="Courier New" w:cs="Courier New"/>
        </w:rPr>
        <w:t>NA FORMA ELETRÔNICA</w:t>
      </w:r>
      <w:r w:rsidR="004839F2" w:rsidRPr="00490FCA">
        <w:rPr>
          <w:rFonts w:ascii="Courier New" w:hAnsi="Courier New" w:cs="Courier New"/>
        </w:rPr>
        <w:t>, tipo MENOR PREÇO POR ITEM</w:t>
      </w:r>
      <w:r w:rsidR="00296CBA" w:rsidRPr="00490FCA">
        <w:rPr>
          <w:rFonts w:ascii="Courier New" w:hAnsi="Courier New" w:cs="Courier New"/>
        </w:rPr>
        <w:t xml:space="preserve">, NO REGIME POR EMPREITADA POR PREÇO GLOBAL,  observadas as disposições contidas </w:t>
      </w:r>
      <w:r w:rsidR="00026718" w:rsidRPr="00490FCA">
        <w:rPr>
          <w:rFonts w:ascii="Courier New" w:hAnsi="Courier New" w:cs="Courier New"/>
        </w:rPr>
        <w:t>na Lei Federal nº 14.133/2021 e</w:t>
      </w:r>
      <w:r w:rsidR="00793786" w:rsidRPr="00490FCA">
        <w:rPr>
          <w:rFonts w:ascii="Courier New" w:hAnsi="Courier New" w:cs="Courier New"/>
        </w:rPr>
        <w:t xml:space="preserve"> Decreto Municipal nº 005</w:t>
      </w:r>
      <w:r w:rsidR="00296CBA" w:rsidRPr="00490FCA">
        <w:rPr>
          <w:rFonts w:ascii="Courier New" w:hAnsi="Courier New" w:cs="Courier New"/>
        </w:rPr>
        <w:t>/2024 e pelas demais normas legais e regulamentares aplicáveis à espécie, e as condições constantes do presente Edital e seus Anexos.</w:t>
      </w:r>
    </w:p>
    <w:p w:rsidR="004C162D" w:rsidRPr="00697734" w:rsidRDefault="006D40D1" w:rsidP="00697734">
      <w:pPr>
        <w:pStyle w:val="PargrafodaLista"/>
        <w:widowControl w:val="0"/>
        <w:numPr>
          <w:ilvl w:val="0"/>
          <w:numId w:val="4"/>
        </w:numPr>
        <w:spacing w:after="0"/>
        <w:jc w:val="both"/>
        <w:rPr>
          <w:rFonts w:ascii="Courier New" w:hAnsi="Courier New" w:cs="Courier New"/>
        </w:rPr>
      </w:pPr>
      <w:r w:rsidRPr="00697734">
        <w:rPr>
          <w:rFonts w:ascii="Courier New" w:eastAsiaTheme="minorHAnsi" w:hAnsi="Courier New" w:cs="Courier New"/>
          <w:lang w:eastAsia="en-US"/>
        </w:rPr>
        <w:t xml:space="preserve">Dos </w:t>
      </w:r>
      <w:r w:rsidR="005C0614" w:rsidRPr="00697734">
        <w:rPr>
          <w:rFonts w:ascii="Courier New" w:eastAsiaTheme="minorHAnsi" w:hAnsi="Courier New" w:cs="Courier New"/>
          <w:lang w:eastAsia="en-US"/>
        </w:rPr>
        <w:t>R</w:t>
      </w:r>
      <w:r w:rsidRPr="00697734">
        <w:rPr>
          <w:rFonts w:ascii="Courier New" w:eastAsiaTheme="minorHAnsi" w:hAnsi="Courier New" w:cs="Courier New"/>
          <w:lang w:eastAsia="en-US"/>
        </w:rPr>
        <w:t>ecursos</w:t>
      </w:r>
      <w:r w:rsidR="005C0614" w:rsidRPr="00697734">
        <w:rPr>
          <w:rFonts w:ascii="Courier New" w:eastAsiaTheme="minorHAnsi" w:hAnsi="Courier New" w:cs="Courier New"/>
          <w:lang w:eastAsia="en-US"/>
        </w:rPr>
        <w:t xml:space="preserve"> Federal</w:t>
      </w:r>
      <w:r w:rsidR="004C162D" w:rsidRPr="00697734">
        <w:rPr>
          <w:rFonts w:ascii="Courier New" w:eastAsiaTheme="minorHAnsi" w:hAnsi="Courier New" w:cs="Courier New"/>
          <w:lang w:eastAsia="en-US"/>
        </w:rPr>
        <w:t>:</w:t>
      </w:r>
      <w:r w:rsidRPr="00697734">
        <w:rPr>
          <w:rFonts w:ascii="Courier New" w:eastAsiaTheme="minorHAnsi" w:hAnsi="Courier New" w:cs="Courier New"/>
          <w:lang w:eastAsia="en-US"/>
        </w:rPr>
        <w:t xml:space="preserve"> </w:t>
      </w:r>
    </w:p>
    <w:p w:rsidR="004C162D" w:rsidRPr="00490FCA" w:rsidRDefault="004C162D" w:rsidP="004C162D">
      <w:pPr>
        <w:pStyle w:val="PargrafodaLista"/>
        <w:rPr>
          <w:rFonts w:ascii="Courier New" w:eastAsiaTheme="minorHAnsi" w:hAnsi="Courier New" w:cs="Courier New"/>
          <w:lang w:eastAsia="en-US"/>
        </w:rPr>
      </w:pPr>
    </w:p>
    <w:p w:rsidR="007D41E7" w:rsidRPr="00490FCA" w:rsidRDefault="006D40D1" w:rsidP="007D41E7">
      <w:pPr>
        <w:pStyle w:val="PargrafodaLista"/>
        <w:widowControl w:val="0"/>
        <w:numPr>
          <w:ilvl w:val="1"/>
          <w:numId w:val="4"/>
        </w:numPr>
        <w:spacing w:after="0"/>
        <w:jc w:val="both"/>
        <w:rPr>
          <w:rFonts w:ascii="Courier New" w:hAnsi="Courier New" w:cs="Courier New"/>
        </w:rPr>
      </w:pPr>
      <w:r w:rsidRPr="00490FCA">
        <w:rPr>
          <w:rFonts w:ascii="Courier New" w:eastAsiaTheme="minorHAnsi" w:hAnsi="Courier New" w:cs="Courier New"/>
          <w:lang w:eastAsia="en-US"/>
        </w:rPr>
        <w:t>R$</w:t>
      </w:r>
      <w:r w:rsidR="005C0614">
        <w:rPr>
          <w:rFonts w:ascii="Courier New" w:eastAsiaTheme="minorHAnsi" w:hAnsi="Courier New" w:cs="Courier New"/>
          <w:lang w:eastAsia="en-US"/>
        </w:rPr>
        <w:t>300.000,00</w:t>
      </w:r>
      <w:r w:rsidRPr="00490FCA">
        <w:rPr>
          <w:rFonts w:ascii="Courier New" w:eastAsiaTheme="minorHAnsi" w:hAnsi="Courier New" w:cs="Courier New"/>
          <w:lang w:eastAsia="en-US"/>
        </w:rPr>
        <w:t xml:space="preserve"> conforme </w:t>
      </w:r>
      <w:r w:rsidR="005C0614">
        <w:rPr>
          <w:rFonts w:ascii="Courier New" w:eastAsiaTheme="minorHAnsi" w:hAnsi="Courier New" w:cs="Courier New"/>
          <w:lang w:eastAsia="en-US"/>
        </w:rPr>
        <w:t>Plano de Ação: 09032022-021159/2022 Emenda Parlamentar: 202240860016</w:t>
      </w:r>
      <w:r w:rsidRPr="00490FCA">
        <w:rPr>
          <w:rFonts w:ascii="Courier New" w:hAnsi="Courier New" w:cs="Courier New"/>
        </w:rPr>
        <w:t>.</w:t>
      </w:r>
    </w:p>
    <w:p w:rsidR="006D40D1" w:rsidRDefault="006D40D1" w:rsidP="006D40D1">
      <w:pPr>
        <w:pStyle w:val="PargrafodaLista"/>
        <w:rPr>
          <w:rFonts w:ascii="Courier New" w:hAnsi="Courier New" w:cs="Courier New"/>
        </w:rPr>
      </w:pPr>
    </w:p>
    <w:p w:rsidR="004B2071" w:rsidRPr="00490FCA" w:rsidRDefault="004B2071" w:rsidP="004B2071">
      <w:pPr>
        <w:pStyle w:val="PargrafodaLista"/>
        <w:widowControl w:val="0"/>
        <w:numPr>
          <w:ilvl w:val="1"/>
          <w:numId w:val="4"/>
        </w:numPr>
        <w:spacing w:after="0"/>
        <w:jc w:val="both"/>
        <w:rPr>
          <w:rFonts w:ascii="Courier New" w:hAnsi="Courier New" w:cs="Courier New"/>
        </w:rPr>
      </w:pPr>
      <w:r w:rsidRPr="00490FCA">
        <w:rPr>
          <w:rFonts w:ascii="Courier New" w:eastAsiaTheme="minorHAnsi" w:hAnsi="Courier New" w:cs="Courier New"/>
          <w:lang w:eastAsia="en-US"/>
        </w:rPr>
        <w:t>R$</w:t>
      </w:r>
      <w:r>
        <w:rPr>
          <w:rFonts w:ascii="Courier New" w:eastAsiaTheme="minorHAnsi" w:hAnsi="Courier New" w:cs="Courier New"/>
          <w:lang w:eastAsia="en-US"/>
        </w:rPr>
        <w:t>750.000,00</w:t>
      </w:r>
      <w:r w:rsidRPr="00490FCA">
        <w:rPr>
          <w:rFonts w:ascii="Courier New" w:eastAsiaTheme="minorHAnsi" w:hAnsi="Courier New" w:cs="Courier New"/>
          <w:lang w:eastAsia="en-US"/>
        </w:rPr>
        <w:t xml:space="preserve"> conforme </w:t>
      </w:r>
      <w:r>
        <w:rPr>
          <w:rFonts w:ascii="Courier New" w:eastAsiaTheme="minorHAnsi" w:hAnsi="Courier New" w:cs="Courier New"/>
          <w:lang w:eastAsia="en-US"/>
        </w:rPr>
        <w:t>Plano de Ação: 09032023-031600/2023 Emenda Parlamentar: 202328360003</w:t>
      </w:r>
      <w:r w:rsidRPr="00490FCA">
        <w:rPr>
          <w:rFonts w:ascii="Courier New" w:hAnsi="Courier New" w:cs="Courier New"/>
        </w:rPr>
        <w:t>.</w:t>
      </w:r>
    </w:p>
    <w:p w:rsidR="004B2071" w:rsidRPr="00490FCA" w:rsidRDefault="004B2071" w:rsidP="006D40D1">
      <w:pPr>
        <w:pStyle w:val="PargrafodaLista"/>
        <w:rPr>
          <w:rFonts w:ascii="Courier New" w:hAnsi="Courier New" w:cs="Courier New"/>
        </w:rPr>
      </w:pPr>
    </w:p>
    <w:p w:rsidR="006D40D1" w:rsidRPr="00490FCA" w:rsidRDefault="006D40D1" w:rsidP="007D41E7">
      <w:pPr>
        <w:pStyle w:val="PargrafodaLista"/>
        <w:widowControl w:val="0"/>
        <w:numPr>
          <w:ilvl w:val="1"/>
          <w:numId w:val="4"/>
        </w:numPr>
        <w:spacing w:after="0"/>
        <w:jc w:val="both"/>
        <w:rPr>
          <w:rFonts w:ascii="Courier New" w:hAnsi="Courier New" w:cs="Courier New"/>
        </w:rPr>
      </w:pPr>
      <w:r w:rsidRPr="00490FCA">
        <w:rPr>
          <w:rFonts w:ascii="Courier New" w:hAnsi="Courier New" w:cs="Courier New"/>
        </w:rPr>
        <w:t>R$</w:t>
      </w:r>
      <w:r w:rsidR="004B4BDD">
        <w:rPr>
          <w:rFonts w:ascii="Courier New" w:hAnsi="Courier New" w:cs="Courier New"/>
        </w:rPr>
        <w:t>106.432,72</w:t>
      </w:r>
      <w:r w:rsidR="004C162D" w:rsidRPr="00490FCA">
        <w:rPr>
          <w:rFonts w:ascii="Courier New" w:hAnsi="Courier New" w:cs="Courier New"/>
        </w:rPr>
        <w:t xml:space="preserve"> recursos de contrapartida.</w:t>
      </w:r>
    </w:p>
    <w:p w:rsidR="004C162D" w:rsidRPr="00490FCA" w:rsidRDefault="004C162D" w:rsidP="004C162D">
      <w:pPr>
        <w:pStyle w:val="PargrafodaLista"/>
        <w:rPr>
          <w:rFonts w:ascii="Courier New" w:hAnsi="Courier New" w:cs="Courier New"/>
        </w:rPr>
      </w:pPr>
    </w:p>
    <w:p w:rsidR="007D41E7" w:rsidRPr="00490FCA" w:rsidRDefault="000B1FAD" w:rsidP="00345BF2">
      <w:pPr>
        <w:pStyle w:val="PargrafodaLista"/>
        <w:widowControl w:val="0"/>
        <w:numPr>
          <w:ilvl w:val="1"/>
          <w:numId w:val="4"/>
        </w:numPr>
        <w:spacing w:after="0"/>
        <w:jc w:val="both"/>
        <w:rPr>
          <w:rFonts w:ascii="Courier New" w:hAnsi="Courier New" w:cs="Courier New"/>
        </w:rPr>
      </w:pPr>
      <w:r w:rsidRPr="00490FCA">
        <w:rPr>
          <w:rFonts w:ascii="Courier New" w:hAnsi="Courier New" w:cs="Courier New"/>
        </w:rPr>
        <w:t>Valor do investimento (Repasse + Contrapartida R$</w:t>
      </w:r>
      <w:r w:rsidR="004B4BDD">
        <w:rPr>
          <w:rFonts w:ascii="Courier New" w:hAnsi="Courier New" w:cs="Courier New"/>
        </w:rPr>
        <w:t>1.156.432,72</w:t>
      </w:r>
      <w:r w:rsidRPr="00490FCA">
        <w:rPr>
          <w:rFonts w:ascii="Courier New" w:hAnsi="Courier New" w:cs="Courier New"/>
        </w:rPr>
        <w:t>.</w:t>
      </w:r>
    </w:p>
    <w:p w:rsidR="00345BF2" w:rsidRPr="00490FCA" w:rsidRDefault="00345BF2" w:rsidP="00345BF2">
      <w:pPr>
        <w:widowControl w:val="0"/>
        <w:spacing w:after="0"/>
        <w:jc w:val="both"/>
        <w:rPr>
          <w:rFonts w:ascii="Courier New" w:hAnsi="Courier New" w:cs="Courier New"/>
        </w:rPr>
      </w:pPr>
    </w:p>
    <w:p w:rsidR="006E4987" w:rsidRPr="00490FCA" w:rsidRDefault="00345BF2" w:rsidP="005B47A4">
      <w:pPr>
        <w:tabs>
          <w:tab w:val="left" w:pos="3012"/>
        </w:tabs>
        <w:rPr>
          <w:rFonts w:ascii="Courier New" w:hAnsi="Courier New" w:cs="Courier New"/>
        </w:rPr>
      </w:pPr>
      <w:r w:rsidRPr="00490FCA">
        <w:rPr>
          <w:rFonts w:ascii="Courier New" w:hAnsi="Courier New" w:cs="Courier New"/>
        </w:rPr>
        <w:t>1.</w:t>
      </w:r>
      <w:r w:rsidR="00AD4C22">
        <w:rPr>
          <w:rFonts w:ascii="Courier New" w:hAnsi="Courier New" w:cs="Courier New"/>
        </w:rPr>
        <w:t>5</w:t>
      </w:r>
      <w:r w:rsidR="005B47A4" w:rsidRPr="00490FCA">
        <w:rPr>
          <w:rFonts w:ascii="Courier New" w:hAnsi="Courier New" w:cs="Courier New"/>
        </w:rPr>
        <w:t xml:space="preserve">. A licitação será realizada em único lote. </w:t>
      </w:r>
    </w:p>
    <w:p w:rsidR="00944A7D" w:rsidRPr="00490FCA" w:rsidRDefault="005B47A4" w:rsidP="005B47A4">
      <w:pPr>
        <w:tabs>
          <w:tab w:val="left" w:pos="3012"/>
        </w:tabs>
        <w:rPr>
          <w:rFonts w:ascii="Courier New" w:hAnsi="Courier New" w:cs="Courier New"/>
          <w:b/>
        </w:rPr>
      </w:pPr>
      <w:r w:rsidRPr="00490FCA">
        <w:rPr>
          <w:rFonts w:ascii="Courier New" w:hAnsi="Courier New" w:cs="Courier New"/>
          <w:b/>
        </w:rPr>
        <w:t>2. DA PARTICIPAÇÃO NA LICITAÇÃO</w:t>
      </w:r>
      <w:r w:rsidR="00345BF2" w:rsidRPr="00490FCA">
        <w:rPr>
          <w:rFonts w:ascii="Courier New" w:hAnsi="Courier New" w:cs="Courier New"/>
          <w:b/>
        </w:rPr>
        <w:t>:</w:t>
      </w:r>
      <w:r w:rsidRPr="00490FCA">
        <w:rPr>
          <w:rFonts w:ascii="Courier New" w:hAnsi="Courier New" w:cs="Courier New"/>
          <w:b/>
        </w:rPr>
        <w:t xml:space="preserve"> </w:t>
      </w:r>
    </w:p>
    <w:p w:rsidR="00944A7D" w:rsidRPr="00490FCA" w:rsidRDefault="005B47A4" w:rsidP="00593FE4">
      <w:pPr>
        <w:tabs>
          <w:tab w:val="left" w:pos="3012"/>
        </w:tabs>
        <w:jc w:val="both"/>
        <w:rPr>
          <w:rFonts w:ascii="Courier New" w:hAnsi="Courier New" w:cs="Courier New"/>
        </w:rPr>
      </w:pPr>
      <w:r w:rsidRPr="00490FCA">
        <w:rPr>
          <w:rFonts w:ascii="Courier New" w:hAnsi="Courier New" w:cs="Courier New"/>
        </w:rPr>
        <w:t>2.1. Poderão participar desta licitação as empresas que atendam às condições de habilitação estabelecidas neste edital.</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lastRenderedPageBreak/>
        <w:t>2.2. O licitante deverá estar credenciado, de forma direta ou através de empresas associadas, à Bolsa de Licitações do Brasil, até no mínimo uma hora antes do horário fixado no edital para o recebimento das propostas.</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2.2.1. Os licitantes devem atentar-se à descrição dos itens na hora de anexar as propostas na plataforma BLL, visto que não necessariamente a plataforma irá seguir a mesma ordem do Termo de Referência e da Relação de Itens, sendo que, em caso de divergência, prevalecerá a ordem dos itens da plataforma BLL. </w:t>
      </w:r>
    </w:p>
    <w:p w:rsidR="00944A7D" w:rsidRPr="00490FCA" w:rsidRDefault="005B47A4" w:rsidP="00FC17D2">
      <w:pPr>
        <w:tabs>
          <w:tab w:val="left" w:pos="3012"/>
        </w:tabs>
        <w:jc w:val="both"/>
        <w:rPr>
          <w:rFonts w:ascii="Courier New" w:hAnsi="Courier New" w:cs="Courier New"/>
        </w:rPr>
      </w:pPr>
      <w:r w:rsidRPr="00490FCA">
        <w:rPr>
          <w:rFonts w:ascii="Courier New" w:hAnsi="Courier New" w:cs="Courier New"/>
        </w:rPr>
        <w:t xml:space="preserve">2.3. O cadastramento do licitante deverá ser requerido acompanhado dos seguintes documentos: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2.3.1. Instrumento particular de mandato outorgando à operador devidamente credenciado junto à Bolsa, poderes específicos de sua representação na concorrência, conforme modelo fornecido pela Bolsa de Licitações do Brasil; </w:t>
      </w:r>
    </w:p>
    <w:p w:rsidR="00944A7D" w:rsidRPr="00490FCA" w:rsidRDefault="005B47A4" w:rsidP="00593FE4">
      <w:pPr>
        <w:tabs>
          <w:tab w:val="left" w:pos="3012"/>
        </w:tabs>
        <w:jc w:val="both"/>
        <w:rPr>
          <w:rFonts w:ascii="Courier New" w:hAnsi="Courier New" w:cs="Courier New"/>
        </w:rPr>
      </w:pPr>
      <w:r w:rsidRPr="00490FCA">
        <w:rPr>
          <w:rFonts w:ascii="Courier New" w:hAnsi="Courier New" w:cs="Courier New"/>
        </w:rPr>
        <w:t xml:space="preserve">2.3.2. Declaração de seu pleno conhecimento, de aceitação e de atendimento às exigências de habilitação previstas no Edital, conforme modelo fornecido pela Bolsa de Licitações do Brasil;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2.4. O custo de operacionalização e uso do sistema ficará a cargo do Licitante vencedor do certame, que pagará a Bolsa de Licitações do Brasil, provedora do sistema eletrônico, o equivalente ao percentual estabelecido pela mesma sobre o valor contratual ajustado, a título de taxa pela utilização dos recursos de tecnologia da informação, em conformidade com o regulamento operacional da BLL – Bolsa de Licitações do Brasil.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2.5.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2.6. A presente licitação não será exclusiva, nem terá itens ou lotes exclusivos para a microempresas e empresas de pequeno porte, garantindo-se os demais benefícios previstos na Lei Complementar nº 123, de 14 de dezembro de 2006.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lastRenderedPageBreak/>
        <w:t xml:space="preserve">2.7. Será concedido tratamento favorecido para as microempresas e empresas de pequeno porte, para as sociedades cooperativas mencionadas no artigo 16 da Lei nº 14.133, de 2021, para o microempreendedor individual - MEI, nos limites previstos da Lei Complementar nº 123, de 2006.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2.7.1. A obtenção dos benefícios previstos Lei Complementar nº 123, de 2006,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 </w:t>
      </w:r>
    </w:p>
    <w:p w:rsidR="00944A7D" w:rsidRPr="00490FCA" w:rsidRDefault="005B47A4" w:rsidP="005B47A4">
      <w:pPr>
        <w:tabs>
          <w:tab w:val="left" w:pos="3012"/>
        </w:tabs>
        <w:rPr>
          <w:rFonts w:ascii="Courier New" w:hAnsi="Courier New" w:cs="Courier New"/>
        </w:rPr>
      </w:pPr>
      <w:r w:rsidRPr="00490FCA">
        <w:rPr>
          <w:rFonts w:ascii="Courier New" w:hAnsi="Courier New" w:cs="Courier New"/>
        </w:rPr>
        <w:t xml:space="preserve">2.8. Não poderão disputar esta licitação: </w:t>
      </w:r>
    </w:p>
    <w:p w:rsidR="00944A7D" w:rsidRPr="00490FCA" w:rsidRDefault="005B47A4" w:rsidP="00FC17D2">
      <w:pPr>
        <w:tabs>
          <w:tab w:val="left" w:pos="3012"/>
        </w:tabs>
        <w:jc w:val="both"/>
        <w:rPr>
          <w:rFonts w:ascii="Courier New" w:hAnsi="Courier New" w:cs="Courier New"/>
        </w:rPr>
      </w:pPr>
      <w:r w:rsidRPr="00490FCA">
        <w:rPr>
          <w:rFonts w:ascii="Courier New" w:hAnsi="Courier New" w:cs="Courier New"/>
        </w:rPr>
        <w:t xml:space="preserve">2.8.1. </w:t>
      </w:r>
      <w:r w:rsidR="00794FEB" w:rsidRPr="00490FCA">
        <w:rPr>
          <w:rFonts w:ascii="Courier New" w:hAnsi="Courier New" w:cs="Courier New"/>
        </w:rPr>
        <w:t>Aquele</w:t>
      </w:r>
      <w:r w:rsidRPr="00490FCA">
        <w:rPr>
          <w:rFonts w:ascii="Courier New" w:hAnsi="Courier New" w:cs="Courier New"/>
        </w:rPr>
        <w:t xml:space="preserve"> que não atenda às condições deste Edital e seu(s) anexo(s);</w:t>
      </w:r>
    </w:p>
    <w:p w:rsidR="00944A7D" w:rsidRPr="00490FCA" w:rsidRDefault="005B47A4" w:rsidP="004E5E0F">
      <w:pPr>
        <w:tabs>
          <w:tab w:val="left" w:pos="3012"/>
        </w:tabs>
        <w:jc w:val="both"/>
        <w:rPr>
          <w:rFonts w:ascii="Courier New" w:hAnsi="Courier New" w:cs="Courier New"/>
        </w:rPr>
      </w:pPr>
      <w:r w:rsidRPr="00490FCA">
        <w:rPr>
          <w:rFonts w:ascii="Courier New" w:hAnsi="Courier New" w:cs="Courier New"/>
        </w:rPr>
        <w:t xml:space="preserve">2.8.2. </w:t>
      </w:r>
      <w:r w:rsidR="00794FEB" w:rsidRPr="00490FCA">
        <w:rPr>
          <w:rFonts w:ascii="Courier New" w:hAnsi="Courier New" w:cs="Courier New"/>
        </w:rPr>
        <w:t>Autor</w:t>
      </w:r>
      <w:r w:rsidRPr="00490FCA">
        <w:rPr>
          <w:rFonts w:ascii="Courier New" w:hAnsi="Courier New" w:cs="Courier New"/>
        </w:rPr>
        <w:t xml:space="preserve"> do anteprojeto, do projeto básico ou do projeto executivo, pessoa física ou jurídica, quando a licitação versar sobre serviços ou fornecimento de bens a ele relacionados;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2.8.3. </w:t>
      </w:r>
      <w:r w:rsidR="00794FEB" w:rsidRPr="00490FCA">
        <w:rPr>
          <w:rFonts w:ascii="Courier New" w:hAnsi="Courier New" w:cs="Courier New"/>
        </w:rPr>
        <w:t>Empresa</w:t>
      </w:r>
      <w:r w:rsidRPr="00490FCA">
        <w:rPr>
          <w:rFonts w:ascii="Courier New" w:hAnsi="Courier New" w:cs="Courier New"/>
        </w:rPr>
        <w:t xml:space="preserve">,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2.8.4. </w:t>
      </w:r>
      <w:r w:rsidR="00794FEB" w:rsidRPr="00490FCA">
        <w:rPr>
          <w:rFonts w:ascii="Courier New" w:hAnsi="Courier New" w:cs="Courier New"/>
        </w:rPr>
        <w:t>Pessoa</w:t>
      </w:r>
      <w:r w:rsidRPr="00490FCA">
        <w:rPr>
          <w:rFonts w:ascii="Courier New" w:hAnsi="Courier New" w:cs="Courier New"/>
        </w:rPr>
        <w:t xml:space="preserve"> física ou jurídica que se encontre, ao tempo da licitação, impossibilitada de participar da licitação em decorrência de sanção que lhe foi imposta;</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2.8.5. </w:t>
      </w:r>
      <w:r w:rsidR="00794FEB" w:rsidRPr="00490FCA">
        <w:rPr>
          <w:rFonts w:ascii="Courier New" w:hAnsi="Courier New" w:cs="Courier New"/>
        </w:rPr>
        <w:t>Aquele</w:t>
      </w:r>
      <w:r w:rsidRPr="00490FCA">
        <w:rPr>
          <w:rFonts w:ascii="Courier New" w:hAnsi="Courier New" w:cs="Courier New"/>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2.8.6. </w:t>
      </w:r>
      <w:r w:rsidR="00794FEB" w:rsidRPr="00490FCA">
        <w:rPr>
          <w:rFonts w:ascii="Courier New" w:hAnsi="Courier New" w:cs="Courier New"/>
        </w:rPr>
        <w:t>Empresas</w:t>
      </w:r>
      <w:r w:rsidRPr="00490FCA">
        <w:rPr>
          <w:rFonts w:ascii="Courier New" w:hAnsi="Courier New" w:cs="Courier New"/>
        </w:rPr>
        <w:t xml:space="preserve"> controladoras, controladas ou coligadas, nos termos da Lei nº 6.404, de 15 de dezembro de 1976, concorrendo entre si;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lastRenderedPageBreak/>
        <w:t xml:space="preserve">2.8.7. </w:t>
      </w:r>
      <w:r w:rsidR="00794FEB" w:rsidRPr="00490FCA">
        <w:rPr>
          <w:rFonts w:ascii="Courier New" w:hAnsi="Courier New" w:cs="Courier New"/>
        </w:rPr>
        <w:t>Pessoa</w:t>
      </w:r>
      <w:r w:rsidRPr="00490FCA">
        <w:rPr>
          <w:rFonts w:ascii="Courier New" w:hAnsi="Courier New" w:cs="Courier New"/>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944A7D" w:rsidRPr="00490FCA" w:rsidRDefault="005B47A4" w:rsidP="005B47A4">
      <w:pPr>
        <w:tabs>
          <w:tab w:val="left" w:pos="3012"/>
        </w:tabs>
        <w:rPr>
          <w:rFonts w:ascii="Courier New" w:hAnsi="Courier New" w:cs="Courier New"/>
        </w:rPr>
      </w:pPr>
      <w:r w:rsidRPr="00490FCA">
        <w:rPr>
          <w:rFonts w:ascii="Courier New" w:hAnsi="Courier New" w:cs="Courier New"/>
        </w:rPr>
        <w:t xml:space="preserve">2.8.8. </w:t>
      </w:r>
      <w:r w:rsidR="00794FEB" w:rsidRPr="00490FCA">
        <w:rPr>
          <w:rFonts w:ascii="Courier New" w:hAnsi="Courier New" w:cs="Courier New"/>
        </w:rPr>
        <w:t>Agente</w:t>
      </w:r>
      <w:r w:rsidRPr="00490FCA">
        <w:rPr>
          <w:rFonts w:ascii="Courier New" w:hAnsi="Courier New" w:cs="Courier New"/>
        </w:rPr>
        <w:t xml:space="preserve"> público do órgão ou entidade licitante;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2.8.9. Organizações da Sociedade Civil de Interesse Público - OSCIP, atuando nessa condição;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2.8.10.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2.9. O impedimento de que trata o item 2.8.4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2.10. A critério da Administração e exclusivamente a seu serviço, o autor dos projetos e a empresa a que se referem os itens 2.8.2 e 2.8.3 poderão participar no apoio das atividades de planejamento da contratação, de execução da licitação ou de gestão do contrato, desde que sob supervisão exclusiva de agentes públicos do órgão ou entidade. </w:t>
      </w:r>
    </w:p>
    <w:p w:rsidR="00944A7D" w:rsidRPr="00490FCA" w:rsidRDefault="005B47A4" w:rsidP="004272CB">
      <w:pPr>
        <w:tabs>
          <w:tab w:val="left" w:pos="3012"/>
        </w:tabs>
        <w:jc w:val="both"/>
        <w:rPr>
          <w:rFonts w:ascii="Courier New" w:hAnsi="Courier New" w:cs="Courier New"/>
        </w:rPr>
      </w:pPr>
      <w:r w:rsidRPr="00490FCA">
        <w:rPr>
          <w:rFonts w:ascii="Courier New" w:hAnsi="Courier New" w:cs="Courier New"/>
        </w:rPr>
        <w:t xml:space="preserve">2.11. Equiparam-se aos autores do projeto as empresas integrantes do mesmo grupo econômico. </w:t>
      </w:r>
    </w:p>
    <w:p w:rsidR="00944A7D" w:rsidRPr="00490FCA" w:rsidRDefault="005B47A4" w:rsidP="000410E2">
      <w:pPr>
        <w:tabs>
          <w:tab w:val="left" w:pos="3012"/>
        </w:tabs>
        <w:jc w:val="both"/>
        <w:rPr>
          <w:rFonts w:ascii="Courier New" w:hAnsi="Courier New" w:cs="Courier New"/>
        </w:rPr>
      </w:pPr>
      <w:r w:rsidRPr="00490FCA">
        <w:rPr>
          <w:rFonts w:ascii="Courier New" w:hAnsi="Courier New" w:cs="Courier New"/>
        </w:rPr>
        <w:t xml:space="preserve">2.12. O disposto nos itens 2.8.2 e 2.8.3 não impede a licitação ou a contratação de serviço que inclua como encargo do contratado a elaboração do projeto básico e do projeto executivo, nas contratações integradas, e do projeto executivo, nos demais regimes de execução. </w:t>
      </w:r>
    </w:p>
    <w:p w:rsidR="00D32049" w:rsidRPr="00490FCA" w:rsidRDefault="005B47A4" w:rsidP="00D32049">
      <w:pPr>
        <w:tabs>
          <w:tab w:val="left" w:pos="3012"/>
        </w:tabs>
        <w:jc w:val="both"/>
        <w:rPr>
          <w:rFonts w:ascii="Courier New" w:hAnsi="Courier New" w:cs="Courier New"/>
        </w:rPr>
      </w:pPr>
      <w:r w:rsidRPr="00490FCA">
        <w:rPr>
          <w:rFonts w:ascii="Courier New" w:hAnsi="Courier New" w:cs="Courier New"/>
        </w:rPr>
        <w:t xml:space="preserve">2.13.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w:t>
      </w:r>
      <w:r w:rsidRPr="00490FCA">
        <w:rPr>
          <w:rFonts w:ascii="Courier New" w:hAnsi="Courier New" w:cs="Courier New"/>
        </w:rPr>
        <w:lastRenderedPageBreak/>
        <w:t xml:space="preserve">pessoa física ou jurídica que integre o rol de pessoas sancionadas por essas entidades ou que seja declarada inidônea nos termos da Lei nº 14.133/2021. </w:t>
      </w:r>
    </w:p>
    <w:p w:rsidR="00944A7D" w:rsidRPr="00490FCA" w:rsidRDefault="005B47A4" w:rsidP="00D32049">
      <w:pPr>
        <w:tabs>
          <w:tab w:val="left" w:pos="3012"/>
        </w:tabs>
        <w:jc w:val="both"/>
        <w:rPr>
          <w:rFonts w:ascii="Courier New" w:hAnsi="Courier New" w:cs="Courier New"/>
        </w:rPr>
      </w:pPr>
      <w:r w:rsidRPr="00490FCA">
        <w:rPr>
          <w:rFonts w:ascii="Courier New" w:hAnsi="Courier New" w:cs="Courier New"/>
        </w:rPr>
        <w:t xml:space="preserve">2.14. A vedação de que trata o item 2.8.8 estende-se a terceiro que auxilie a condução da contratação na qualidade de integrante de equipe de apoio, profissional especializado ou funcionário ou representante de empresa que preste assessoria técnica. </w:t>
      </w:r>
    </w:p>
    <w:p w:rsidR="00944A7D" w:rsidRPr="00490FCA" w:rsidRDefault="005B47A4" w:rsidP="005B47A4">
      <w:pPr>
        <w:tabs>
          <w:tab w:val="left" w:pos="3012"/>
        </w:tabs>
        <w:rPr>
          <w:rFonts w:ascii="Courier New" w:hAnsi="Courier New" w:cs="Courier New"/>
          <w:b/>
        </w:rPr>
      </w:pPr>
      <w:r w:rsidRPr="00490FCA">
        <w:rPr>
          <w:rFonts w:ascii="Courier New" w:hAnsi="Courier New" w:cs="Courier New"/>
          <w:b/>
        </w:rPr>
        <w:t>3. DA APRESENTAÇÃO DA PROPOSTA E DOS DOCUMENTOS DE HABILITAÇÃO</w:t>
      </w:r>
      <w:r w:rsidR="00561C52" w:rsidRPr="00490FCA">
        <w:rPr>
          <w:rFonts w:ascii="Courier New" w:hAnsi="Courier New" w:cs="Courier New"/>
          <w:b/>
        </w:rPr>
        <w:t>:</w:t>
      </w:r>
      <w:r w:rsidRPr="00490FCA">
        <w:rPr>
          <w:rFonts w:ascii="Courier New" w:hAnsi="Courier New" w:cs="Courier New"/>
          <w:b/>
        </w:rPr>
        <w:t xml:space="preserve"> </w:t>
      </w:r>
    </w:p>
    <w:p w:rsidR="00944A7D" w:rsidRPr="00490FCA" w:rsidRDefault="005B47A4" w:rsidP="005B47A4">
      <w:pPr>
        <w:tabs>
          <w:tab w:val="left" w:pos="3012"/>
        </w:tabs>
        <w:rPr>
          <w:rFonts w:ascii="Courier New" w:hAnsi="Courier New" w:cs="Courier New"/>
        </w:rPr>
      </w:pPr>
      <w:r w:rsidRPr="00490FCA">
        <w:rPr>
          <w:rFonts w:ascii="Courier New" w:hAnsi="Courier New" w:cs="Courier New"/>
        </w:rPr>
        <w:t xml:space="preserve">3.1. </w:t>
      </w:r>
      <w:r w:rsidR="003050CA">
        <w:rPr>
          <w:rFonts w:ascii="Courier New" w:hAnsi="Courier New" w:cs="Courier New"/>
        </w:rPr>
        <w:t>Primeiro será julgado a proposta</w:t>
      </w:r>
      <w:r w:rsidRPr="00490FCA">
        <w:rPr>
          <w:rFonts w:ascii="Courier New" w:hAnsi="Courier New" w:cs="Courier New"/>
        </w:rPr>
        <w:t xml:space="preserve">. </w:t>
      </w:r>
    </w:p>
    <w:p w:rsidR="00944A7D" w:rsidRPr="00490FCA" w:rsidRDefault="005B47A4" w:rsidP="004272CB">
      <w:pPr>
        <w:tabs>
          <w:tab w:val="left" w:pos="3012"/>
        </w:tabs>
        <w:jc w:val="both"/>
        <w:rPr>
          <w:rFonts w:ascii="Courier New" w:hAnsi="Courier New" w:cs="Courier New"/>
        </w:rPr>
      </w:pPr>
      <w:r w:rsidRPr="00490FCA">
        <w:rPr>
          <w:rFonts w:ascii="Courier New" w:hAnsi="Courier New" w:cs="Courier New"/>
        </w:rPr>
        <w:t xml:space="preserve">3.2. Os licitantes encaminharão, exclusivamente por meio do sistema eletrônico, a proposta com o preço, conforme o critério de julgamento adotado neste Edital, até a data e o horário estabelecidos. </w:t>
      </w:r>
    </w:p>
    <w:p w:rsidR="00944A7D" w:rsidRPr="00490FCA" w:rsidRDefault="005B47A4" w:rsidP="00D32049">
      <w:pPr>
        <w:tabs>
          <w:tab w:val="left" w:pos="3012"/>
        </w:tabs>
        <w:jc w:val="both"/>
        <w:rPr>
          <w:rFonts w:ascii="Courier New" w:hAnsi="Courier New" w:cs="Courier New"/>
        </w:rPr>
      </w:pPr>
      <w:r w:rsidRPr="00490FCA">
        <w:rPr>
          <w:rFonts w:ascii="Courier New" w:hAnsi="Courier New" w:cs="Courier New"/>
        </w:rPr>
        <w:t xml:space="preserve">3.3. Caso a fase de habilitação anteceda as fases de apresentação de propostas e lances, os licitantes encaminharão, na forma e no prazo estabelecidos no item anterior, simultaneamente os documentos de habilitação e a proposta com o preço ou o percentual de desconto. </w:t>
      </w:r>
    </w:p>
    <w:p w:rsidR="00944A7D" w:rsidRPr="00490FCA" w:rsidRDefault="005B47A4" w:rsidP="00D32049">
      <w:pPr>
        <w:tabs>
          <w:tab w:val="left" w:pos="3012"/>
        </w:tabs>
        <w:jc w:val="both"/>
        <w:rPr>
          <w:rFonts w:ascii="Courier New" w:hAnsi="Courier New" w:cs="Courier New"/>
        </w:rPr>
      </w:pPr>
      <w:r w:rsidRPr="00490FCA">
        <w:rPr>
          <w:rFonts w:ascii="Courier New" w:hAnsi="Courier New" w:cs="Courier New"/>
        </w:rPr>
        <w:t xml:space="preserve">3.4. Os licitantes poderão retirar ou substituir a proposta ou, na hipótese de a fase de habilitação anteceder as fases de apresentação de propostas e lances e de julgamento, os documentos de habilitação anteriormente inseridos no sistema, até a abertura da sessão pública. </w:t>
      </w:r>
    </w:p>
    <w:p w:rsidR="001B1C90" w:rsidRPr="00490FCA" w:rsidRDefault="005B47A4" w:rsidP="00D32049">
      <w:pPr>
        <w:tabs>
          <w:tab w:val="left" w:pos="3012"/>
        </w:tabs>
        <w:jc w:val="both"/>
        <w:rPr>
          <w:rFonts w:ascii="Courier New" w:hAnsi="Courier New" w:cs="Courier New"/>
        </w:rPr>
      </w:pPr>
      <w:r w:rsidRPr="00490FCA">
        <w:rPr>
          <w:rFonts w:ascii="Courier New" w:hAnsi="Courier New" w:cs="Courier New"/>
        </w:rPr>
        <w:t xml:space="preserve">3.5. Não haverá ordem de classificação na etapa de apresentação da proposta e dos documentos de habilitação pelo licitante, o que ocorrerá somente após os procedimentos de abertura da sessão pública e da fase de envio de lances. </w:t>
      </w:r>
    </w:p>
    <w:p w:rsidR="001B1C90" w:rsidRPr="00490FCA" w:rsidRDefault="005B47A4" w:rsidP="00DC4FB5">
      <w:pPr>
        <w:tabs>
          <w:tab w:val="left" w:pos="3012"/>
        </w:tabs>
        <w:jc w:val="both"/>
        <w:rPr>
          <w:rFonts w:ascii="Courier New" w:hAnsi="Courier New" w:cs="Courier New"/>
        </w:rPr>
      </w:pPr>
      <w:r w:rsidRPr="00490FCA">
        <w:rPr>
          <w:rFonts w:ascii="Courier New" w:hAnsi="Courier New" w:cs="Courier New"/>
        </w:rPr>
        <w:t xml:space="preserve">3.6. Serão disponibilizados para acesso público os documentos que compõem a proposta dos licitantes convocados para apresentação de propostas, após a fase de envio de lances. </w:t>
      </w:r>
    </w:p>
    <w:p w:rsidR="001B1C90" w:rsidRPr="00490FCA" w:rsidRDefault="005B47A4" w:rsidP="00D32049">
      <w:pPr>
        <w:tabs>
          <w:tab w:val="left" w:pos="3012"/>
        </w:tabs>
        <w:jc w:val="both"/>
        <w:rPr>
          <w:rFonts w:ascii="Courier New" w:hAnsi="Courier New" w:cs="Courier New"/>
        </w:rPr>
      </w:pPr>
      <w:r w:rsidRPr="00490FCA">
        <w:rPr>
          <w:rFonts w:ascii="Courier New" w:hAnsi="Courier New" w:cs="Courier New"/>
        </w:rPr>
        <w:t xml:space="preserve">3.7. Caberá ao licitante interessado em participar </w:t>
      </w:r>
      <w:r w:rsidR="00AF0B84" w:rsidRPr="00490FCA">
        <w:rPr>
          <w:rFonts w:ascii="Courier New" w:hAnsi="Courier New" w:cs="Courier New"/>
        </w:rPr>
        <w:t>da</w:t>
      </w:r>
      <w:r w:rsidRPr="00490FCA">
        <w:rPr>
          <w:rFonts w:ascii="Courier New" w:hAnsi="Courier New" w:cs="Courier New"/>
        </w:rPr>
        <w:t xml:space="preserve"> licitação acompanhar as operações no sistema eletrônico durante o processo licitatório e se responsabilizar pelo ônus decorrente da perda de negócios diante da inobservância de mensagens emitidas pela Administração ou de sua desconexão. </w:t>
      </w:r>
    </w:p>
    <w:p w:rsidR="001B1C90" w:rsidRPr="00490FCA" w:rsidRDefault="005B47A4" w:rsidP="00D32049">
      <w:pPr>
        <w:tabs>
          <w:tab w:val="left" w:pos="3012"/>
        </w:tabs>
        <w:jc w:val="both"/>
        <w:rPr>
          <w:rFonts w:ascii="Courier New" w:hAnsi="Courier New" w:cs="Courier New"/>
        </w:rPr>
      </w:pPr>
      <w:r w:rsidRPr="00490FCA">
        <w:rPr>
          <w:rFonts w:ascii="Courier New" w:hAnsi="Courier New" w:cs="Courier New"/>
        </w:rPr>
        <w:lastRenderedPageBreak/>
        <w:t xml:space="preserve">3.8. O licitante deverá comunicar imediatamente ao provedor do sistema qualquer acontecimento que possa comprometer o sigilo ou a segurança, para imediato bloqueio de acesso. </w:t>
      </w:r>
    </w:p>
    <w:p w:rsidR="001B1C90" w:rsidRPr="00490FCA" w:rsidRDefault="005B47A4" w:rsidP="005B47A4">
      <w:pPr>
        <w:tabs>
          <w:tab w:val="left" w:pos="3012"/>
        </w:tabs>
        <w:rPr>
          <w:rFonts w:ascii="Courier New" w:hAnsi="Courier New" w:cs="Courier New"/>
        </w:rPr>
      </w:pPr>
      <w:r w:rsidRPr="00490FCA">
        <w:rPr>
          <w:rFonts w:ascii="Courier New" w:hAnsi="Courier New" w:cs="Courier New"/>
          <w:b/>
        </w:rPr>
        <w:t>4. DO PREENCHIMENTO DA PROPOSTA</w:t>
      </w:r>
      <w:r w:rsidR="00561C52" w:rsidRPr="00490FCA">
        <w:rPr>
          <w:rFonts w:ascii="Courier New" w:hAnsi="Courier New" w:cs="Courier New"/>
        </w:rPr>
        <w:t>:</w:t>
      </w:r>
      <w:r w:rsidRPr="00490FCA">
        <w:rPr>
          <w:rFonts w:ascii="Courier New" w:hAnsi="Courier New" w:cs="Courier New"/>
        </w:rPr>
        <w:t xml:space="preserve"> </w:t>
      </w:r>
    </w:p>
    <w:p w:rsidR="001B1C90" w:rsidRPr="00490FCA" w:rsidRDefault="005B47A4" w:rsidP="00D32049">
      <w:pPr>
        <w:tabs>
          <w:tab w:val="left" w:pos="3012"/>
        </w:tabs>
        <w:jc w:val="both"/>
        <w:rPr>
          <w:rFonts w:ascii="Courier New" w:hAnsi="Courier New" w:cs="Courier New"/>
        </w:rPr>
      </w:pPr>
      <w:r w:rsidRPr="00490FCA">
        <w:rPr>
          <w:rFonts w:ascii="Courier New" w:hAnsi="Courier New" w:cs="Courier New"/>
        </w:rPr>
        <w:t>4.1. O licitante deverá enviar sua proposta mediante o preenchimento, no sistema eletrônico, dos seguintes campos:</w:t>
      </w:r>
    </w:p>
    <w:p w:rsidR="001B1C90" w:rsidRPr="00490FCA" w:rsidRDefault="005B47A4" w:rsidP="005B47A4">
      <w:pPr>
        <w:tabs>
          <w:tab w:val="left" w:pos="3012"/>
        </w:tabs>
        <w:rPr>
          <w:rFonts w:ascii="Courier New" w:hAnsi="Courier New" w:cs="Courier New"/>
        </w:rPr>
      </w:pPr>
      <w:r w:rsidRPr="00490FCA">
        <w:rPr>
          <w:rFonts w:ascii="Courier New" w:hAnsi="Courier New" w:cs="Courier New"/>
        </w:rPr>
        <w:t xml:space="preserve">4.1.1. Valor unitário e total do lote único; </w:t>
      </w:r>
    </w:p>
    <w:p w:rsidR="001B1C90" w:rsidRPr="00490FCA" w:rsidRDefault="005B47A4" w:rsidP="00D32049">
      <w:pPr>
        <w:tabs>
          <w:tab w:val="left" w:pos="3012"/>
        </w:tabs>
        <w:jc w:val="both"/>
        <w:rPr>
          <w:rFonts w:ascii="Courier New" w:hAnsi="Courier New" w:cs="Courier New"/>
        </w:rPr>
      </w:pPr>
      <w:r w:rsidRPr="00490FCA">
        <w:rPr>
          <w:rFonts w:ascii="Courier New" w:hAnsi="Courier New" w:cs="Courier New"/>
        </w:rPr>
        <w:t>4.1.2. Descrição do objeto, contendo as informações similares à especificação do Termo de Referência;</w:t>
      </w:r>
    </w:p>
    <w:p w:rsidR="001B1C90" w:rsidRPr="00490FCA" w:rsidRDefault="005B47A4" w:rsidP="005B47A4">
      <w:pPr>
        <w:tabs>
          <w:tab w:val="left" w:pos="3012"/>
        </w:tabs>
        <w:rPr>
          <w:rFonts w:ascii="Courier New" w:hAnsi="Courier New" w:cs="Courier New"/>
        </w:rPr>
      </w:pPr>
      <w:r w:rsidRPr="00490FCA">
        <w:rPr>
          <w:rFonts w:ascii="Courier New" w:hAnsi="Courier New" w:cs="Courier New"/>
        </w:rPr>
        <w:t>4.2. Todas as especificações do objeto contidas na proposta vinculam o licitante.</w:t>
      </w:r>
    </w:p>
    <w:p w:rsidR="001B1C90" w:rsidRPr="00490FCA" w:rsidRDefault="005B47A4" w:rsidP="00D32049">
      <w:pPr>
        <w:tabs>
          <w:tab w:val="left" w:pos="3012"/>
        </w:tabs>
        <w:jc w:val="both"/>
        <w:rPr>
          <w:rFonts w:ascii="Courier New" w:hAnsi="Courier New" w:cs="Courier New"/>
        </w:rPr>
      </w:pPr>
      <w:r w:rsidRPr="00490FCA">
        <w:rPr>
          <w:rFonts w:ascii="Courier New" w:hAnsi="Courier New" w:cs="Courier New"/>
        </w:rPr>
        <w:t xml:space="preserve">4.3. Nos valores propostos estarão inclusos todos os custos operacionais, encargos previdenciários, trabalhistas, tributários, comerciais e quaisquer outros que incidam direta ou indiretamente na execução do objeto. </w:t>
      </w:r>
    </w:p>
    <w:p w:rsidR="001B1C90" w:rsidRPr="00490FCA" w:rsidRDefault="005B47A4" w:rsidP="00D32049">
      <w:pPr>
        <w:tabs>
          <w:tab w:val="left" w:pos="3012"/>
        </w:tabs>
        <w:jc w:val="both"/>
        <w:rPr>
          <w:rFonts w:ascii="Courier New" w:hAnsi="Courier New" w:cs="Courier New"/>
        </w:rPr>
      </w:pPr>
      <w:r w:rsidRPr="00490FCA">
        <w:rPr>
          <w:rFonts w:ascii="Courier New" w:hAnsi="Courier New" w:cs="Courier New"/>
        </w:rPr>
        <w:t xml:space="preserve">4.4. Os preços ofertados, tanto na proposta inicial, quanto na etapa de lances, serão de exclusiva responsabilidade do licitante, não lhe assistindo o direito de pleitear qualquer alteração, sob alegação de erro, omissão ou qualquer outro pretexto. </w:t>
      </w:r>
    </w:p>
    <w:p w:rsidR="001B1C90" w:rsidRPr="00490FCA" w:rsidRDefault="005B47A4" w:rsidP="002E0CAB">
      <w:pPr>
        <w:tabs>
          <w:tab w:val="left" w:pos="3012"/>
        </w:tabs>
        <w:jc w:val="both"/>
        <w:rPr>
          <w:rFonts w:ascii="Courier New" w:hAnsi="Courier New" w:cs="Courier New"/>
        </w:rPr>
      </w:pPr>
      <w:r w:rsidRPr="00490FCA">
        <w:rPr>
          <w:rFonts w:ascii="Courier New" w:hAnsi="Courier New" w:cs="Courier New"/>
        </w:rPr>
        <w:t>4.5. Se o regime tributário da empresa implicar o recolhimento de tributos em percentuais variáveis, a cotação adequada será a que corresponde à média dos efetivos recolhimentos da empresa nos últimos doze meses.</w:t>
      </w:r>
    </w:p>
    <w:p w:rsidR="001B1C90" w:rsidRPr="00490FCA" w:rsidRDefault="005B47A4" w:rsidP="0067762F">
      <w:pPr>
        <w:tabs>
          <w:tab w:val="left" w:pos="3012"/>
        </w:tabs>
        <w:jc w:val="both"/>
        <w:rPr>
          <w:rFonts w:ascii="Courier New" w:hAnsi="Courier New" w:cs="Courier New"/>
        </w:rPr>
      </w:pPr>
      <w:r w:rsidRPr="00490FCA">
        <w:rPr>
          <w:rFonts w:ascii="Courier New" w:hAnsi="Courier New" w:cs="Courier New"/>
        </w:rPr>
        <w:t xml:space="preserve">4.6. Independentemente do percentual de tributo inserido na planilha, no pagamento serão retidos na fonte os percentuais estabelecidos na legislação vigente.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4.7.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lastRenderedPageBreak/>
        <w:t xml:space="preserve">4.8. O prazo de validade da proposta não será inferior a 60 (sessenta) dias, a contar da data de sua apresentação. </w:t>
      </w:r>
    </w:p>
    <w:p w:rsidR="00D4471D" w:rsidRPr="00490FCA" w:rsidRDefault="00D4471D" w:rsidP="00B644F7">
      <w:pPr>
        <w:tabs>
          <w:tab w:val="left" w:pos="3012"/>
        </w:tabs>
        <w:jc w:val="both"/>
        <w:rPr>
          <w:rFonts w:ascii="Courier New" w:hAnsi="Courier New" w:cs="Courier New"/>
        </w:rPr>
      </w:pPr>
      <w:r w:rsidRPr="00490FCA">
        <w:rPr>
          <w:rFonts w:ascii="Courier New" w:hAnsi="Courier New" w:cs="Courier New"/>
        </w:rPr>
        <w:t>4.9. A licitante vencedora é obrigada a apresentar a planilha ajustada com os valores unitários de cada item</w:t>
      </w:r>
      <w:r w:rsidR="00F75D67">
        <w:rPr>
          <w:rFonts w:ascii="Courier New" w:hAnsi="Courier New" w:cs="Courier New"/>
        </w:rPr>
        <w:t xml:space="preserve"> da planilha</w:t>
      </w:r>
      <w:r w:rsidRPr="00490FCA">
        <w:rPr>
          <w:rFonts w:ascii="Courier New" w:hAnsi="Courier New" w:cs="Courier New"/>
        </w:rPr>
        <w:t xml:space="preserve"> e o total.</w:t>
      </w:r>
    </w:p>
    <w:p w:rsidR="001B1C90" w:rsidRPr="00490FCA" w:rsidRDefault="005B47A4" w:rsidP="005B47A4">
      <w:pPr>
        <w:tabs>
          <w:tab w:val="left" w:pos="3012"/>
        </w:tabs>
        <w:rPr>
          <w:rFonts w:ascii="Courier New" w:hAnsi="Courier New" w:cs="Courier New"/>
          <w:b/>
        </w:rPr>
      </w:pPr>
      <w:r w:rsidRPr="00490FCA">
        <w:rPr>
          <w:rFonts w:ascii="Courier New" w:hAnsi="Courier New" w:cs="Courier New"/>
          <w:b/>
        </w:rPr>
        <w:t>5. DA ABERTURA DA SESSÃO, CLASSIFICAÇÃO DAS PROPOSTAS E FORMULAÇÃO DE LANCES</w:t>
      </w:r>
      <w:r w:rsidR="00A6365E" w:rsidRPr="00490FCA">
        <w:rPr>
          <w:rFonts w:ascii="Courier New" w:hAnsi="Courier New" w:cs="Courier New"/>
          <w:b/>
        </w:rPr>
        <w:t>:</w:t>
      </w:r>
      <w:r w:rsidRPr="00490FCA">
        <w:rPr>
          <w:rFonts w:ascii="Courier New" w:hAnsi="Courier New" w:cs="Courier New"/>
          <w:b/>
        </w:rPr>
        <w:t xml:space="preserve">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 A abertura da presente licitação dar-se-á automaticamente em sessão pública, por meio de sistema eletrônico, na data, horário e local indicados neste Edital.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 Os licitantes poderão retirar ou substituir a proposta ou os documentos de habilitação, quando for o caso, anteriormente inseridos no sistema, até o horário limite para o envio das propostas. </w:t>
      </w:r>
    </w:p>
    <w:p w:rsidR="001B1C90" w:rsidRPr="00490FCA" w:rsidRDefault="005B47A4" w:rsidP="004272CB">
      <w:pPr>
        <w:tabs>
          <w:tab w:val="left" w:pos="3012"/>
        </w:tabs>
        <w:jc w:val="both"/>
        <w:rPr>
          <w:rFonts w:ascii="Courier New" w:hAnsi="Courier New" w:cs="Courier New"/>
        </w:rPr>
      </w:pPr>
      <w:r w:rsidRPr="00490FCA">
        <w:rPr>
          <w:rFonts w:ascii="Courier New" w:hAnsi="Courier New" w:cs="Courier New"/>
        </w:rPr>
        <w:t xml:space="preserve">5.2.1. Será desclassificada a proposta que identifique o licitante.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5.2.2. A desclassificação será sempre fundamentada e registrada no sistema, com acompanhamento em tempo real por todos os participantes.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5.2.3. A não desclassificação da proposta não impede o seu julgamento definitivo em sentido contrário, levado a efeito na fase de aceitação.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5.3. O sistema ordenará automaticamente as propostas classificadas, sendo que somente estas participarão da fase de lances.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5.4. O sistema disponibilizará campo próprio para troca de mensagens entre o P</w:t>
      </w:r>
      <w:r w:rsidR="00536966">
        <w:rPr>
          <w:rFonts w:ascii="Courier New" w:hAnsi="Courier New" w:cs="Courier New"/>
        </w:rPr>
        <w:t>residente da Comissão</w:t>
      </w:r>
      <w:r w:rsidRPr="00490FCA">
        <w:rPr>
          <w:rFonts w:ascii="Courier New" w:hAnsi="Courier New" w:cs="Courier New"/>
        </w:rPr>
        <w:t xml:space="preserve"> e os licitantes. 5.5. Iniciada a etapa competitiva, os licitantes deverão encaminhar lances exclusivamente por meio de sistema eletrônico, sendo imediatamente informados do seu recebimento e do valor consignado no registro. </w:t>
      </w:r>
    </w:p>
    <w:p w:rsidR="001B1C90" w:rsidRPr="00490FCA" w:rsidRDefault="005B47A4" w:rsidP="00773431">
      <w:pPr>
        <w:tabs>
          <w:tab w:val="left" w:pos="3012"/>
        </w:tabs>
        <w:jc w:val="both"/>
        <w:rPr>
          <w:rFonts w:ascii="Courier New" w:hAnsi="Courier New" w:cs="Courier New"/>
        </w:rPr>
      </w:pPr>
      <w:r w:rsidRPr="00490FCA">
        <w:rPr>
          <w:rFonts w:ascii="Courier New" w:hAnsi="Courier New" w:cs="Courier New"/>
        </w:rPr>
        <w:t xml:space="preserve">5.6. O lance deverá ser ofertado pelo valor total do lote único.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5.7. Os licitantes poderão oferecer lances sucessivos, observando o horário fixado para abertura da sessão e as regras estabelecidas no Edital.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5.8. O licitante somente poderá oferecer lance de valor inferior ao último por ele ofertado e registrado pelo sistema.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5.9. O intervalo mínimo de diferença de valores ou percentuais entre os lances, que incidirá tanto em relação aos lances intermediários </w:t>
      </w:r>
      <w:r w:rsidRPr="00490FCA">
        <w:rPr>
          <w:rFonts w:ascii="Courier New" w:hAnsi="Courier New" w:cs="Courier New"/>
        </w:rPr>
        <w:lastRenderedPageBreak/>
        <w:t xml:space="preserve">quanto em relação à proposta que cobrir a melhor oferta deverá ser de R$0,01 (um centavo). </w:t>
      </w:r>
    </w:p>
    <w:p w:rsidR="001B1C90" w:rsidRPr="00490FCA" w:rsidRDefault="005B47A4" w:rsidP="004272CB">
      <w:pPr>
        <w:tabs>
          <w:tab w:val="left" w:pos="3012"/>
        </w:tabs>
        <w:jc w:val="both"/>
        <w:rPr>
          <w:rFonts w:ascii="Courier New" w:hAnsi="Courier New" w:cs="Courier New"/>
        </w:rPr>
      </w:pPr>
      <w:r w:rsidRPr="00490FCA">
        <w:rPr>
          <w:rFonts w:ascii="Courier New" w:hAnsi="Courier New" w:cs="Courier New"/>
        </w:rPr>
        <w:t>5.10. O procedimento seguirá de acordo com o modo de disputa adotado.</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5.11. Caso seja adotado para o envio de lances na concorrência eletrônica o modo de disputa “aberto”, os licitantes apresentarão lances públicos e sucessivos, com prorrogações.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5.11.1. A etapa de lances da sessão pública terá duração de dez minutos e, após isso, será prorrogada automaticamente pelo sistema quando houver lance ofertado nos últimos dois minutos do período de duração da sessão pública.</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5.11.2. A prorrogação automática da etapa de lances, de que trata o subitem anterior, será de dois minutos e ocorrerá sucessivamente sempre que houver lances enviados nesse período de prorrogação, inclusive no caso de lances intermediários. </w:t>
      </w:r>
    </w:p>
    <w:p w:rsidR="001B1C90"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5.11.3. Não havendo novos lances na forma estabelecida nos itens anteriores, a sessão pública encerrar-se-á automaticamente, e o sistema ordenará e divulgará os lances conforme a ordem final de classificação. </w:t>
      </w:r>
    </w:p>
    <w:p w:rsidR="0007569A" w:rsidRPr="00490FCA" w:rsidRDefault="005B47A4" w:rsidP="00B644F7">
      <w:pPr>
        <w:tabs>
          <w:tab w:val="left" w:pos="3012"/>
        </w:tabs>
        <w:jc w:val="both"/>
        <w:rPr>
          <w:rFonts w:ascii="Courier New" w:hAnsi="Courier New" w:cs="Courier New"/>
        </w:rPr>
      </w:pPr>
      <w:r w:rsidRPr="00490FCA">
        <w:rPr>
          <w:rFonts w:ascii="Courier New" w:hAnsi="Courier New" w:cs="Courier New"/>
        </w:rPr>
        <w:t>5.12. Caso seja adotado para o envio de lances na concorrência eletrônica o modo de disputa “aberto e fechado”, os licitantes apresentarão lances públicos e sucessivos, com lance final e fechado.</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5.12.1. 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5.12.2. Encerrado o prazo previsto no subitem anterior, o sistema abrirá oportunidade para que o autor da oferta de valor mais baixo e os das ofertas com preços até 10% (dez por cento) </w:t>
      </w:r>
      <w:r w:rsidR="00915410" w:rsidRPr="00490FCA">
        <w:rPr>
          <w:rFonts w:ascii="Courier New" w:hAnsi="Courier New" w:cs="Courier New"/>
        </w:rPr>
        <w:t>superior</w:t>
      </w:r>
      <w:r w:rsidRPr="00490FCA">
        <w:rPr>
          <w:rFonts w:ascii="Courier New" w:hAnsi="Courier New" w:cs="Courier New"/>
        </w:rPr>
        <w:t xml:space="preserve"> àquela possam ofertar um lance final e fechado em até cinco minutos, o qual será sigiloso até o encerramento deste prazo.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5.12.3. No procedimento de que trata o subitem supra, o licitante poderá optar por manter o seu último lance da etapa aberta, ou por ofertar melhor lance.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lastRenderedPageBreak/>
        <w:t xml:space="preserve">5.12.4.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5.12.5. Após o término dos prazos estabelecidos nos itens anteriores, o sistema ordenará e divulgará os lances segundo a ordem crescente de valores.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5.13. Caso seja adotado para o envio de lances na concorrência eletrônica o modo de disputa “fechado e aberto”,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5.13.1. Não havendo pelo menos 3 (três) propostas nas condições definidas no item 5.13, poderão os licitantes que apresentaram as três melhores propostas, consideradas as empatadas, oferecer novos lances sucessivos.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5.13.2. A etapa de lances da sessão pública terá duração de dez minutos e, após isso, será prorrogada automaticamente pelo sistema quando houver lance ofertado nos últimos dois minutos do período de duração da sessão pública.</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5.13.3. A prorrogação automática da etapa de lances, de que trata o subitem anterior, será de dois minutos e ocorrerá sucessivamente sempre que houver lances enviados nesse período de prorrogação, inclusive no caso de lances intermediários.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5.13.4. Não havendo novos lances na forma estabelecida nos itens anteriores, a sessão pública encerrar-se-á automaticamente, e o sistema ordenará e divulgará os lances conforme a ordem final de classificação.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5.14. Após o término dos prazos estabelecidos nos subitens anteriores, o sistema ordenará e divulgará os lances segundo a ordem crescente de valores.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lastRenderedPageBreak/>
        <w:t>5.15. Não serão aceitos dois ou mais lances de mesmo valor, prevalecendo aquele que for recebido e registrado em primeiro lugar.</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5.16. Durante o transcurso da sessão pública, os licitantes serão informados, em tempo real, do valor do menor lance registrado, vedada a identificação do licitante.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5.17. No caso de desconexão com o Pre</w:t>
      </w:r>
      <w:r w:rsidR="00214CCD">
        <w:rPr>
          <w:rFonts w:ascii="Courier New" w:hAnsi="Courier New" w:cs="Courier New"/>
        </w:rPr>
        <w:t>sidente</w:t>
      </w:r>
      <w:r w:rsidRPr="00490FCA">
        <w:rPr>
          <w:rFonts w:ascii="Courier New" w:hAnsi="Courier New" w:cs="Courier New"/>
        </w:rPr>
        <w:t xml:space="preserve">, no decorrer da etapa competitiva da concorrência, o sistema eletrônico poderá permanecer acessível aos licitantes para a recepção dos lances.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5.18. Quando a descone</w:t>
      </w:r>
      <w:r w:rsidR="002F49EC" w:rsidRPr="00490FCA">
        <w:rPr>
          <w:rFonts w:ascii="Courier New" w:hAnsi="Courier New" w:cs="Courier New"/>
        </w:rPr>
        <w:t>xão do sistema eletrônico para a</w:t>
      </w:r>
      <w:r w:rsidRPr="00490FCA">
        <w:rPr>
          <w:rFonts w:ascii="Courier New" w:hAnsi="Courier New" w:cs="Courier New"/>
        </w:rPr>
        <w:t xml:space="preserve"> </w:t>
      </w:r>
      <w:r w:rsidR="002F49EC" w:rsidRPr="00490FCA">
        <w:rPr>
          <w:rFonts w:ascii="Courier New" w:hAnsi="Courier New" w:cs="Courier New"/>
        </w:rPr>
        <w:t>comissão</w:t>
      </w:r>
      <w:r w:rsidRPr="00490FCA">
        <w:rPr>
          <w:rFonts w:ascii="Courier New" w:hAnsi="Courier New" w:cs="Courier New"/>
        </w:rPr>
        <w:t xml:space="preserve"> persistir por tempo superior a dez minutos, a sessão pública será suspensa e reiniciada somente após decorridas vinte e quatro h</w:t>
      </w:r>
      <w:r w:rsidR="001A21B0" w:rsidRPr="00490FCA">
        <w:rPr>
          <w:rFonts w:ascii="Courier New" w:hAnsi="Courier New" w:cs="Courier New"/>
        </w:rPr>
        <w:t>oras da comunicação do fato pela</w:t>
      </w:r>
      <w:r w:rsidRPr="00490FCA">
        <w:rPr>
          <w:rFonts w:ascii="Courier New" w:hAnsi="Courier New" w:cs="Courier New"/>
        </w:rPr>
        <w:t xml:space="preserve"> </w:t>
      </w:r>
      <w:r w:rsidR="001A21B0" w:rsidRPr="00490FCA">
        <w:rPr>
          <w:rFonts w:ascii="Courier New" w:hAnsi="Courier New" w:cs="Courier New"/>
        </w:rPr>
        <w:t>Comissão</w:t>
      </w:r>
      <w:r w:rsidRPr="00490FCA">
        <w:rPr>
          <w:rFonts w:ascii="Courier New" w:hAnsi="Courier New" w:cs="Courier New"/>
        </w:rPr>
        <w:t xml:space="preserve"> aos participantes, no sítio eletrônico utilizado para divulgação. </w:t>
      </w:r>
    </w:p>
    <w:p w:rsidR="00FE5344" w:rsidRPr="00490FCA" w:rsidRDefault="005B47A4" w:rsidP="005B47A4">
      <w:pPr>
        <w:tabs>
          <w:tab w:val="left" w:pos="3012"/>
        </w:tabs>
        <w:rPr>
          <w:rFonts w:ascii="Courier New" w:hAnsi="Courier New" w:cs="Courier New"/>
        </w:rPr>
      </w:pPr>
      <w:r w:rsidRPr="00490FCA">
        <w:rPr>
          <w:rFonts w:ascii="Courier New" w:hAnsi="Courier New" w:cs="Courier New"/>
        </w:rPr>
        <w:t xml:space="preserve">5.19. Caso o licitante não apresente lances, concorrerá com o valor de sua proposta.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5.20. Caso existam itens não exclusivos para participação de microempresas e empresas de pequeno porte,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Lei Complementar nº 123, de 2006.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5.20.1. Nessas condições, as propostas de microempresas e empresas de pequeno porte que se encontrarem na faixa de até 5% (cinco por cento) acima da melhor proposta ou melhor lance serão consideradas empatadas com a primeira colocada.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5.20.2.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5.20.3. Caso a microempresa ou a empresa de pequeno porte melhor classificada desista ou não se manifeste no prazo estabelecido, serão convocadas as demais licitantes microempresa e empresa de pequeno porte que se encontrem naquele intervalo de 5% (cinco por cento), na </w:t>
      </w:r>
      <w:r w:rsidRPr="00490FCA">
        <w:rPr>
          <w:rFonts w:ascii="Courier New" w:hAnsi="Courier New" w:cs="Courier New"/>
        </w:rPr>
        <w:lastRenderedPageBreak/>
        <w:t xml:space="preserve">ordem de classificação, para o exercício do mesmo direito, no prazo estabelecido no subitem anterior.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5.20.4.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5.21. Só poderá haver empate entre propostas iguais (não seguidas de lances), ou entre lances finais da fase fechada do modo de disputa aberto e fechado.</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5.21.1. Havendo eventual empate entre propostas ou lances, o critério de desempate será aquele previsto no art. 60 da Lei nº 14.133, de 2021, nesta ordem: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5.21.1.1. </w:t>
      </w:r>
      <w:r w:rsidR="00915410" w:rsidRPr="00490FCA">
        <w:rPr>
          <w:rFonts w:ascii="Courier New" w:hAnsi="Courier New" w:cs="Courier New"/>
        </w:rPr>
        <w:t>Disputa</w:t>
      </w:r>
      <w:r w:rsidRPr="00490FCA">
        <w:rPr>
          <w:rFonts w:ascii="Courier New" w:hAnsi="Courier New" w:cs="Courier New"/>
        </w:rPr>
        <w:t xml:space="preserve"> final, hipótese em que os licitantes empatados poderão apresentar nova proposta em ato contínuo à classificação;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5.21.1.2. </w:t>
      </w:r>
      <w:r w:rsidR="00915410" w:rsidRPr="00490FCA">
        <w:rPr>
          <w:rFonts w:ascii="Courier New" w:hAnsi="Courier New" w:cs="Courier New"/>
        </w:rPr>
        <w:t>Avaliação</w:t>
      </w:r>
      <w:r w:rsidRPr="00490FCA">
        <w:rPr>
          <w:rFonts w:ascii="Courier New" w:hAnsi="Courier New" w:cs="Courier New"/>
        </w:rPr>
        <w:t xml:space="preserve"> do desempenho contratual prévio dos licitantes, para a qual deverão preferencialmente ser utilizados registros cadastrais para efeito de atesto de cumprimento de obrigações previstos nesta Lei;</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5.21.1.3. </w:t>
      </w:r>
      <w:r w:rsidR="00915410" w:rsidRPr="00490FCA">
        <w:rPr>
          <w:rFonts w:ascii="Courier New" w:hAnsi="Courier New" w:cs="Courier New"/>
        </w:rPr>
        <w:t>Desenvolvimento</w:t>
      </w:r>
      <w:r w:rsidRPr="00490FCA">
        <w:rPr>
          <w:rFonts w:ascii="Courier New" w:hAnsi="Courier New" w:cs="Courier New"/>
        </w:rPr>
        <w:t xml:space="preserve"> pelo licitante de ações de equidade entre homens e mulheres no ambiente de trabalho, conforme regulamento;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5.21.1.4. </w:t>
      </w:r>
      <w:r w:rsidR="00915410" w:rsidRPr="00490FCA">
        <w:rPr>
          <w:rFonts w:ascii="Courier New" w:hAnsi="Courier New" w:cs="Courier New"/>
        </w:rPr>
        <w:t>Desenvolvimento</w:t>
      </w:r>
      <w:r w:rsidRPr="00490FCA">
        <w:rPr>
          <w:rFonts w:ascii="Courier New" w:hAnsi="Courier New" w:cs="Courier New"/>
        </w:rPr>
        <w:t xml:space="preserve"> pelo licitante de programa de integridade, conforme orientações dos órgãos de controle.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5.21.2. Persistindo o empate, será assegurada preferência, sucessivamente, aos bens e serviços produzidos ou prestados por: </w:t>
      </w:r>
    </w:p>
    <w:p w:rsidR="00FE5344" w:rsidRPr="00490FCA" w:rsidRDefault="005B47A4" w:rsidP="004272CB">
      <w:pPr>
        <w:tabs>
          <w:tab w:val="left" w:pos="3012"/>
        </w:tabs>
        <w:jc w:val="both"/>
        <w:rPr>
          <w:rFonts w:ascii="Courier New" w:hAnsi="Courier New" w:cs="Courier New"/>
        </w:rPr>
      </w:pPr>
      <w:r w:rsidRPr="00490FCA">
        <w:rPr>
          <w:rFonts w:ascii="Courier New" w:hAnsi="Courier New" w:cs="Courier New"/>
        </w:rPr>
        <w:t xml:space="preserve">5.21.2.1. </w:t>
      </w:r>
      <w:r w:rsidR="00915410" w:rsidRPr="00490FCA">
        <w:rPr>
          <w:rFonts w:ascii="Courier New" w:hAnsi="Courier New" w:cs="Courier New"/>
        </w:rPr>
        <w:t>Empresas</w:t>
      </w:r>
      <w:r w:rsidRPr="00490FCA">
        <w:rPr>
          <w:rFonts w:ascii="Courier New" w:hAnsi="Courier New" w:cs="Courier New"/>
        </w:rPr>
        <w:t xml:space="preserve"> estabelecidas no territ</w:t>
      </w:r>
      <w:r w:rsidR="006D7497" w:rsidRPr="00490FCA">
        <w:rPr>
          <w:rFonts w:ascii="Courier New" w:hAnsi="Courier New" w:cs="Courier New"/>
        </w:rPr>
        <w:t>ório do Estado de Mato Grosso do Sul</w:t>
      </w:r>
      <w:r w:rsidRPr="00490FCA">
        <w:rPr>
          <w:rFonts w:ascii="Courier New" w:hAnsi="Courier New" w:cs="Courier New"/>
        </w:rPr>
        <w:t xml:space="preserve">; </w:t>
      </w:r>
    </w:p>
    <w:p w:rsidR="00FE5344" w:rsidRPr="00490FCA" w:rsidRDefault="005B47A4" w:rsidP="005B47A4">
      <w:pPr>
        <w:tabs>
          <w:tab w:val="left" w:pos="3012"/>
        </w:tabs>
        <w:rPr>
          <w:rFonts w:ascii="Courier New" w:hAnsi="Courier New" w:cs="Courier New"/>
        </w:rPr>
      </w:pPr>
      <w:r w:rsidRPr="00490FCA">
        <w:rPr>
          <w:rFonts w:ascii="Courier New" w:hAnsi="Courier New" w:cs="Courier New"/>
        </w:rPr>
        <w:t xml:space="preserve">5.21.2.2. </w:t>
      </w:r>
      <w:r w:rsidR="00915410" w:rsidRPr="00490FCA">
        <w:rPr>
          <w:rFonts w:ascii="Courier New" w:hAnsi="Courier New" w:cs="Courier New"/>
        </w:rPr>
        <w:t>Empresas</w:t>
      </w:r>
      <w:r w:rsidRPr="00490FCA">
        <w:rPr>
          <w:rFonts w:ascii="Courier New" w:hAnsi="Courier New" w:cs="Courier New"/>
        </w:rPr>
        <w:t xml:space="preserve"> brasileiras; </w:t>
      </w:r>
    </w:p>
    <w:p w:rsidR="00FE5344" w:rsidRPr="00490FCA" w:rsidRDefault="005B47A4" w:rsidP="004272CB">
      <w:pPr>
        <w:tabs>
          <w:tab w:val="left" w:pos="3012"/>
        </w:tabs>
        <w:jc w:val="both"/>
        <w:rPr>
          <w:rFonts w:ascii="Courier New" w:hAnsi="Courier New" w:cs="Courier New"/>
        </w:rPr>
      </w:pPr>
      <w:r w:rsidRPr="00490FCA">
        <w:rPr>
          <w:rFonts w:ascii="Courier New" w:hAnsi="Courier New" w:cs="Courier New"/>
        </w:rPr>
        <w:t xml:space="preserve">5.21.2.3. </w:t>
      </w:r>
      <w:r w:rsidR="00915410" w:rsidRPr="00490FCA">
        <w:rPr>
          <w:rFonts w:ascii="Courier New" w:hAnsi="Courier New" w:cs="Courier New"/>
        </w:rPr>
        <w:t>Empresas</w:t>
      </w:r>
      <w:r w:rsidRPr="00490FCA">
        <w:rPr>
          <w:rFonts w:ascii="Courier New" w:hAnsi="Courier New" w:cs="Courier New"/>
        </w:rPr>
        <w:t xml:space="preserve"> que invistam em pesquisa e no desenvolvimento de tecnologia no País;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5.21.2.4. </w:t>
      </w:r>
      <w:r w:rsidR="00915410" w:rsidRPr="00490FCA">
        <w:rPr>
          <w:rFonts w:ascii="Courier New" w:hAnsi="Courier New" w:cs="Courier New"/>
        </w:rPr>
        <w:t>Empresas</w:t>
      </w:r>
      <w:r w:rsidRPr="00490FCA">
        <w:rPr>
          <w:rFonts w:ascii="Courier New" w:hAnsi="Courier New" w:cs="Courier New"/>
        </w:rPr>
        <w:t xml:space="preserve"> que comprovem a prática de mitigação, nos termos da Lei nº 12.187, de 29 de dezembro de 2009.</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lastRenderedPageBreak/>
        <w:t xml:space="preserve">5.22. Encerrada a etapa de envio de lances da sessão pública, na hipótese </w:t>
      </w:r>
      <w:r w:rsidR="00915410" w:rsidRPr="00490FCA">
        <w:rPr>
          <w:rFonts w:ascii="Courier New" w:hAnsi="Courier New" w:cs="Courier New"/>
        </w:rPr>
        <w:t>de a</w:t>
      </w:r>
      <w:r w:rsidRPr="00490FCA">
        <w:rPr>
          <w:rFonts w:ascii="Courier New" w:hAnsi="Courier New" w:cs="Courier New"/>
        </w:rPr>
        <w:t xml:space="preserve"> proposta do primeiro colocado permanecer acima do preço máximo ou inferior ao desconto definido para a contratação, o </w:t>
      </w:r>
      <w:r w:rsidR="00F75D67">
        <w:rPr>
          <w:rFonts w:ascii="Courier New" w:hAnsi="Courier New" w:cs="Courier New"/>
        </w:rPr>
        <w:t>presidente da comissão</w:t>
      </w:r>
      <w:r w:rsidRPr="00490FCA">
        <w:rPr>
          <w:rFonts w:ascii="Courier New" w:hAnsi="Courier New" w:cs="Courier New"/>
        </w:rPr>
        <w:t xml:space="preserve"> poderá negociar condições mais vantajosas, após definido o resultado do julgamento.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5.22.1.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5.22.2. A negociação será realizada por meio do sistema, podendo ser acompanhada pelos demais licitantes.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5.22.3. O resultado da negociação será divulgado a todos os licitantes e anexado aos autos do processo licitatório. </w:t>
      </w:r>
    </w:p>
    <w:p w:rsidR="00FE5344" w:rsidRPr="00490FCA" w:rsidRDefault="00D5708D" w:rsidP="00B644F7">
      <w:pPr>
        <w:tabs>
          <w:tab w:val="left" w:pos="3012"/>
        </w:tabs>
        <w:jc w:val="both"/>
        <w:rPr>
          <w:rFonts w:ascii="Courier New" w:hAnsi="Courier New" w:cs="Courier New"/>
        </w:rPr>
      </w:pPr>
      <w:r w:rsidRPr="00490FCA">
        <w:rPr>
          <w:rFonts w:ascii="Courier New" w:hAnsi="Courier New" w:cs="Courier New"/>
        </w:rPr>
        <w:t xml:space="preserve">5.22.4. A Comissão  </w:t>
      </w:r>
      <w:r w:rsidR="005B47A4" w:rsidRPr="00490FCA">
        <w:rPr>
          <w:rFonts w:ascii="Courier New" w:hAnsi="Courier New" w:cs="Courier New"/>
        </w:rPr>
        <w:t xml:space="preserve"> solicitará ao licitante mais bem classificado que, no prazo de </w:t>
      </w:r>
      <w:r w:rsidR="00DD0801">
        <w:rPr>
          <w:rFonts w:ascii="Courier New" w:hAnsi="Courier New" w:cs="Courier New"/>
        </w:rPr>
        <w:t>24</w:t>
      </w:r>
      <w:r w:rsidR="005B47A4" w:rsidRPr="00490FCA">
        <w:rPr>
          <w:rFonts w:ascii="Courier New" w:hAnsi="Courier New" w:cs="Courier New"/>
        </w:rPr>
        <w:t xml:space="preserve"> (</w:t>
      </w:r>
      <w:r w:rsidR="00DD0801">
        <w:rPr>
          <w:rFonts w:ascii="Courier New" w:hAnsi="Courier New" w:cs="Courier New"/>
        </w:rPr>
        <w:t>vinte e quatro</w:t>
      </w:r>
      <w:r w:rsidR="005B47A4" w:rsidRPr="00490FCA">
        <w:rPr>
          <w:rFonts w:ascii="Courier New" w:hAnsi="Courier New" w:cs="Courier New"/>
        </w:rPr>
        <w:t xml:space="preserve">) horas, envie a proposta adequada ao último lance ofertado após a negociação realizada, acompanhada, se for o caso, dos documentos complementares, quando necessários à confirmação daqueles exigidos neste Edital e já apresentados. </w:t>
      </w:r>
    </w:p>
    <w:p w:rsidR="00FE5344" w:rsidRPr="00490FCA" w:rsidRDefault="005B47A4" w:rsidP="00B644F7">
      <w:pPr>
        <w:tabs>
          <w:tab w:val="left" w:pos="3012"/>
        </w:tabs>
        <w:jc w:val="both"/>
        <w:rPr>
          <w:rFonts w:ascii="Courier New" w:hAnsi="Courier New" w:cs="Courier New"/>
        </w:rPr>
      </w:pPr>
      <w:r w:rsidRPr="00490FCA">
        <w:rPr>
          <w:rFonts w:ascii="Courier New" w:hAnsi="Courier New" w:cs="Courier New"/>
        </w:rPr>
        <w:t xml:space="preserve">5.22.5. A proposta comercial deverá ser apresentada nos moldes estabelecidos pelo Município, contendo: A) Planilha Orçamentária, B) Cronograma Físico-Financeiro; C) Detalhamento do BDI. </w:t>
      </w:r>
    </w:p>
    <w:p w:rsidR="00FE5344" w:rsidRPr="00490FCA" w:rsidRDefault="007741B9" w:rsidP="00236DFC">
      <w:pPr>
        <w:tabs>
          <w:tab w:val="left" w:pos="3012"/>
        </w:tabs>
        <w:jc w:val="both"/>
        <w:rPr>
          <w:rFonts w:ascii="Courier New" w:hAnsi="Courier New" w:cs="Courier New"/>
        </w:rPr>
      </w:pPr>
      <w:r w:rsidRPr="00490FCA">
        <w:rPr>
          <w:rFonts w:ascii="Courier New" w:hAnsi="Courier New" w:cs="Courier New"/>
        </w:rPr>
        <w:t>5.22.6. É facultado a comissão</w:t>
      </w:r>
      <w:r w:rsidR="005B47A4" w:rsidRPr="00490FCA">
        <w:rPr>
          <w:rFonts w:ascii="Courier New" w:hAnsi="Courier New" w:cs="Courier New"/>
        </w:rPr>
        <w:t xml:space="preserve"> prorrogar o prazo estabelecido, a partir de solicitação fundamentada feita no chat pelo licitante, antes de findo o prazo. </w:t>
      </w:r>
    </w:p>
    <w:p w:rsidR="00FE5344" w:rsidRPr="00490FCA" w:rsidRDefault="005B47A4" w:rsidP="004272CB">
      <w:pPr>
        <w:tabs>
          <w:tab w:val="left" w:pos="3012"/>
        </w:tabs>
        <w:jc w:val="both"/>
        <w:rPr>
          <w:rFonts w:ascii="Courier New" w:hAnsi="Courier New" w:cs="Courier New"/>
        </w:rPr>
      </w:pPr>
      <w:r w:rsidRPr="00490FCA">
        <w:rPr>
          <w:rFonts w:ascii="Courier New" w:hAnsi="Courier New" w:cs="Courier New"/>
        </w:rPr>
        <w:t>5.2</w:t>
      </w:r>
      <w:r w:rsidR="007741B9" w:rsidRPr="00490FCA">
        <w:rPr>
          <w:rFonts w:ascii="Courier New" w:hAnsi="Courier New" w:cs="Courier New"/>
        </w:rPr>
        <w:t>3. Após a negociação do preço, a</w:t>
      </w:r>
      <w:r w:rsidRPr="00490FCA">
        <w:rPr>
          <w:rFonts w:ascii="Courier New" w:hAnsi="Courier New" w:cs="Courier New"/>
        </w:rPr>
        <w:t xml:space="preserve"> </w:t>
      </w:r>
      <w:r w:rsidR="007741B9" w:rsidRPr="00490FCA">
        <w:rPr>
          <w:rFonts w:ascii="Courier New" w:hAnsi="Courier New" w:cs="Courier New"/>
        </w:rPr>
        <w:t>Comissão</w:t>
      </w:r>
      <w:r w:rsidRPr="00490FCA">
        <w:rPr>
          <w:rFonts w:ascii="Courier New" w:hAnsi="Courier New" w:cs="Courier New"/>
        </w:rPr>
        <w:t xml:space="preserve"> iniciará a fase de aceitação e julgamento da proposta. </w:t>
      </w:r>
    </w:p>
    <w:p w:rsidR="00FE5344" w:rsidRPr="00490FCA" w:rsidRDefault="005B47A4" w:rsidP="005B47A4">
      <w:pPr>
        <w:tabs>
          <w:tab w:val="left" w:pos="3012"/>
        </w:tabs>
        <w:rPr>
          <w:rFonts w:ascii="Courier New" w:hAnsi="Courier New" w:cs="Courier New"/>
          <w:b/>
        </w:rPr>
      </w:pPr>
      <w:r w:rsidRPr="00490FCA">
        <w:rPr>
          <w:rFonts w:ascii="Courier New" w:hAnsi="Courier New" w:cs="Courier New"/>
          <w:b/>
        </w:rPr>
        <w:t>6. DA FASE DE JULGAMENTO</w:t>
      </w:r>
      <w:r w:rsidR="00CC39D3" w:rsidRPr="00490FCA">
        <w:rPr>
          <w:rFonts w:ascii="Courier New" w:hAnsi="Courier New" w:cs="Courier New"/>
          <w:b/>
        </w:rPr>
        <w:t>:</w:t>
      </w:r>
      <w:r w:rsidRPr="00490FCA">
        <w:rPr>
          <w:rFonts w:ascii="Courier New" w:hAnsi="Courier New" w:cs="Courier New"/>
          <w:b/>
        </w:rPr>
        <w:t xml:space="preserve"> </w:t>
      </w:r>
    </w:p>
    <w:p w:rsidR="0049151E" w:rsidRPr="00490FCA" w:rsidRDefault="005B47A4" w:rsidP="00236DFC">
      <w:pPr>
        <w:tabs>
          <w:tab w:val="left" w:pos="3012"/>
        </w:tabs>
        <w:jc w:val="both"/>
        <w:rPr>
          <w:rFonts w:ascii="Courier New" w:hAnsi="Courier New" w:cs="Courier New"/>
        </w:rPr>
      </w:pPr>
      <w:r w:rsidRPr="00490FCA">
        <w:rPr>
          <w:rFonts w:ascii="Courier New" w:hAnsi="Courier New" w:cs="Courier New"/>
        </w:rPr>
        <w:t xml:space="preserve">6.1. Encerrada a etapa de negociação, </w:t>
      </w:r>
      <w:r w:rsidR="00DD0801">
        <w:rPr>
          <w:rFonts w:ascii="Courier New" w:hAnsi="Courier New" w:cs="Courier New"/>
        </w:rPr>
        <w:t>a Comissão</w:t>
      </w:r>
      <w:r w:rsidRPr="00490FCA">
        <w:rPr>
          <w:rFonts w:ascii="Courier New" w:hAnsi="Courier New" w:cs="Courier New"/>
        </w:rPr>
        <w:t xml:space="preserve"> verificará se o licitante provisoriamente classificado em primeiro lugar atende às condições de participação no certame, conforme previsto no art. 14 da Lei nº 14.133/2021, legislação correlata e no presente edital, especialmente quanto à existência de sanção que impeça a participação no certame ou a futura contratação, mediante a consulta ao Cadastro Nacional de Empresas Inidôneas e Suspensas (CEIS) e ao Cadastro Nacional de Empresas Punidas (CNEP).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lastRenderedPageBreak/>
        <w:t xml:space="preserve">6.2. A consulta ao cadastro será realizada em nome da empresa licitante e também de seu sócio majoritário, por força da vedação de que trata o artigo 12 da Lei n° 8.429, de 1992. </w:t>
      </w:r>
    </w:p>
    <w:p w:rsidR="0049151E" w:rsidRPr="00490FCA" w:rsidRDefault="005B47A4" w:rsidP="004272CB">
      <w:pPr>
        <w:tabs>
          <w:tab w:val="left" w:pos="3012"/>
        </w:tabs>
        <w:jc w:val="both"/>
        <w:rPr>
          <w:rFonts w:ascii="Courier New" w:hAnsi="Courier New" w:cs="Courier New"/>
        </w:rPr>
      </w:pPr>
      <w:r w:rsidRPr="00490FCA">
        <w:rPr>
          <w:rFonts w:ascii="Courier New" w:hAnsi="Courier New" w:cs="Courier New"/>
        </w:rPr>
        <w:t xml:space="preserve">6.2.1. O licitante será convocado para manifestação previamente a uma eventual desclassificação.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6.2.2. Constatada a existência de sanção, o licitante será reputado inabilitado, por falta de condição de participação. </w:t>
      </w:r>
    </w:p>
    <w:p w:rsidR="0049151E" w:rsidRPr="00490FCA" w:rsidRDefault="005B47A4" w:rsidP="004272CB">
      <w:pPr>
        <w:tabs>
          <w:tab w:val="left" w:pos="3012"/>
        </w:tabs>
        <w:jc w:val="both"/>
        <w:rPr>
          <w:rFonts w:ascii="Courier New" w:hAnsi="Courier New" w:cs="Courier New"/>
        </w:rPr>
      </w:pPr>
      <w:r w:rsidRPr="00490FCA">
        <w:rPr>
          <w:rFonts w:ascii="Courier New" w:hAnsi="Courier New" w:cs="Courier New"/>
        </w:rPr>
        <w:t>6.3. Caso atendidas as condições de participação, será iniciado o procedimento de habilitação.</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6.4. Caso o licitante provisoriamente classificado em primeiro lugar tenha se utilizado de algum tratamento favorecido às ME/EPPs, o</w:t>
      </w:r>
      <w:r w:rsidR="009D5A0F">
        <w:rPr>
          <w:rFonts w:ascii="Courier New" w:hAnsi="Courier New" w:cs="Courier New"/>
        </w:rPr>
        <w:t xml:space="preserve"> presidente</w:t>
      </w:r>
      <w:r w:rsidRPr="00490FCA">
        <w:rPr>
          <w:rFonts w:ascii="Courier New" w:hAnsi="Courier New" w:cs="Courier New"/>
        </w:rPr>
        <w:t xml:space="preserve"> verificará se faz jus ao benefício, em conformidade com as regras estabelecidas na lei e neste edital.</w:t>
      </w:r>
    </w:p>
    <w:p w:rsidR="0049151E" w:rsidRPr="00490FCA" w:rsidRDefault="005B47A4" w:rsidP="004272CB">
      <w:pPr>
        <w:tabs>
          <w:tab w:val="left" w:pos="3012"/>
        </w:tabs>
        <w:jc w:val="both"/>
        <w:rPr>
          <w:rFonts w:ascii="Courier New" w:hAnsi="Courier New" w:cs="Courier New"/>
        </w:rPr>
      </w:pPr>
      <w:r w:rsidRPr="00490FCA">
        <w:rPr>
          <w:rFonts w:ascii="Courier New" w:hAnsi="Courier New" w:cs="Courier New"/>
        </w:rPr>
        <w:t xml:space="preserve">6.5. Verificadas as condições de participação e de utilização do tratamento favorecido, o </w:t>
      </w:r>
      <w:r w:rsidR="000100CA">
        <w:rPr>
          <w:rFonts w:ascii="Courier New" w:hAnsi="Courier New" w:cs="Courier New"/>
        </w:rPr>
        <w:t>presidente</w:t>
      </w:r>
      <w:r w:rsidRPr="00490FCA">
        <w:rPr>
          <w:rFonts w:ascii="Courier New" w:hAnsi="Courier New" w:cs="Courier New"/>
        </w:rPr>
        <w:t xml:space="preserve"> examinará a proposta classificada em primeiro lugar quanto à adequação ao objeto e à compatibilidade do preço em relação ao máximo estipulado para contratação neste Edital e em seus anexos.</w:t>
      </w:r>
    </w:p>
    <w:p w:rsidR="0049151E" w:rsidRPr="00490FCA" w:rsidRDefault="005B47A4" w:rsidP="005B47A4">
      <w:pPr>
        <w:tabs>
          <w:tab w:val="left" w:pos="3012"/>
        </w:tabs>
        <w:rPr>
          <w:rFonts w:ascii="Courier New" w:hAnsi="Courier New" w:cs="Courier New"/>
        </w:rPr>
      </w:pPr>
      <w:r w:rsidRPr="00490FCA">
        <w:rPr>
          <w:rFonts w:ascii="Courier New" w:hAnsi="Courier New" w:cs="Courier New"/>
        </w:rPr>
        <w:t>6.6. Será desclassificada a proposta vencedora que:</w:t>
      </w:r>
    </w:p>
    <w:p w:rsidR="0049151E" w:rsidRPr="00490FCA" w:rsidRDefault="005B47A4" w:rsidP="005B47A4">
      <w:pPr>
        <w:tabs>
          <w:tab w:val="left" w:pos="3012"/>
        </w:tabs>
        <w:rPr>
          <w:rFonts w:ascii="Courier New" w:hAnsi="Courier New" w:cs="Courier New"/>
        </w:rPr>
      </w:pPr>
      <w:r w:rsidRPr="00490FCA">
        <w:rPr>
          <w:rFonts w:ascii="Courier New" w:hAnsi="Courier New" w:cs="Courier New"/>
        </w:rPr>
        <w:t xml:space="preserve">6.6.1. </w:t>
      </w:r>
      <w:r w:rsidR="006C5D0D" w:rsidRPr="00490FCA">
        <w:rPr>
          <w:rFonts w:ascii="Courier New" w:hAnsi="Courier New" w:cs="Courier New"/>
        </w:rPr>
        <w:t>Contiver</w:t>
      </w:r>
      <w:r w:rsidRPr="00490FCA">
        <w:rPr>
          <w:rFonts w:ascii="Courier New" w:hAnsi="Courier New" w:cs="Courier New"/>
        </w:rPr>
        <w:t xml:space="preserve"> vícios insanáveis; </w:t>
      </w:r>
    </w:p>
    <w:p w:rsidR="0049151E" w:rsidRPr="00490FCA" w:rsidRDefault="005B47A4" w:rsidP="004272CB">
      <w:pPr>
        <w:tabs>
          <w:tab w:val="left" w:pos="3012"/>
        </w:tabs>
        <w:jc w:val="both"/>
        <w:rPr>
          <w:rFonts w:ascii="Courier New" w:hAnsi="Courier New" w:cs="Courier New"/>
        </w:rPr>
      </w:pPr>
      <w:r w:rsidRPr="00490FCA">
        <w:rPr>
          <w:rFonts w:ascii="Courier New" w:hAnsi="Courier New" w:cs="Courier New"/>
        </w:rPr>
        <w:t xml:space="preserve">6.6.2. </w:t>
      </w:r>
      <w:r w:rsidR="006C5D0D" w:rsidRPr="00490FCA">
        <w:rPr>
          <w:rFonts w:ascii="Courier New" w:hAnsi="Courier New" w:cs="Courier New"/>
        </w:rPr>
        <w:t>Não</w:t>
      </w:r>
      <w:r w:rsidRPr="00490FCA">
        <w:rPr>
          <w:rFonts w:ascii="Courier New" w:hAnsi="Courier New" w:cs="Courier New"/>
        </w:rPr>
        <w:t xml:space="preserve"> obedecer às especificações técnicas contidas no Termo de Referência; </w:t>
      </w:r>
    </w:p>
    <w:p w:rsidR="0049151E" w:rsidRPr="00490FCA" w:rsidRDefault="005B47A4" w:rsidP="004272CB">
      <w:pPr>
        <w:tabs>
          <w:tab w:val="left" w:pos="3012"/>
        </w:tabs>
        <w:jc w:val="both"/>
        <w:rPr>
          <w:rFonts w:ascii="Courier New" w:hAnsi="Courier New" w:cs="Courier New"/>
        </w:rPr>
      </w:pPr>
      <w:r w:rsidRPr="00490FCA">
        <w:rPr>
          <w:rFonts w:ascii="Courier New" w:hAnsi="Courier New" w:cs="Courier New"/>
        </w:rPr>
        <w:t xml:space="preserve">6.6.3. </w:t>
      </w:r>
      <w:r w:rsidR="006C5D0D" w:rsidRPr="00490FCA">
        <w:rPr>
          <w:rFonts w:ascii="Courier New" w:hAnsi="Courier New" w:cs="Courier New"/>
        </w:rPr>
        <w:t>Apresentar</w:t>
      </w:r>
      <w:r w:rsidRPr="00490FCA">
        <w:rPr>
          <w:rFonts w:ascii="Courier New" w:hAnsi="Courier New" w:cs="Courier New"/>
        </w:rPr>
        <w:t xml:space="preserve"> preços inexequíveis ou permanecerem acima do preço máximo definido para a contratação;</w:t>
      </w:r>
    </w:p>
    <w:p w:rsidR="0049151E" w:rsidRPr="00490FCA" w:rsidRDefault="005B47A4" w:rsidP="004272CB">
      <w:pPr>
        <w:tabs>
          <w:tab w:val="left" w:pos="3012"/>
        </w:tabs>
        <w:jc w:val="both"/>
        <w:rPr>
          <w:rFonts w:ascii="Courier New" w:hAnsi="Courier New" w:cs="Courier New"/>
        </w:rPr>
      </w:pPr>
      <w:r w:rsidRPr="00490FCA">
        <w:rPr>
          <w:rFonts w:ascii="Courier New" w:hAnsi="Courier New" w:cs="Courier New"/>
        </w:rPr>
        <w:t xml:space="preserve">6.6.4. </w:t>
      </w:r>
      <w:r w:rsidR="006C5D0D" w:rsidRPr="00490FCA">
        <w:rPr>
          <w:rFonts w:ascii="Courier New" w:hAnsi="Courier New" w:cs="Courier New"/>
        </w:rPr>
        <w:t>Não</w:t>
      </w:r>
      <w:r w:rsidRPr="00490FCA">
        <w:rPr>
          <w:rFonts w:ascii="Courier New" w:hAnsi="Courier New" w:cs="Courier New"/>
        </w:rPr>
        <w:t xml:space="preserve"> tiverem sua exequibilidade demonstrada, quando exigido pela Administração;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6.6.5. </w:t>
      </w:r>
      <w:r w:rsidR="006C5D0D" w:rsidRPr="00490FCA">
        <w:rPr>
          <w:rFonts w:ascii="Courier New" w:hAnsi="Courier New" w:cs="Courier New"/>
        </w:rPr>
        <w:t>Apresentar</w:t>
      </w:r>
      <w:r w:rsidRPr="00490FCA">
        <w:rPr>
          <w:rFonts w:ascii="Courier New" w:hAnsi="Courier New" w:cs="Courier New"/>
        </w:rPr>
        <w:t xml:space="preserve"> desconformidade com quaisquer outras exigências deste Edital ou seus anexos, desde que insanável.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6.7. No caso de bens e serviços em geral, é indício de inexequibilidade das propostas valores inferiores a 50% (cinquenta por cento) do valor orçado pela Administração.</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lastRenderedPageBreak/>
        <w:t>6.7.1. A inexequibilidade, na hipótese de que trata o caput, só será consider</w:t>
      </w:r>
      <w:r w:rsidR="0034291C" w:rsidRPr="00490FCA">
        <w:rPr>
          <w:rFonts w:ascii="Courier New" w:hAnsi="Courier New" w:cs="Courier New"/>
        </w:rPr>
        <w:t>ada após diligência da Comissão</w:t>
      </w:r>
      <w:r w:rsidRPr="00490FCA">
        <w:rPr>
          <w:rFonts w:ascii="Courier New" w:hAnsi="Courier New" w:cs="Courier New"/>
        </w:rPr>
        <w:t>, que comprove:</w:t>
      </w:r>
    </w:p>
    <w:p w:rsidR="0049151E" w:rsidRPr="00490FCA" w:rsidRDefault="005B47A4" w:rsidP="004272CB">
      <w:pPr>
        <w:tabs>
          <w:tab w:val="left" w:pos="3012"/>
        </w:tabs>
        <w:jc w:val="both"/>
        <w:rPr>
          <w:rFonts w:ascii="Courier New" w:hAnsi="Courier New" w:cs="Courier New"/>
        </w:rPr>
      </w:pPr>
      <w:r w:rsidRPr="00490FCA">
        <w:rPr>
          <w:rFonts w:ascii="Courier New" w:hAnsi="Courier New" w:cs="Courier New"/>
        </w:rPr>
        <w:t xml:space="preserve">6.7.1.1. </w:t>
      </w:r>
      <w:r w:rsidR="006C5D0D" w:rsidRPr="00490FCA">
        <w:rPr>
          <w:rFonts w:ascii="Courier New" w:hAnsi="Courier New" w:cs="Courier New"/>
        </w:rPr>
        <w:t>Que</w:t>
      </w:r>
      <w:r w:rsidRPr="00490FCA">
        <w:rPr>
          <w:rFonts w:ascii="Courier New" w:hAnsi="Courier New" w:cs="Courier New"/>
        </w:rPr>
        <w:t xml:space="preserve"> o custo do licitante ultrapassa o valor da proposta; e </w:t>
      </w:r>
    </w:p>
    <w:p w:rsidR="0049151E" w:rsidRPr="00490FCA" w:rsidRDefault="005B47A4" w:rsidP="004272CB">
      <w:pPr>
        <w:tabs>
          <w:tab w:val="left" w:pos="3012"/>
        </w:tabs>
        <w:jc w:val="both"/>
        <w:rPr>
          <w:rFonts w:ascii="Courier New" w:hAnsi="Courier New" w:cs="Courier New"/>
        </w:rPr>
      </w:pPr>
      <w:r w:rsidRPr="00490FCA">
        <w:rPr>
          <w:rFonts w:ascii="Courier New" w:hAnsi="Courier New" w:cs="Courier New"/>
        </w:rPr>
        <w:t xml:space="preserve">6.7.1.2. </w:t>
      </w:r>
      <w:r w:rsidR="006C5D0D" w:rsidRPr="00490FCA">
        <w:rPr>
          <w:rFonts w:ascii="Courier New" w:hAnsi="Courier New" w:cs="Courier New"/>
        </w:rPr>
        <w:t>Inexistirem</w:t>
      </w:r>
      <w:r w:rsidRPr="00490FCA">
        <w:rPr>
          <w:rFonts w:ascii="Courier New" w:hAnsi="Courier New" w:cs="Courier New"/>
        </w:rPr>
        <w:t xml:space="preserve"> custos de oportunidade capazes de justificar o vulto da oferta.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6.8. Em contratação de serviços de engenharia, além das disposições acima, a análise de exequibilidade e </w:t>
      </w:r>
      <w:r w:rsidR="0049151E" w:rsidRPr="00490FCA">
        <w:rPr>
          <w:rFonts w:ascii="Courier New" w:hAnsi="Courier New" w:cs="Courier New"/>
        </w:rPr>
        <w:t>sobre preço</w:t>
      </w:r>
      <w:r w:rsidRPr="00490FCA">
        <w:rPr>
          <w:rFonts w:ascii="Courier New" w:hAnsi="Courier New" w:cs="Courier New"/>
        </w:rPr>
        <w:t xml:space="preserve"> considerará o seguinte:</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6.8.1. Nos regimes de execução por tarefa, empreitada por preço global ou empreitada integral, semi-integrada ou integrada, a caracterização do </w:t>
      </w:r>
      <w:r w:rsidR="0049151E" w:rsidRPr="00490FCA">
        <w:rPr>
          <w:rFonts w:ascii="Courier New" w:hAnsi="Courier New" w:cs="Courier New"/>
        </w:rPr>
        <w:t>sobre preço</w:t>
      </w:r>
      <w:r w:rsidRPr="00490FCA">
        <w:rPr>
          <w:rFonts w:ascii="Courier New" w:hAnsi="Courier New" w:cs="Courier New"/>
        </w:rPr>
        <w:t xml:space="preserve"> se dará pela superação do valor global estimado;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6.8.2. No regime de empreitada por preço unitário, a caracterização do </w:t>
      </w:r>
      <w:r w:rsidR="0049151E" w:rsidRPr="00490FCA">
        <w:rPr>
          <w:rFonts w:ascii="Courier New" w:hAnsi="Courier New" w:cs="Courier New"/>
        </w:rPr>
        <w:t>sobre preço</w:t>
      </w:r>
      <w:r w:rsidRPr="00490FCA">
        <w:rPr>
          <w:rFonts w:ascii="Courier New" w:hAnsi="Courier New" w:cs="Courier New"/>
        </w:rPr>
        <w:t xml:space="preserve"> se dará pela superação do valor global estimado e pela superação de custo unitário tido como relevante, conforme planilha anexa ao edital;</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6.8.3. No caso de serviços de engenharia, serão consideradas inexequíveis as propostas cujos valores forem inferiores a 75% (setenta e cinco por cento) do valor orçado pela Administração, independentemente do regime de execução.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6.8.4.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6.9. Se houver indícios de inexequibilidade da proposta de preço, ou em caso da necessidade de esclarecimentos complementares, poderão ser efetuadas diligências, para que a empresa comprove a exequibilidade da proposta.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lastRenderedPageBreak/>
        <w:t>6.10.1. Em se tratando de serviços de engenharia, o licitante vencedor será convocado a apresentar à Administração, por meio eletrônico, as planilhas com indicação dos quantitativos e dos custos unitários, seguindo o modelo elaborado pela Administração, caso haja,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6.11. 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6.11.1. O ajuste de que trata este dispositivo se limita a sanar erros ou falhas que não alterem a substância das propostas;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6.11.2. Considera-se erro no preenchimento da planilha passível de correção a indicação de recolhimento de impostos e contribuições na forma do Simples Nacional, quando não cabível esse regime. </w:t>
      </w:r>
    </w:p>
    <w:p w:rsidR="0049151E" w:rsidRPr="00490FCA" w:rsidRDefault="005B47A4" w:rsidP="00D5662B">
      <w:pPr>
        <w:tabs>
          <w:tab w:val="left" w:pos="3012"/>
        </w:tabs>
        <w:jc w:val="both"/>
        <w:rPr>
          <w:rFonts w:ascii="Courier New" w:hAnsi="Courier New" w:cs="Courier New"/>
        </w:rPr>
      </w:pPr>
      <w:r w:rsidRPr="00490FCA">
        <w:rPr>
          <w:rFonts w:ascii="Courier New" w:hAnsi="Courier New" w:cs="Courier New"/>
        </w:rPr>
        <w:t xml:space="preserve">6.12. Para fins de análise da proposta quanto ao cumprimento das especificações do objeto, poderá ser colhida a manifestação escrita do setor requisitante do serviço ou da área especializada no objeto. </w:t>
      </w:r>
    </w:p>
    <w:p w:rsidR="002808CB" w:rsidRPr="00490FCA" w:rsidRDefault="005B47A4" w:rsidP="005B47A4">
      <w:pPr>
        <w:tabs>
          <w:tab w:val="left" w:pos="3012"/>
        </w:tabs>
        <w:rPr>
          <w:rFonts w:ascii="Courier New" w:hAnsi="Courier New" w:cs="Courier New"/>
          <w:b/>
        </w:rPr>
      </w:pPr>
      <w:r w:rsidRPr="00490FCA">
        <w:rPr>
          <w:rFonts w:ascii="Courier New" w:hAnsi="Courier New" w:cs="Courier New"/>
          <w:b/>
        </w:rPr>
        <w:t>7. DA FASE DE HABILITAÇÃO</w:t>
      </w:r>
      <w:r w:rsidR="00CC39D3" w:rsidRPr="00490FCA">
        <w:rPr>
          <w:rFonts w:ascii="Courier New" w:hAnsi="Courier New" w:cs="Courier New"/>
          <w:b/>
        </w:rPr>
        <w:t>:</w:t>
      </w:r>
      <w:r w:rsidRPr="00490FCA">
        <w:rPr>
          <w:rFonts w:ascii="Courier New" w:hAnsi="Courier New" w:cs="Courier New"/>
          <w:b/>
        </w:rPr>
        <w:t xml:space="preserve"> </w:t>
      </w:r>
    </w:p>
    <w:p w:rsidR="002808CB" w:rsidRPr="00490FCA" w:rsidRDefault="00100B1B" w:rsidP="002808CB">
      <w:pPr>
        <w:jc w:val="both"/>
        <w:rPr>
          <w:rFonts w:ascii="Courier New" w:hAnsi="Courier New" w:cs="Courier New"/>
          <w:b/>
        </w:rPr>
      </w:pPr>
      <w:r w:rsidRPr="00490FCA">
        <w:rPr>
          <w:rFonts w:ascii="Courier New" w:hAnsi="Courier New" w:cs="Courier New"/>
          <w:b/>
        </w:rPr>
        <w:t>7</w:t>
      </w:r>
      <w:r w:rsidR="002808CB" w:rsidRPr="00490FCA">
        <w:rPr>
          <w:rFonts w:ascii="Courier New" w:hAnsi="Courier New" w:cs="Courier New"/>
          <w:b/>
        </w:rPr>
        <w:t>.1. FORMA DE APRESENTAÇÃO</w:t>
      </w:r>
      <w:r w:rsidR="00CC39D3" w:rsidRPr="00490FCA">
        <w:rPr>
          <w:rFonts w:ascii="Courier New" w:hAnsi="Courier New" w:cs="Courier New"/>
          <w:b/>
        </w:rPr>
        <w:t>:</w:t>
      </w:r>
      <w:r w:rsidR="002808CB" w:rsidRPr="00490FCA">
        <w:rPr>
          <w:rFonts w:ascii="Courier New" w:hAnsi="Courier New" w:cs="Courier New"/>
          <w:b/>
        </w:rPr>
        <w:t xml:space="preserve"> </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.2. OS DOCUMENTOS DE HABILITAÇÃO serão exigidos apenas do licitante mais bem classificado, nos termos do inciso II, artigo 63 da lei federal 14.133 e item 7 deste edital, devendo ser apresentado os seguintes documentos:</w:t>
      </w:r>
      <w:r w:rsidR="008C70BE" w:rsidRPr="00490FCA">
        <w:rPr>
          <w:rFonts w:ascii="Courier New" w:hAnsi="Courier New" w:cs="Courier New"/>
        </w:rPr>
        <w:t xml:space="preserve"> (Observação os documentos exigidos no edital e os sinalizados na plataforma).</w:t>
      </w:r>
      <w:r w:rsidR="002808CB" w:rsidRPr="00490FCA">
        <w:rPr>
          <w:rFonts w:ascii="Courier New" w:hAnsi="Courier New" w:cs="Courier New"/>
        </w:rPr>
        <w:t xml:space="preserve"> </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 xml:space="preserve">.2.1. Habilitação Jurídica </w:t>
      </w:r>
    </w:p>
    <w:p w:rsidR="002808CB" w:rsidRPr="00490FCA" w:rsidRDefault="002808CB" w:rsidP="002808CB">
      <w:pPr>
        <w:jc w:val="both"/>
        <w:rPr>
          <w:rFonts w:ascii="Courier New" w:hAnsi="Courier New" w:cs="Courier New"/>
        </w:rPr>
      </w:pPr>
      <w:r w:rsidRPr="00490FCA">
        <w:rPr>
          <w:rFonts w:ascii="Courier New" w:hAnsi="Courier New" w:cs="Courier New"/>
        </w:rPr>
        <w:lastRenderedPageBreak/>
        <w:t xml:space="preserve">a) Registro empresarial na Junta Comercial, no caso de empresário individual ou Empresa Individual de Responsabilidade Limitada – EIRELI;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b) Ato constitutivo atualizado e registrado no Registro Civil de Pessoas Jurídicas, tratando-se de sociedade não empresária, acompanhado de prova da diretoria em exercício;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c) Decreto de autorização, tratando-se de sociedade empresária estrangeira em funcionamento no País, e ato de registro ou autorização para funcionamento expedido pelo órgão competente, quando a atividade assim o exigir; </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 xml:space="preserve">.2.2. Regularidade fiscal e trabalhista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a) Prova de inscrição no Cadastro Nacional de Pessoas Jurídicas, do Ministério da Fazenda (CNPJ);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b) Prova de inscrição no Cadastro de Contribuintes Estadual ou Municipal, relativo à sede ou domicilio do licitante, pertinente ao seu ramo de atividade e compatível com o objeto do certame;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c) Certificado de regularidade do Fundo de Garantia por Tempo de Serviço (CRF – FGTS);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d) Certidão negativa, ou positiva com efeitos de negativa, de débitos trabalhistas (CNDT); </w:t>
      </w:r>
    </w:p>
    <w:p w:rsidR="002808CB" w:rsidRPr="00490FCA" w:rsidRDefault="002808CB" w:rsidP="002808CB">
      <w:pPr>
        <w:jc w:val="both"/>
        <w:rPr>
          <w:rFonts w:ascii="Courier New" w:hAnsi="Courier New" w:cs="Courier New"/>
        </w:rPr>
      </w:pPr>
      <w:r w:rsidRPr="00490FCA">
        <w:rPr>
          <w:rFonts w:ascii="Courier New" w:hAnsi="Courier New" w:cs="Courier New"/>
        </w:rPr>
        <w:t>e) Certidão negativa, ou positiva com efeitos de negativa, de débitos relativos a Créditos Tributários Federais e à Dívida Ativa da União;</w:t>
      </w:r>
    </w:p>
    <w:p w:rsidR="002808CB" w:rsidRPr="00490FCA" w:rsidRDefault="002808CB" w:rsidP="002808CB">
      <w:pPr>
        <w:jc w:val="both"/>
        <w:rPr>
          <w:rFonts w:ascii="Courier New" w:hAnsi="Courier New" w:cs="Courier New"/>
        </w:rPr>
      </w:pPr>
      <w:r w:rsidRPr="00490FCA">
        <w:rPr>
          <w:rFonts w:ascii="Courier New" w:hAnsi="Courier New" w:cs="Courier New"/>
        </w:rPr>
        <w:t>f) Prova de regularidade com a Fazenda Estadual do domicílio ou sede do licitante;</w:t>
      </w:r>
    </w:p>
    <w:p w:rsidR="002808CB" w:rsidRPr="00490FCA" w:rsidRDefault="002808CB" w:rsidP="002808CB">
      <w:pPr>
        <w:jc w:val="both"/>
        <w:rPr>
          <w:rFonts w:ascii="Courier New" w:hAnsi="Courier New" w:cs="Courier New"/>
        </w:rPr>
      </w:pPr>
      <w:r w:rsidRPr="00490FCA">
        <w:rPr>
          <w:rFonts w:ascii="Courier New" w:hAnsi="Courier New" w:cs="Courier New"/>
        </w:rPr>
        <w:t>g) Certidão emitida pela Fazenda Municipal da sede ou domicílio do licitante que comprove a regularidade de débitos tributários relativos ao Imposto sobre Serviços de Qualquer Natureza – ISSQN.</w:t>
      </w:r>
    </w:p>
    <w:p w:rsidR="002808CB" w:rsidRPr="00490FCA" w:rsidRDefault="002808CB" w:rsidP="002808CB">
      <w:pPr>
        <w:jc w:val="both"/>
        <w:rPr>
          <w:rFonts w:ascii="Courier New" w:hAnsi="Courier New" w:cs="Courier New"/>
        </w:rPr>
      </w:pPr>
      <w:r w:rsidRPr="00490FCA">
        <w:rPr>
          <w:rFonts w:ascii="Courier New" w:hAnsi="Courier New" w:cs="Courier New"/>
        </w:rPr>
        <w:t>h) Caso o fornecedor seja considerado isento de tributos relacionados ao objeto licitatório, deverá comprovar tal condição mediante a apresentação de declaração emitida pela correspondente Fazenda do domicílio ou sede do fornecedor, ou outra equivalente, na forma da lei;</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 xml:space="preserve">.2.3. Qualificação econômico-financeira </w:t>
      </w:r>
    </w:p>
    <w:p w:rsidR="002808CB" w:rsidRPr="00490FCA" w:rsidRDefault="00100B1B" w:rsidP="002808CB">
      <w:pPr>
        <w:jc w:val="both"/>
        <w:rPr>
          <w:rFonts w:ascii="Courier New" w:hAnsi="Courier New" w:cs="Courier New"/>
        </w:rPr>
      </w:pPr>
      <w:r w:rsidRPr="00490FCA">
        <w:rPr>
          <w:rFonts w:ascii="Courier New" w:hAnsi="Courier New" w:cs="Courier New"/>
        </w:rPr>
        <w:lastRenderedPageBreak/>
        <w:t>7</w:t>
      </w:r>
      <w:r w:rsidR="002808CB" w:rsidRPr="00490FCA">
        <w:rPr>
          <w:rFonts w:ascii="Courier New" w:hAnsi="Courier New" w:cs="Courier New"/>
        </w:rPr>
        <w:t xml:space="preserve">.2.3.1. Garantia da proposta. Conforme o estabelecido no artigo 58, § 1º da Lei Federal n.º 14.133/2021, no importe de 1% (um por cento) do valor estimado para a contratação, que deverá estar em nome do Município, com validade de no mínimo 90 (noventa) dias a contar da data de abertura da licitação. </w:t>
      </w:r>
    </w:p>
    <w:p w:rsidR="002808CB" w:rsidRPr="00490FCA" w:rsidRDefault="008C4CB6" w:rsidP="002808CB">
      <w:pPr>
        <w:jc w:val="both"/>
        <w:rPr>
          <w:rFonts w:ascii="Courier New" w:hAnsi="Courier New" w:cs="Courier New"/>
        </w:rPr>
      </w:pPr>
      <w:r w:rsidRPr="00490FCA">
        <w:rPr>
          <w:rFonts w:ascii="Courier New" w:hAnsi="Courier New" w:cs="Courier New"/>
        </w:rPr>
        <w:t>a). Os</w:t>
      </w:r>
      <w:r w:rsidR="002808CB" w:rsidRPr="00490FCA">
        <w:rPr>
          <w:rFonts w:ascii="Courier New" w:hAnsi="Courier New" w:cs="Courier New"/>
        </w:rPr>
        <w:t xml:space="preserve"> licitantes deverão apresentar comprovante da referida garantia da proposta sob uma das modalidades e critérios previstos no §1º do artigo 96, da Lei 14.133/2021, </w:t>
      </w:r>
      <w:r w:rsidR="00F13439">
        <w:rPr>
          <w:rFonts w:ascii="Courier New" w:hAnsi="Courier New" w:cs="Courier New"/>
        </w:rPr>
        <w:t>juntamente com os documentos de habilitação</w:t>
      </w:r>
      <w:r w:rsidR="002808CB" w:rsidRPr="00490FCA">
        <w:rPr>
          <w:rFonts w:ascii="Courier New" w:hAnsi="Courier New" w:cs="Courier New"/>
        </w:rPr>
        <w:t xml:space="preserve">. </w:t>
      </w:r>
    </w:p>
    <w:p w:rsidR="002808CB" w:rsidRPr="00490FCA" w:rsidRDefault="008C4CB6" w:rsidP="002808CB">
      <w:pPr>
        <w:jc w:val="both"/>
        <w:rPr>
          <w:rFonts w:ascii="Courier New" w:hAnsi="Courier New" w:cs="Courier New"/>
        </w:rPr>
      </w:pPr>
      <w:r w:rsidRPr="00490FCA">
        <w:rPr>
          <w:rFonts w:ascii="Courier New" w:hAnsi="Courier New" w:cs="Courier New"/>
        </w:rPr>
        <w:t>b). Em</w:t>
      </w:r>
      <w:r w:rsidR="002808CB" w:rsidRPr="00490FCA">
        <w:rPr>
          <w:rFonts w:ascii="Courier New" w:hAnsi="Courier New" w:cs="Courier New"/>
        </w:rPr>
        <w:t xml:space="preserve"> caso de caução em dinheiro, o depósito deverá ser feito em conta própria fornecida pela Secretaria de Finanças do Município.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c) A garantia de proposta será devolvida aos licitantes no prazo de 10 (dez) dias úteis, contado da assinatura do contrato ou da data em que for declarada fracassada a licitação. </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 xml:space="preserve">.2.3.2. Certidão negativa de falência, recuperação judicial ou extrajudicial, expedida pelo distribuidor da sede da pessoa jurídica ou do domicílio do empresário individual; </w:t>
      </w:r>
    </w:p>
    <w:p w:rsidR="002808CB" w:rsidRPr="00490FCA" w:rsidRDefault="008C4CB6" w:rsidP="002808CB">
      <w:pPr>
        <w:jc w:val="both"/>
        <w:rPr>
          <w:rFonts w:ascii="Courier New" w:hAnsi="Courier New" w:cs="Courier New"/>
        </w:rPr>
      </w:pPr>
      <w:r w:rsidRPr="00490FCA">
        <w:rPr>
          <w:rFonts w:ascii="Courier New" w:hAnsi="Courier New" w:cs="Courier New"/>
        </w:rPr>
        <w:t>a). Caso</w:t>
      </w:r>
      <w:r w:rsidR="002808CB" w:rsidRPr="00490FCA">
        <w:rPr>
          <w:rFonts w:ascii="Courier New" w:hAnsi="Courier New" w:cs="Courier New"/>
        </w:rPr>
        <w:t xml:space="preserve"> o licitante esteja em recuperação judicial ou extrajudicial, deverá ser comprovado o acolhimento do plano de recuperação judicial ou a homologação do plano de recuperação extrajudicial, conforme o caso. </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.2.3.3. Balanço patrimonial e demonstrações contábeis dos dois últimos exercícios sociais, já exigíveis e apresentados na forma da lei, que comprovem a boa situação financeira da empresa, vedada a sua substituição por balancetes ou balanços provisórios, podendo ser atualizados por índices oficiais quando encerrados há mais de 3 (três) meses da data da apresentação da proposta;</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a) O balanço patrimonial deverá estar assinado por contador ou por outro profissional equivalente, devidamente registrado no Conselho Regional de Contabilidade;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b) no caso de empresa constituída no exercício social vigente, admite-se a apresentação de balanço patrimonial e demonstrações contábeis referentes ao período de existência da sociedade; </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 xml:space="preserve">.2.3.4. A comprovação da boa situação financeira da empresa a que se refere o subitem </w:t>
      </w:r>
      <w:r w:rsidR="00B26B3D">
        <w:rPr>
          <w:rFonts w:ascii="Courier New" w:hAnsi="Courier New" w:cs="Courier New"/>
        </w:rPr>
        <w:t>7</w:t>
      </w:r>
      <w:r w:rsidR="002808CB" w:rsidRPr="00490FCA">
        <w:rPr>
          <w:rFonts w:ascii="Courier New" w:hAnsi="Courier New" w:cs="Courier New"/>
        </w:rPr>
        <w:t xml:space="preserve">.2.3.3. será avaliada de forma objetiva pelos Índices </w:t>
      </w:r>
      <w:r w:rsidR="002808CB" w:rsidRPr="00490FCA">
        <w:rPr>
          <w:rFonts w:ascii="Courier New" w:hAnsi="Courier New" w:cs="Courier New"/>
        </w:rPr>
        <w:lastRenderedPageBreak/>
        <w:t xml:space="preserve">de Liquidez Geral (LG), Solvência Geral (SG) e Liquidez Corrente (LC), maiores que 1 (um), resultantes da aplicação das fórmulas abaixo ao balanço patrimonial: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Liquidez Geral: AC + ARLP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 -------- (deve ser igual ou maior que 1,0)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PC  PELP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Garantia de Capital de Terceiros:  PL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                                                  --------------- (deve ser igual ou maior que 0,2)</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                                                    PC + PELP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Onde: AC= Ativo Circulante; PC= Passivo Circulante; ARLP= Ativo Realizável a Longo Prazo; PELP= Passivo Exigível a Longo Prazo; PL= Patrimônio Líquido. </w:t>
      </w:r>
    </w:p>
    <w:p w:rsidR="00302DF1"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.2.3.5. Comprovação que possui capital social mínimo ou patrimônio líquido mínimo equivalente a 10% (dez por cento) do valor da proposta inicial.</w:t>
      </w:r>
    </w:p>
    <w:p w:rsidR="00302DF1" w:rsidRPr="00CC439E" w:rsidRDefault="00302DF1" w:rsidP="00302DF1">
      <w:pPr>
        <w:rPr>
          <w:rFonts w:ascii="Courier New" w:hAnsi="Courier New" w:cs="Courier New"/>
          <w:b/>
        </w:rPr>
      </w:pPr>
      <w:r>
        <w:rPr>
          <w:rFonts w:ascii="Courier New" w:hAnsi="Courier New" w:cs="Courier New"/>
          <w:b/>
        </w:rPr>
        <w:t>7</w:t>
      </w:r>
      <w:r w:rsidRPr="00192BD4">
        <w:rPr>
          <w:rFonts w:ascii="Courier New" w:hAnsi="Courier New" w:cs="Courier New"/>
          <w:b/>
        </w:rPr>
        <w:t xml:space="preserve">.2.4 Qualificação técnica </w:t>
      </w:r>
    </w:p>
    <w:p w:rsidR="00302DF1" w:rsidRPr="00192BD4" w:rsidRDefault="00302DF1" w:rsidP="00302DF1">
      <w:pPr>
        <w:jc w:val="both"/>
        <w:rPr>
          <w:rFonts w:ascii="Courier New" w:hAnsi="Courier New" w:cs="Courier New"/>
        </w:rPr>
      </w:pPr>
      <w:r w:rsidRPr="00192BD4">
        <w:rPr>
          <w:rFonts w:ascii="Courier New" w:hAnsi="Courier New" w:cs="Courier New"/>
        </w:rPr>
        <w:t xml:space="preserve">a) Registro ou inscrição da empresa no Conselho Regional de Engenharia e Agronomia – CREA ou no Conselho de Arquitetura e Urbanismo – CAU, conforme o caso, da região da sua sede. </w:t>
      </w:r>
    </w:p>
    <w:p w:rsidR="00302DF1" w:rsidRPr="000D79F4" w:rsidRDefault="00302DF1" w:rsidP="00302DF1">
      <w:pPr>
        <w:jc w:val="both"/>
        <w:rPr>
          <w:rFonts w:ascii="Courier New" w:hAnsi="Courier New" w:cs="Courier New"/>
        </w:rPr>
      </w:pPr>
      <w:r w:rsidRPr="00192BD4">
        <w:rPr>
          <w:rFonts w:ascii="Courier New" w:hAnsi="Courier New" w:cs="Courier New"/>
        </w:rPr>
        <w:t xml:space="preserve">b) Capacidade técnico-operacional, comprovada por meio de atestados fornecidos por pessoa jurídica de direito público ou privado, em nome da licitante, que comprovem a prévia execução de obras/serviços de características e complexidade semelhantes às constantes do objeto da licitação, especificando necessariamente o tipo de obra/serviço, as indicações da área em metros quadrados, os serviços realizados e o prazo de execução e vigência. Os </w:t>
      </w:r>
      <w:r>
        <w:rPr>
          <w:rFonts w:ascii="Courier New" w:hAnsi="Courier New" w:cs="Courier New"/>
        </w:rPr>
        <w:t xml:space="preserve">atestados devem </w:t>
      </w:r>
      <w:r w:rsidRPr="000D79F4">
        <w:rPr>
          <w:rFonts w:ascii="Courier New" w:hAnsi="Courier New" w:cs="Courier New"/>
        </w:rPr>
        <w:t>conter os serviços de características semelhantes aos aqui licitados, nas quantidades mínimas relacionadas no quadro abaixo, tidas como de maior relevância:</w:t>
      </w:r>
    </w:p>
    <w:tbl>
      <w:tblPr>
        <w:tblStyle w:val="Tabelacomgrade"/>
        <w:tblW w:w="0" w:type="auto"/>
        <w:tblLook w:val="04A0" w:firstRow="1" w:lastRow="0" w:firstColumn="1" w:lastColumn="0" w:noHBand="0" w:noVBand="1"/>
      </w:tblPr>
      <w:tblGrid>
        <w:gridCol w:w="937"/>
        <w:gridCol w:w="4680"/>
        <w:gridCol w:w="1313"/>
        <w:gridCol w:w="1657"/>
      </w:tblGrid>
      <w:tr w:rsidR="00302DF1" w:rsidRPr="00B26B3D" w:rsidTr="003B4741">
        <w:tc>
          <w:tcPr>
            <w:tcW w:w="937" w:type="dxa"/>
          </w:tcPr>
          <w:p w:rsidR="00302DF1" w:rsidRPr="00B26B3D" w:rsidRDefault="00302DF1" w:rsidP="003E318B">
            <w:pPr>
              <w:jc w:val="center"/>
              <w:rPr>
                <w:rFonts w:ascii="Courier New" w:hAnsi="Courier New" w:cs="Courier New"/>
                <w:b/>
                <w:bCs/>
                <w:sz w:val="22"/>
                <w:szCs w:val="22"/>
              </w:rPr>
            </w:pPr>
            <w:r w:rsidRPr="00B26B3D">
              <w:rPr>
                <w:rFonts w:ascii="Courier New" w:hAnsi="Courier New" w:cs="Courier New"/>
                <w:b/>
                <w:bCs/>
                <w:sz w:val="22"/>
                <w:szCs w:val="22"/>
              </w:rPr>
              <w:t>Item</w:t>
            </w:r>
          </w:p>
        </w:tc>
        <w:tc>
          <w:tcPr>
            <w:tcW w:w="4680" w:type="dxa"/>
          </w:tcPr>
          <w:p w:rsidR="00302DF1" w:rsidRPr="00B26B3D" w:rsidRDefault="00302DF1" w:rsidP="003E318B">
            <w:pPr>
              <w:jc w:val="center"/>
              <w:rPr>
                <w:rFonts w:ascii="Courier New" w:hAnsi="Courier New" w:cs="Courier New"/>
                <w:b/>
                <w:bCs/>
                <w:sz w:val="22"/>
                <w:szCs w:val="22"/>
              </w:rPr>
            </w:pPr>
            <w:r w:rsidRPr="00B26B3D">
              <w:rPr>
                <w:rFonts w:ascii="Courier New" w:hAnsi="Courier New" w:cs="Courier New"/>
                <w:b/>
                <w:bCs/>
                <w:sz w:val="22"/>
                <w:szCs w:val="22"/>
              </w:rPr>
              <w:t>Especificações</w:t>
            </w:r>
          </w:p>
        </w:tc>
        <w:tc>
          <w:tcPr>
            <w:tcW w:w="1313" w:type="dxa"/>
          </w:tcPr>
          <w:p w:rsidR="00302DF1" w:rsidRPr="00B26B3D" w:rsidRDefault="00302DF1" w:rsidP="003E318B">
            <w:pPr>
              <w:jc w:val="center"/>
              <w:rPr>
                <w:rFonts w:ascii="Courier New" w:hAnsi="Courier New" w:cs="Courier New"/>
                <w:b/>
                <w:bCs/>
                <w:sz w:val="22"/>
                <w:szCs w:val="22"/>
              </w:rPr>
            </w:pPr>
            <w:r w:rsidRPr="00B26B3D">
              <w:rPr>
                <w:rFonts w:ascii="Courier New" w:hAnsi="Courier New" w:cs="Courier New"/>
                <w:b/>
                <w:bCs/>
                <w:sz w:val="22"/>
                <w:szCs w:val="22"/>
              </w:rPr>
              <w:t>Unidade</w:t>
            </w:r>
          </w:p>
        </w:tc>
        <w:tc>
          <w:tcPr>
            <w:tcW w:w="1657" w:type="dxa"/>
          </w:tcPr>
          <w:p w:rsidR="00302DF1" w:rsidRPr="00B26B3D" w:rsidRDefault="00302DF1" w:rsidP="003E318B">
            <w:pPr>
              <w:jc w:val="center"/>
              <w:rPr>
                <w:rFonts w:ascii="Courier New" w:hAnsi="Courier New" w:cs="Courier New"/>
                <w:b/>
                <w:bCs/>
                <w:sz w:val="22"/>
                <w:szCs w:val="22"/>
              </w:rPr>
            </w:pPr>
            <w:r w:rsidRPr="00B26B3D">
              <w:rPr>
                <w:rFonts w:ascii="Courier New" w:hAnsi="Courier New" w:cs="Courier New"/>
                <w:b/>
                <w:bCs/>
                <w:sz w:val="22"/>
                <w:szCs w:val="22"/>
              </w:rPr>
              <w:t>Quantidade</w:t>
            </w:r>
          </w:p>
        </w:tc>
      </w:tr>
      <w:tr w:rsidR="00302DF1" w:rsidRPr="00B26B3D" w:rsidTr="003B4741">
        <w:tc>
          <w:tcPr>
            <w:tcW w:w="937" w:type="dxa"/>
          </w:tcPr>
          <w:p w:rsidR="00302DF1" w:rsidRPr="00B26B3D" w:rsidRDefault="00302DF1" w:rsidP="003E318B">
            <w:pPr>
              <w:jc w:val="center"/>
              <w:rPr>
                <w:rFonts w:ascii="Courier New" w:hAnsi="Courier New" w:cs="Courier New"/>
                <w:sz w:val="22"/>
                <w:szCs w:val="22"/>
                <w:highlight w:val="yellow"/>
              </w:rPr>
            </w:pPr>
          </w:p>
          <w:p w:rsidR="00302DF1" w:rsidRPr="00B26B3D" w:rsidRDefault="001F5B14" w:rsidP="003E318B">
            <w:pPr>
              <w:jc w:val="center"/>
              <w:rPr>
                <w:rFonts w:ascii="Courier New" w:hAnsi="Courier New" w:cs="Courier New"/>
                <w:sz w:val="22"/>
                <w:szCs w:val="22"/>
                <w:highlight w:val="yellow"/>
              </w:rPr>
            </w:pPr>
            <w:r w:rsidRPr="00B26B3D">
              <w:rPr>
                <w:rFonts w:ascii="Courier New" w:hAnsi="Courier New" w:cs="Courier New"/>
                <w:sz w:val="22"/>
                <w:szCs w:val="22"/>
              </w:rPr>
              <w:t>03.03</w:t>
            </w:r>
          </w:p>
        </w:tc>
        <w:tc>
          <w:tcPr>
            <w:tcW w:w="4680" w:type="dxa"/>
          </w:tcPr>
          <w:p w:rsidR="00302DF1" w:rsidRPr="00B26B3D" w:rsidRDefault="001F5B14" w:rsidP="003E318B">
            <w:pPr>
              <w:jc w:val="both"/>
              <w:rPr>
                <w:rFonts w:ascii="Courier New" w:hAnsi="Courier New" w:cs="Courier New"/>
                <w:sz w:val="22"/>
                <w:szCs w:val="22"/>
                <w:highlight w:val="yellow"/>
              </w:rPr>
            </w:pPr>
            <w:r w:rsidRPr="00B26B3D">
              <w:rPr>
                <w:rFonts w:ascii="Courier New" w:hAnsi="Courier New" w:cs="Courier New"/>
                <w:sz w:val="22"/>
                <w:szCs w:val="22"/>
              </w:rPr>
              <w:t xml:space="preserve">Fornecimento, montagem e instalação de estrutura metálica multiviga, com ligação soldadas, </w:t>
            </w:r>
            <w:r w:rsidRPr="00B26B3D">
              <w:rPr>
                <w:rFonts w:ascii="Courier New" w:hAnsi="Courier New" w:cs="Courier New"/>
                <w:sz w:val="22"/>
                <w:szCs w:val="22"/>
              </w:rPr>
              <w:lastRenderedPageBreak/>
              <w:t>inclusos perfis metálicos, chapas metálicas, mão de obra e transporte com guinda</w:t>
            </w:r>
            <w:r w:rsidR="00E32D49" w:rsidRPr="00B26B3D">
              <w:rPr>
                <w:rFonts w:ascii="Courier New" w:hAnsi="Courier New" w:cs="Courier New"/>
                <w:sz w:val="22"/>
                <w:szCs w:val="22"/>
              </w:rPr>
              <w:t>u</w:t>
            </w:r>
            <w:r w:rsidRPr="00B26B3D">
              <w:rPr>
                <w:rFonts w:ascii="Courier New" w:hAnsi="Courier New" w:cs="Courier New"/>
                <w:sz w:val="22"/>
                <w:szCs w:val="22"/>
              </w:rPr>
              <w:t>to – fornecimento e instalação.</w:t>
            </w:r>
          </w:p>
        </w:tc>
        <w:tc>
          <w:tcPr>
            <w:tcW w:w="1313" w:type="dxa"/>
          </w:tcPr>
          <w:p w:rsidR="00302DF1" w:rsidRPr="00B26B3D" w:rsidRDefault="00302DF1" w:rsidP="003E318B">
            <w:pPr>
              <w:jc w:val="center"/>
              <w:rPr>
                <w:rFonts w:ascii="Courier New" w:hAnsi="Courier New" w:cs="Courier New"/>
                <w:sz w:val="22"/>
                <w:szCs w:val="22"/>
                <w:highlight w:val="yellow"/>
              </w:rPr>
            </w:pPr>
          </w:p>
          <w:p w:rsidR="00302DF1" w:rsidRPr="00F147EF" w:rsidRDefault="00242352" w:rsidP="003E318B">
            <w:pPr>
              <w:jc w:val="center"/>
              <w:rPr>
                <w:rFonts w:ascii="Courier New" w:hAnsi="Courier New" w:cs="Courier New"/>
                <w:sz w:val="22"/>
                <w:szCs w:val="22"/>
                <w:highlight w:val="yellow"/>
              </w:rPr>
            </w:pPr>
            <w:r w:rsidRPr="00F147EF">
              <w:rPr>
                <w:rFonts w:ascii="Courier New" w:eastAsiaTheme="minorHAnsi" w:hAnsi="Courier New" w:cs="Courier New"/>
                <w:sz w:val="22"/>
                <w:szCs w:val="22"/>
                <w:lang w:eastAsia="en-US"/>
              </w:rPr>
              <w:t>KG</w:t>
            </w:r>
          </w:p>
        </w:tc>
        <w:tc>
          <w:tcPr>
            <w:tcW w:w="1657" w:type="dxa"/>
          </w:tcPr>
          <w:p w:rsidR="00302DF1" w:rsidRPr="00B26B3D" w:rsidRDefault="00302DF1" w:rsidP="003E318B">
            <w:pPr>
              <w:jc w:val="center"/>
              <w:rPr>
                <w:rFonts w:ascii="Courier New" w:hAnsi="Courier New" w:cs="Courier New"/>
                <w:sz w:val="22"/>
                <w:szCs w:val="22"/>
                <w:highlight w:val="yellow"/>
              </w:rPr>
            </w:pPr>
          </w:p>
          <w:p w:rsidR="00302DF1" w:rsidRPr="00F147EF" w:rsidRDefault="00242352" w:rsidP="003E318B">
            <w:pPr>
              <w:jc w:val="center"/>
              <w:rPr>
                <w:rFonts w:ascii="Courier New" w:hAnsi="Courier New" w:cs="Courier New"/>
                <w:sz w:val="22"/>
                <w:szCs w:val="22"/>
                <w:highlight w:val="yellow"/>
              </w:rPr>
            </w:pPr>
            <w:r w:rsidRPr="00F147EF">
              <w:rPr>
                <w:rFonts w:ascii="Courier New" w:eastAsiaTheme="minorHAnsi" w:hAnsi="Courier New" w:cs="Courier New"/>
                <w:sz w:val="22"/>
                <w:szCs w:val="22"/>
                <w:lang w:eastAsia="en-US"/>
              </w:rPr>
              <w:t>2.000,00</w:t>
            </w:r>
          </w:p>
        </w:tc>
      </w:tr>
      <w:tr w:rsidR="003B4741" w:rsidRPr="00B26B3D" w:rsidTr="003B4741">
        <w:tc>
          <w:tcPr>
            <w:tcW w:w="937" w:type="dxa"/>
          </w:tcPr>
          <w:p w:rsidR="003B4741" w:rsidRPr="00B26B3D" w:rsidRDefault="003B4741" w:rsidP="003E318B">
            <w:pPr>
              <w:jc w:val="center"/>
              <w:rPr>
                <w:rFonts w:ascii="Courier New" w:hAnsi="Courier New" w:cs="Courier New"/>
                <w:sz w:val="22"/>
                <w:szCs w:val="22"/>
                <w:highlight w:val="yellow"/>
              </w:rPr>
            </w:pPr>
            <w:r w:rsidRPr="00B26B3D">
              <w:rPr>
                <w:rFonts w:ascii="Courier New" w:hAnsi="Courier New" w:cs="Courier New"/>
                <w:sz w:val="22"/>
                <w:szCs w:val="22"/>
              </w:rPr>
              <w:t>07.08</w:t>
            </w:r>
          </w:p>
        </w:tc>
        <w:tc>
          <w:tcPr>
            <w:tcW w:w="4680" w:type="dxa"/>
          </w:tcPr>
          <w:p w:rsidR="003B4741" w:rsidRPr="00B26B3D" w:rsidRDefault="003B4741" w:rsidP="003E318B">
            <w:pPr>
              <w:jc w:val="both"/>
              <w:rPr>
                <w:rFonts w:ascii="Courier New" w:hAnsi="Courier New" w:cs="Courier New"/>
                <w:sz w:val="22"/>
                <w:szCs w:val="22"/>
              </w:rPr>
            </w:pPr>
            <w:r w:rsidRPr="00B26B3D">
              <w:rPr>
                <w:rFonts w:ascii="Courier New" w:hAnsi="Courier New" w:cs="Courier New"/>
                <w:sz w:val="22"/>
                <w:szCs w:val="22"/>
              </w:rPr>
              <w:t>Piso emborrachado EPDM c/resina aromática – 6mm (inclusa mão de obra e demais aplicação no piso)</w:t>
            </w:r>
          </w:p>
        </w:tc>
        <w:tc>
          <w:tcPr>
            <w:tcW w:w="1313" w:type="dxa"/>
          </w:tcPr>
          <w:p w:rsidR="003B4741" w:rsidRPr="00B26B3D" w:rsidRDefault="003B4741" w:rsidP="003E318B">
            <w:pPr>
              <w:jc w:val="center"/>
              <w:rPr>
                <w:rFonts w:ascii="Courier New" w:hAnsi="Courier New" w:cs="Courier New"/>
                <w:sz w:val="22"/>
                <w:szCs w:val="22"/>
                <w:highlight w:val="yellow"/>
              </w:rPr>
            </w:pPr>
          </w:p>
          <w:p w:rsidR="003B4741" w:rsidRPr="00F147EF" w:rsidRDefault="003B4741" w:rsidP="003E318B">
            <w:pPr>
              <w:jc w:val="center"/>
              <w:rPr>
                <w:rFonts w:ascii="Courier New" w:hAnsi="Courier New" w:cs="Courier New"/>
                <w:sz w:val="22"/>
                <w:szCs w:val="22"/>
                <w:highlight w:val="yellow"/>
              </w:rPr>
            </w:pPr>
            <w:r w:rsidRPr="00F147EF">
              <w:rPr>
                <w:rFonts w:ascii="Courier New" w:eastAsiaTheme="minorHAnsi" w:hAnsi="Courier New" w:cs="Courier New"/>
                <w:sz w:val="22"/>
                <w:szCs w:val="22"/>
                <w:lang w:eastAsia="en-US"/>
              </w:rPr>
              <w:t>M²</w:t>
            </w:r>
          </w:p>
        </w:tc>
        <w:tc>
          <w:tcPr>
            <w:tcW w:w="1657" w:type="dxa"/>
          </w:tcPr>
          <w:p w:rsidR="003B4741" w:rsidRPr="00B26B3D" w:rsidRDefault="003B4741" w:rsidP="003E318B">
            <w:pPr>
              <w:jc w:val="center"/>
              <w:rPr>
                <w:rFonts w:ascii="Courier New" w:hAnsi="Courier New" w:cs="Courier New"/>
                <w:sz w:val="22"/>
                <w:szCs w:val="22"/>
                <w:highlight w:val="yellow"/>
              </w:rPr>
            </w:pPr>
          </w:p>
          <w:p w:rsidR="003B4741" w:rsidRPr="00B26B3D" w:rsidRDefault="003B4741" w:rsidP="003E318B">
            <w:pPr>
              <w:jc w:val="center"/>
              <w:rPr>
                <w:rFonts w:ascii="Courier New" w:hAnsi="Courier New" w:cs="Courier New"/>
                <w:sz w:val="22"/>
                <w:szCs w:val="22"/>
                <w:highlight w:val="yellow"/>
              </w:rPr>
            </w:pPr>
            <w:r w:rsidRPr="00B26B3D">
              <w:rPr>
                <w:rFonts w:ascii="Courier New" w:hAnsi="Courier New" w:cs="Courier New"/>
                <w:sz w:val="22"/>
                <w:szCs w:val="22"/>
              </w:rPr>
              <w:t>178,12</w:t>
            </w:r>
          </w:p>
        </w:tc>
      </w:tr>
      <w:tr w:rsidR="000C19B2" w:rsidRPr="00B26B3D" w:rsidTr="003B4741">
        <w:tc>
          <w:tcPr>
            <w:tcW w:w="937" w:type="dxa"/>
          </w:tcPr>
          <w:p w:rsidR="000C19B2" w:rsidRPr="00B26B3D" w:rsidRDefault="000C19B2" w:rsidP="003E318B">
            <w:pPr>
              <w:jc w:val="center"/>
              <w:rPr>
                <w:rFonts w:ascii="Courier New" w:hAnsi="Courier New" w:cs="Courier New"/>
                <w:sz w:val="22"/>
                <w:szCs w:val="22"/>
                <w:highlight w:val="yellow"/>
              </w:rPr>
            </w:pPr>
            <w:r w:rsidRPr="00B26B3D">
              <w:rPr>
                <w:rFonts w:ascii="Courier New" w:hAnsi="Courier New" w:cs="Courier New"/>
                <w:sz w:val="22"/>
                <w:szCs w:val="22"/>
              </w:rPr>
              <w:t>13.02</w:t>
            </w:r>
          </w:p>
        </w:tc>
        <w:tc>
          <w:tcPr>
            <w:tcW w:w="4680" w:type="dxa"/>
          </w:tcPr>
          <w:p w:rsidR="000C19B2" w:rsidRPr="00B26B3D" w:rsidRDefault="000C19B2" w:rsidP="003E318B">
            <w:pPr>
              <w:jc w:val="both"/>
              <w:rPr>
                <w:rFonts w:ascii="Courier New" w:hAnsi="Courier New" w:cs="Courier New"/>
                <w:sz w:val="22"/>
                <w:szCs w:val="22"/>
              </w:rPr>
            </w:pPr>
            <w:r w:rsidRPr="00B26B3D">
              <w:rPr>
                <w:rFonts w:ascii="Courier New" w:hAnsi="Courier New" w:cs="Courier New"/>
                <w:sz w:val="22"/>
                <w:szCs w:val="22"/>
              </w:rPr>
              <w:t>Plantio de grama esmeralda ou são carlos ou curitibana, em placas Af_05/2022</w:t>
            </w:r>
          </w:p>
        </w:tc>
        <w:tc>
          <w:tcPr>
            <w:tcW w:w="1313" w:type="dxa"/>
          </w:tcPr>
          <w:p w:rsidR="000C19B2" w:rsidRPr="00B26B3D" w:rsidRDefault="000C19B2" w:rsidP="003E318B">
            <w:pPr>
              <w:jc w:val="center"/>
              <w:rPr>
                <w:rFonts w:ascii="Courier New" w:hAnsi="Courier New" w:cs="Courier New"/>
                <w:sz w:val="22"/>
                <w:szCs w:val="22"/>
                <w:highlight w:val="yellow"/>
              </w:rPr>
            </w:pPr>
          </w:p>
          <w:p w:rsidR="000C19B2" w:rsidRPr="00F147EF" w:rsidRDefault="000C19B2" w:rsidP="003E318B">
            <w:pPr>
              <w:jc w:val="center"/>
              <w:rPr>
                <w:rFonts w:ascii="Courier New" w:hAnsi="Courier New" w:cs="Courier New"/>
                <w:sz w:val="22"/>
                <w:szCs w:val="22"/>
                <w:highlight w:val="yellow"/>
              </w:rPr>
            </w:pPr>
            <w:r w:rsidRPr="00F147EF">
              <w:rPr>
                <w:rFonts w:ascii="Courier New" w:eastAsiaTheme="minorHAnsi" w:hAnsi="Courier New" w:cs="Courier New"/>
                <w:sz w:val="22"/>
                <w:szCs w:val="22"/>
                <w:lang w:eastAsia="en-US"/>
              </w:rPr>
              <w:t>M²</w:t>
            </w:r>
          </w:p>
        </w:tc>
        <w:tc>
          <w:tcPr>
            <w:tcW w:w="1657" w:type="dxa"/>
          </w:tcPr>
          <w:p w:rsidR="000C19B2" w:rsidRPr="00B26B3D" w:rsidRDefault="000C19B2" w:rsidP="003E318B">
            <w:pPr>
              <w:jc w:val="center"/>
              <w:rPr>
                <w:rFonts w:ascii="Courier New" w:hAnsi="Courier New" w:cs="Courier New"/>
                <w:sz w:val="22"/>
                <w:szCs w:val="22"/>
                <w:highlight w:val="yellow"/>
              </w:rPr>
            </w:pPr>
          </w:p>
          <w:p w:rsidR="001B2762" w:rsidRPr="00B26B3D" w:rsidRDefault="001B2762" w:rsidP="003E318B">
            <w:pPr>
              <w:jc w:val="center"/>
              <w:rPr>
                <w:rFonts w:ascii="Courier New" w:hAnsi="Courier New" w:cs="Courier New"/>
                <w:sz w:val="22"/>
                <w:szCs w:val="22"/>
                <w:highlight w:val="yellow"/>
              </w:rPr>
            </w:pPr>
            <w:r w:rsidRPr="00B26B3D">
              <w:rPr>
                <w:rFonts w:ascii="Courier New" w:hAnsi="Courier New" w:cs="Courier New"/>
                <w:sz w:val="22"/>
                <w:szCs w:val="22"/>
              </w:rPr>
              <w:t>2.325,32</w:t>
            </w:r>
          </w:p>
        </w:tc>
      </w:tr>
    </w:tbl>
    <w:p w:rsidR="00302DF1" w:rsidRPr="000D79F4" w:rsidRDefault="00302DF1" w:rsidP="00302DF1">
      <w:pPr>
        <w:jc w:val="both"/>
        <w:rPr>
          <w:rFonts w:ascii="Courier New" w:hAnsi="Courier New" w:cs="Courier New"/>
        </w:rPr>
      </w:pPr>
    </w:p>
    <w:p w:rsidR="00302DF1" w:rsidRPr="000D79F4" w:rsidRDefault="00302DF1" w:rsidP="00302DF1">
      <w:pPr>
        <w:jc w:val="both"/>
        <w:rPr>
          <w:rFonts w:ascii="Courier New" w:hAnsi="Courier New" w:cs="Courier New"/>
        </w:rPr>
      </w:pPr>
      <w:r w:rsidRPr="000D79F4">
        <w:rPr>
          <w:rFonts w:ascii="Courier New" w:hAnsi="Courier New" w:cs="Courier New"/>
        </w:rPr>
        <w:t>c) Capacidade técnico-profissional, comprovação da licitante que possui em seu quadro permanente profissional de nível superior ou outro devidamente reconhecido pela entidade competente e detentor de atestado de responsabilidade técnica por execução de serviço de características semelhantes ao quadro abaixo, devidamente registrado junto ao órgão de classe competente, acompanhada pela respectiva CAT, o qual responderá pela responsabilidade técnica da obra/serviço. O referido Responsável Técnico da obra, indicado pela licitante, deverá apresentar os seguintes serviços executados:</w:t>
      </w:r>
    </w:p>
    <w:tbl>
      <w:tblPr>
        <w:tblStyle w:val="Tabelacomgrade"/>
        <w:tblW w:w="8500" w:type="dxa"/>
        <w:tblLook w:val="04A0" w:firstRow="1" w:lastRow="0" w:firstColumn="1" w:lastColumn="0" w:noHBand="0" w:noVBand="1"/>
      </w:tblPr>
      <w:tblGrid>
        <w:gridCol w:w="877"/>
        <w:gridCol w:w="5786"/>
        <w:gridCol w:w="1837"/>
      </w:tblGrid>
      <w:tr w:rsidR="00302DF1" w:rsidRPr="000D79F4" w:rsidTr="003E318B">
        <w:tc>
          <w:tcPr>
            <w:tcW w:w="844" w:type="dxa"/>
          </w:tcPr>
          <w:p w:rsidR="00302DF1" w:rsidRPr="000D79F4" w:rsidRDefault="00302DF1" w:rsidP="003E318B">
            <w:pPr>
              <w:jc w:val="center"/>
              <w:rPr>
                <w:rFonts w:ascii="Courier New" w:hAnsi="Courier New" w:cs="Courier New"/>
                <w:b/>
                <w:bCs/>
              </w:rPr>
            </w:pPr>
            <w:r w:rsidRPr="000D79F4">
              <w:rPr>
                <w:rFonts w:ascii="Courier New" w:hAnsi="Courier New" w:cs="Courier New"/>
                <w:b/>
                <w:bCs/>
              </w:rPr>
              <w:t>Item</w:t>
            </w:r>
          </w:p>
        </w:tc>
        <w:tc>
          <w:tcPr>
            <w:tcW w:w="5814" w:type="dxa"/>
          </w:tcPr>
          <w:p w:rsidR="00302DF1" w:rsidRPr="000D79F4" w:rsidRDefault="00302DF1" w:rsidP="003E318B">
            <w:pPr>
              <w:jc w:val="center"/>
              <w:rPr>
                <w:rFonts w:ascii="Courier New" w:hAnsi="Courier New" w:cs="Courier New"/>
                <w:b/>
                <w:bCs/>
              </w:rPr>
            </w:pPr>
            <w:r w:rsidRPr="000D79F4">
              <w:rPr>
                <w:rFonts w:ascii="Courier New" w:hAnsi="Courier New" w:cs="Courier New"/>
                <w:b/>
                <w:bCs/>
              </w:rPr>
              <w:t>Especificações</w:t>
            </w:r>
          </w:p>
        </w:tc>
        <w:tc>
          <w:tcPr>
            <w:tcW w:w="1842" w:type="dxa"/>
          </w:tcPr>
          <w:p w:rsidR="00302DF1" w:rsidRPr="000D79F4" w:rsidRDefault="00302DF1" w:rsidP="003E318B">
            <w:pPr>
              <w:jc w:val="center"/>
              <w:rPr>
                <w:rFonts w:ascii="Courier New" w:hAnsi="Courier New" w:cs="Courier New"/>
                <w:b/>
                <w:bCs/>
              </w:rPr>
            </w:pPr>
            <w:r w:rsidRPr="000D79F4">
              <w:rPr>
                <w:rFonts w:ascii="Courier New" w:hAnsi="Courier New" w:cs="Courier New"/>
                <w:b/>
                <w:bCs/>
              </w:rPr>
              <w:t>Unidade</w:t>
            </w:r>
          </w:p>
        </w:tc>
      </w:tr>
      <w:tr w:rsidR="00302DF1" w:rsidRPr="000D79F4" w:rsidTr="003E318B">
        <w:tc>
          <w:tcPr>
            <w:tcW w:w="844" w:type="dxa"/>
          </w:tcPr>
          <w:p w:rsidR="00302DF1" w:rsidRPr="00B26B3D" w:rsidRDefault="00302DF1" w:rsidP="003E318B">
            <w:pPr>
              <w:jc w:val="center"/>
              <w:rPr>
                <w:rFonts w:ascii="Courier New" w:hAnsi="Courier New" w:cs="Courier New"/>
                <w:sz w:val="22"/>
                <w:szCs w:val="22"/>
              </w:rPr>
            </w:pPr>
          </w:p>
          <w:p w:rsidR="002B3757" w:rsidRPr="00B26B3D" w:rsidRDefault="002B3757" w:rsidP="003E318B">
            <w:pPr>
              <w:jc w:val="center"/>
              <w:rPr>
                <w:rFonts w:ascii="Courier New" w:hAnsi="Courier New" w:cs="Courier New"/>
                <w:sz w:val="22"/>
                <w:szCs w:val="22"/>
              </w:rPr>
            </w:pPr>
          </w:p>
          <w:p w:rsidR="002B3757" w:rsidRPr="00B26B3D" w:rsidRDefault="002B3757" w:rsidP="003E318B">
            <w:pPr>
              <w:jc w:val="center"/>
              <w:rPr>
                <w:rFonts w:ascii="Courier New" w:hAnsi="Courier New" w:cs="Courier New"/>
                <w:sz w:val="22"/>
                <w:szCs w:val="22"/>
              </w:rPr>
            </w:pPr>
            <w:r w:rsidRPr="00B26B3D">
              <w:rPr>
                <w:rFonts w:ascii="Courier New" w:hAnsi="Courier New" w:cs="Courier New"/>
                <w:sz w:val="22"/>
                <w:szCs w:val="22"/>
              </w:rPr>
              <w:t>03.03</w:t>
            </w:r>
          </w:p>
        </w:tc>
        <w:tc>
          <w:tcPr>
            <w:tcW w:w="5814" w:type="dxa"/>
          </w:tcPr>
          <w:p w:rsidR="00302DF1" w:rsidRPr="00B26B3D" w:rsidRDefault="00175B2D" w:rsidP="003E318B">
            <w:pPr>
              <w:jc w:val="both"/>
              <w:rPr>
                <w:rFonts w:ascii="Courier New" w:hAnsi="Courier New" w:cs="Courier New"/>
                <w:sz w:val="22"/>
                <w:szCs w:val="22"/>
              </w:rPr>
            </w:pPr>
            <w:r w:rsidRPr="00B26B3D">
              <w:rPr>
                <w:rFonts w:ascii="Courier New" w:hAnsi="Courier New" w:cs="Courier New"/>
                <w:sz w:val="22"/>
                <w:szCs w:val="22"/>
              </w:rPr>
              <w:t>Fornecimento, montagem e instalação de estrutura metálica multiviga, com ligação soldadas, inclusos perfis metálicos, chapas metálicas, mão de obra e transporte com guinda</w:t>
            </w:r>
            <w:r w:rsidR="00E32D49" w:rsidRPr="00B26B3D">
              <w:rPr>
                <w:rFonts w:ascii="Courier New" w:hAnsi="Courier New" w:cs="Courier New"/>
                <w:sz w:val="22"/>
                <w:szCs w:val="22"/>
              </w:rPr>
              <w:t>u</w:t>
            </w:r>
            <w:r w:rsidRPr="00B26B3D">
              <w:rPr>
                <w:rFonts w:ascii="Courier New" w:hAnsi="Courier New" w:cs="Courier New"/>
                <w:sz w:val="22"/>
                <w:szCs w:val="22"/>
              </w:rPr>
              <w:t>to – fornecimento e instalação.</w:t>
            </w:r>
          </w:p>
        </w:tc>
        <w:tc>
          <w:tcPr>
            <w:tcW w:w="1842" w:type="dxa"/>
          </w:tcPr>
          <w:p w:rsidR="00302DF1" w:rsidRPr="00B26B3D" w:rsidRDefault="00302DF1" w:rsidP="003E318B">
            <w:pPr>
              <w:jc w:val="center"/>
              <w:rPr>
                <w:rFonts w:ascii="Courier New" w:hAnsi="Courier New" w:cs="Courier New"/>
                <w:sz w:val="22"/>
                <w:szCs w:val="22"/>
              </w:rPr>
            </w:pPr>
          </w:p>
          <w:p w:rsidR="00302DF1" w:rsidRPr="00B26B3D" w:rsidRDefault="00175B2D" w:rsidP="003E318B">
            <w:pPr>
              <w:jc w:val="center"/>
              <w:rPr>
                <w:rFonts w:ascii="Courier New" w:hAnsi="Courier New" w:cs="Courier New"/>
                <w:sz w:val="22"/>
                <w:szCs w:val="22"/>
              </w:rPr>
            </w:pPr>
            <w:r w:rsidRPr="00B26B3D">
              <w:rPr>
                <w:rFonts w:ascii="Courier New" w:hAnsi="Courier New" w:cs="Courier New"/>
                <w:sz w:val="22"/>
                <w:szCs w:val="22"/>
              </w:rPr>
              <w:t>KG</w:t>
            </w:r>
          </w:p>
        </w:tc>
      </w:tr>
      <w:tr w:rsidR="00302DF1" w:rsidTr="003E318B">
        <w:tc>
          <w:tcPr>
            <w:tcW w:w="844" w:type="dxa"/>
          </w:tcPr>
          <w:p w:rsidR="00302DF1" w:rsidRPr="00B26B3D" w:rsidRDefault="00302DF1" w:rsidP="003E318B">
            <w:pPr>
              <w:jc w:val="center"/>
              <w:rPr>
                <w:rFonts w:ascii="Courier New" w:hAnsi="Courier New" w:cs="Courier New"/>
                <w:sz w:val="22"/>
                <w:szCs w:val="22"/>
              </w:rPr>
            </w:pPr>
          </w:p>
          <w:p w:rsidR="002B3757" w:rsidRPr="00B26B3D" w:rsidRDefault="002B3757" w:rsidP="003E318B">
            <w:pPr>
              <w:jc w:val="center"/>
              <w:rPr>
                <w:rFonts w:ascii="Courier New" w:hAnsi="Courier New" w:cs="Courier New"/>
                <w:sz w:val="22"/>
                <w:szCs w:val="22"/>
              </w:rPr>
            </w:pPr>
            <w:r w:rsidRPr="00B26B3D">
              <w:rPr>
                <w:rFonts w:ascii="Courier New" w:hAnsi="Courier New" w:cs="Courier New"/>
                <w:sz w:val="22"/>
                <w:szCs w:val="22"/>
              </w:rPr>
              <w:t>07.08</w:t>
            </w:r>
          </w:p>
        </w:tc>
        <w:tc>
          <w:tcPr>
            <w:tcW w:w="5814" w:type="dxa"/>
          </w:tcPr>
          <w:p w:rsidR="00302DF1" w:rsidRPr="00B26B3D" w:rsidRDefault="00175B2D" w:rsidP="003E318B">
            <w:pPr>
              <w:jc w:val="both"/>
              <w:rPr>
                <w:rFonts w:ascii="Courier New" w:hAnsi="Courier New" w:cs="Courier New"/>
                <w:sz w:val="22"/>
                <w:szCs w:val="22"/>
              </w:rPr>
            </w:pPr>
            <w:r w:rsidRPr="00B26B3D">
              <w:rPr>
                <w:rFonts w:ascii="Courier New" w:hAnsi="Courier New" w:cs="Courier New"/>
                <w:sz w:val="22"/>
                <w:szCs w:val="22"/>
              </w:rPr>
              <w:t>Piso emborrachado EPDM c/resina aromática – 6mm (inclusa mão de obra e demais aplicação no piso)</w:t>
            </w:r>
          </w:p>
        </w:tc>
        <w:tc>
          <w:tcPr>
            <w:tcW w:w="1842" w:type="dxa"/>
          </w:tcPr>
          <w:p w:rsidR="00175B2D" w:rsidRPr="00B26B3D" w:rsidRDefault="00175B2D" w:rsidP="003E318B">
            <w:pPr>
              <w:jc w:val="center"/>
              <w:rPr>
                <w:rFonts w:ascii="ArialMT" w:eastAsiaTheme="minorHAnsi" w:hAnsi="ArialMT" w:cs="ArialMT"/>
                <w:sz w:val="22"/>
                <w:szCs w:val="22"/>
                <w:lang w:eastAsia="en-US"/>
              </w:rPr>
            </w:pPr>
          </w:p>
          <w:p w:rsidR="00302DF1" w:rsidRPr="008B48A1" w:rsidRDefault="00175B2D" w:rsidP="003E318B">
            <w:pPr>
              <w:jc w:val="center"/>
              <w:rPr>
                <w:rFonts w:ascii="Courier New" w:hAnsi="Courier New" w:cs="Courier New"/>
                <w:sz w:val="22"/>
                <w:szCs w:val="22"/>
              </w:rPr>
            </w:pPr>
            <w:r w:rsidRPr="008B48A1">
              <w:rPr>
                <w:rFonts w:ascii="Courier New" w:eastAsiaTheme="minorHAnsi" w:hAnsi="Courier New" w:cs="Courier New"/>
                <w:sz w:val="22"/>
                <w:szCs w:val="22"/>
                <w:lang w:eastAsia="en-US"/>
              </w:rPr>
              <w:t>M²</w:t>
            </w:r>
          </w:p>
        </w:tc>
      </w:tr>
      <w:tr w:rsidR="00175B2D" w:rsidTr="003E318B">
        <w:tc>
          <w:tcPr>
            <w:tcW w:w="844" w:type="dxa"/>
          </w:tcPr>
          <w:p w:rsidR="00175B2D" w:rsidRPr="00B26B3D" w:rsidRDefault="00175B2D" w:rsidP="003E318B">
            <w:pPr>
              <w:jc w:val="center"/>
              <w:rPr>
                <w:rFonts w:ascii="Courier New" w:hAnsi="Courier New" w:cs="Courier New"/>
                <w:sz w:val="22"/>
                <w:szCs w:val="22"/>
              </w:rPr>
            </w:pPr>
          </w:p>
          <w:p w:rsidR="002B3757" w:rsidRPr="00B26B3D" w:rsidRDefault="002B3757" w:rsidP="003E318B">
            <w:pPr>
              <w:jc w:val="center"/>
              <w:rPr>
                <w:rFonts w:ascii="Courier New" w:hAnsi="Courier New" w:cs="Courier New"/>
                <w:sz w:val="22"/>
                <w:szCs w:val="22"/>
              </w:rPr>
            </w:pPr>
            <w:r w:rsidRPr="00B26B3D">
              <w:rPr>
                <w:rFonts w:ascii="Courier New" w:hAnsi="Courier New" w:cs="Courier New"/>
                <w:sz w:val="22"/>
                <w:szCs w:val="22"/>
              </w:rPr>
              <w:t>13.02</w:t>
            </w:r>
          </w:p>
        </w:tc>
        <w:tc>
          <w:tcPr>
            <w:tcW w:w="5814" w:type="dxa"/>
          </w:tcPr>
          <w:p w:rsidR="00175B2D" w:rsidRPr="00B26B3D" w:rsidRDefault="00175B2D" w:rsidP="003E318B">
            <w:pPr>
              <w:jc w:val="both"/>
              <w:rPr>
                <w:rFonts w:ascii="Courier New" w:hAnsi="Courier New" w:cs="Courier New"/>
                <w:sz w:val="22"/>
                <w:szCs w:val="22"/>
              </w:rPr>
            </w:pPr>
            <w:r w:rsidRPr="00B26B3D">
              <w:rPr>
                <w:rFonts w:ascii="Courier New" w:hAnsi="Courier New" w:cs="Courier New"/>
                <w:sz w:val="22"/>
                <w:szCs w:val="22"/>
              </w:rPr>
              <w:t>Plantio de grama esmeralda ou são carlos ou curitibana, em placas Af_05/2022</w:t>
            </w:r>
          </w:p>
        </w:tc>
        <w:tc>
          <w:tcPr>
            <w:tcW w:w="1842" w:type="dxa"/>
          </w:tcPr>
          <w:p w:rsidR="00175B2D" w:rsidRPr="00B26B3D" w:rsidRDefault="00175B2D" w:rsidP="003E318B">
            <w:pPr>
              <w:jc w:val="center"/>
              <w:rPr>
                <w:rFonts w:ascii="ArialMT" w:eastAsiaTheme="minorHAnsi" w:hAnsi="ArialMT" w:cs="ArialMT"/>
                <w:sz w:val="22"/>
                <w:szCs w:val="22"/>
                <w:lang w:eastAsia="en-US"/>
              </w:rPr>
            </w:pPr>
          </w:p>
          <w:p w:rsidR="00175B2D" w:rsidRPr="008B48A1" w:rsidRDefault="00175B2D" w:rsidP="003E318B">
            <w:pPr>
              <w:jc w:val="center"/>
              <w:rPr>
                <w:rFonts w:ascii="Courier New" w:hAnsi="Courier New" w:cs="Courier New"/>
                <w:sz w:val="22"/>
                <w:szCs w:val="22"/>
              </w:rPr>
            </w:pPr>
            <w:r w:rsidRPr="008B48A1">
              <w:rPr>
                <w:rFonts w:ascii="Courier New" w:eastAsiaTheme="minorHAnsi" w:hAnsi="Courier New" w:cs="Courier New"/>
                <w:sz w:val="22"/>
                <w:szCs w:val="22"/>
                <w:lang w:eastAsia="en-US"/>
              </w:rPr>
              <w:t>M²</w:t>
            </w:r>
          </w:p>
        </w:tc>
      </w:tr>
    </w:tbl>
    <w:p w:rsidR="00302DF1" w:rsidRPr="00490FCA" w:rsidRDefault="00302DF1" w:rsidP="002808CB">
      <w:pPr>
        <w:jc w:val="both"/>
        <w:rPr>
          <w:rFonts w:ascii="Courier New" w:hAnsi="Courier New" w:cs="Courier New"/>
        </w:rPr>
      </w:pPr>
    </w:p>
    <w:p w:rsidR="002808CB" w:rsidRPr="00490FCA" w:rsidRDefault="002808CB" w:rsidP="00361163">
      <w:pPr>
        <w:jc w:val="both"/>
        <w:rPr>
          <w:rFonts w:ascii="Courier New" w:hAnsi="Courier New" w:cs="Courier New"/>
        </w:rPr>
      </w:pPr>
      <w:r w:rsidRPr="00490FCA">
        <w:rPr>
          <w:rFonts w:ascii="Courier New" w:hAnsi="Courier New" w:cs="Courier New"/>
        </w:rPr>
        <w:t>d) certificado de visita técnica, conforme o mode</w:t>
      </w:r>
      <w:r w:rsidR="005C588B" w:rsidRPr="00490FCA">
        <w:rPr>
          <w:rFonts w:ascii="Courier New" w:hAnsi="Courier New" w:cs="Courier New"/>
        </w:rPr>
        <w:t>lo constante do ANEXO VII</w:t>
      </w:r>
      <w:r w:rsidRPr="00490FCA">
        <w:rPr>
          <w:rFonts w:ascii="Courier New" w:hAnsi="Courier New" w:cs="Courier New"/>
        </w:rPr>
        <w:t xml:space="preserve">.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d.1) A visita técnica tem como objetivo verificar as condições locais, avaliar a quantidade e a natureza dos trabalhos, materiais e equipamentos necessários à execução do objeto da licitação, permitindo aos interessados colher as informações e subsídios que julgarem necessários para a elaboração da sua proposta, de acordo com o que o próprio interessado julgar conveniente, não cabendo à Administração </w:t>
      </w:r>
      <w:r w:rsidRPr="00490FCA">
        <w:rPr>
          <w:rFonts w:ascii="Courier New" w:hAnsi="Courier New" w:cs="Courier New"/>
        </w:rPr>
        <w:lastRenderedPageBreak/>
        <w:t xml:space="preserve">do Município nenhuma responsabilidade em função de insuficiência dos dados levantados por ocasião da visita técnica. </w:t>
      </w:r>
    </w:p>
    <w:p w:rsidR="00C21F01" w:rsidRPr="00490FCA" w:rsidRDefault="002808CB" w:rsidP="002808CB">
      <w:pPr>
        <w:jc w:val="both"/>
        <w:rPr>
          <w:rFonts w:ascii="Courier New" w:hAnsi="Courier New" w:cs="Courier New"/>
        </w:rPr>
      </w:pPr>
      <w:r w:rsidRPr="00490FCA">
        <w:rPr>
          <w:rFonts w:ascii="Courier New" w:hAnsi="Courier New" w:cs="Courier New"/>
        </w:rPr>
        <w:t>d.2</w:t>
      </w:r>
      <w:r w:rsidR="005B694A" w:rsidRPr="00490FCA">
        <w:rPr>
          <w:rFonts w:ascii="Courier New" w:hAnsi="Courier New" w:cs="Courier New"/>
        </w:rPr>
        <w:t xml:space="preserve">) </w:t>
      </w:r>
      <w:r w:rsidR="005B694A" w:rsidRPr="007562D4">
        <w:rPr>
          <w:rFonts w:ascii="Courier New" w:hAnsi="Courier New" w:cs="Courier New"/>
        </w:rPr>
        <w:t>Poderão</w:t>
      </w:r>
      <w:r w:rsidRPr="007562D4">
        <w:rPr>
          <w:rFonts w:ascii="Courier New" w:hAnsi="Courier New" w:cs="Courier New"/>
        </w:rPr>
        <w:t xml:space="preserve"> ser feitas tantas visitas técnicas quantas cada interessado considerar necessário. As visitas devem ser previamente agendadas através do e-m</w:t>
      </w:r>
      <w:r w:rsidR="007562D4">
        <w:rPr>
          <w:rFonts w:ascii="Courier New" w:hAnsi="Courier New" w:cs="Courier New"/>
        </w:rPr>
        <w:t xml:space="preserve">ail </w:t>
      </w:r>
      <w:hyperlink r:id="rId10" w:history="1">
        <w:r w:rsidR="007562D4" w:rsidRPr="00AD1DB9">
          <w:rPr>
            <w:rStyle w:val="Hyperlink"/>
            <w:rFonts w:ascii="Courier New" w:hAnsi="Courier New" w:cs="Courier New"/>
          </w:rPr>
          <w:t>sematurpg@gmail.com</w:t>
        </w:r>
      </w:hyperlink>
      <w:r w:rsidR="007562D4">
        <w:rPr>
          <w:rFonts w:ascii="Courier New" w:hAnsi="Courier New" w:cs="Courier New"/>
        </w:rPr>
        <w:t xml:space="preserve"> </w:t>
      </w:r>
      <w:r w:rsidR="00662B38" w:rsidRPr="007562D4">
        <w:rPr>
          <w:rFonts w:ascii="Courier New" w:hAnsi="Courier New" w:cs="Courier New"/>
        </w:rPr>
        <w:t xml:space="preserve"> fone 67-3230-1</w:t>
      </w:r>
      <w:r w:rsidR="007562D4">
        <w:rPr>
          <w:rFonts w:ascii="Courier New" w:hAnsi="Courier New" w:cs="Courier New"/>
        </w:rPr>
        <w:t>609</w:t>
      </w:r>
      <w:r w:rsidRPr="007562D4">
        <w:rPr>
          <w:rFonts w:ascii="Courier New" w:hAnsi="Courier New" w:cs="Courier New"/>
        </w:rPr>
        <w:t xml:space="preserve">,  </w:t>
      </w:r>
      <w:r w:rsidR="007562D4">
        <w:rPr>
          <w:rFonts w:ascii="Courier New" w:hAnsi="Courier New" w:cs="Courier New"/>
        </w:rPr>
        <w:t>Rua Espirito Santo</w:t>
      </w:r>
      <w:r w:rsidRPr="007562D4">
        <w:rPr>
          <w:rFonts w:ascii="Courier New" w:hAnsi="Courier New" w:cs="Courier New"/>
        </w:rPr>
        <w:t xml:space="preserve">, </w:t>
      </w:r>
      <w:r w:rsidR="005225E6" w:rsidRPr="007562D4">
        <w:rPr>
          <w:rFonts w:ascii="Courier New" w:hAnsi="Courier New" w:cs="Courier New"/>
        </w:rPr>
        <w:t xml:space="preserve">horário 07:00 às 13:00 segunda-feira a sexta-feira em dias úteis </w:t>
      </w:r>
      <w:r w:rsidRPr="007562D4">
        <w:rPr>
          <w:rFonts w:ascii="Courier New" w:hAnsi="Courier New" w:cs="Courier New"/>
        </w:rPr>
        <w:t>e poderão ser realizadas até o dia útil imediatamente anterior à sessão pública.</w:t>
      </w:r>
      <w:r w:rsidRPr="00490FCA">
        <w:rPr>
          <w:rFonts w:ascii="Courier New" w:hAnsi="Courier New" w:cs="Courier New"/>
        </w:rPr>
        <w:t xml:space="preserve">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d.3) Competirá a cada interessado, quando da visita técnica, fazer-se acompanhar dos técnicos e especialistas que entender suficientes para colher as informações necessárias à elaboração da sua proposta.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d.4) As prospecções, investigações técnicas, ou quaisquer outros procedimentos que impliquem interferências no local em que serão prestados os serviços deverão ser previamente autorizados pela Administração Municipal.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d.5) O interessado não poderá pleitear modificações nos preços, nos prazos ou nas condições contratuais, tampouco alegar quaisquer prejuízos ou reivindicar quaisquer benefícios sob a invocação de insuficiência de dados ou de informações sobre o local em que serão executados os serviços objeto da contratação. </w:t>
      </w:r>
    </w:p>
    <w:p w:rsidR="002808CB" w:rsidRPr="00490FCA" w:rsidRDefault="002808CB" w:rsidP="002808CB">
      <w:pPr>
        <w:jc w:val="both"/>
        <w:rPr>
          <w:rFonts w:ascii="Courier New" w:hAnsi="Courier New" w:cs="Courier New"/>
        </w:rPr>
      </w:pPr>
      <w:r w:rsidRPr="00490FCA">
        <w:rPr>
          <w:rFonts w:ascii="Courier New" w:hAnsi="Courier New" w:cs="Courier New"/>
        </w:rPr>
        <w:t>d.6) O licitante que optar pela não realização da visita técnica deverá, para participar do certame, apresentar declaração afirmando que tinha ciência da possibilidade de fazê-la, mas que, ciente dos riscos e consequências envolvidos, optou por formular a proposta sem realizar a visita técnica que lhe havia sido facultada, conform</w:t>
      </w:r>
      <w:r w:rsidR="00CA5C7E" w:rsidRPr="00490FCA">
        <w:rPr>
          <w:rFonts w:ascii="Courier New" w:hAnsi="Courier New" w:cs="Courier New"/>
        </w:rPr>
        <w:t>e o modelo constante do ANEXO VI</w:t>
      </w:r>
      <w:r w:rsidRPr="00490FCA">
        <w:rPr>
          <w:rFonts w:ascii="Courier New" w:hAnsi="Courier New" w:cs="Courier New"/>
        </w:rPr>
        <w:t xml:space="preserve"> do Edital.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d.7) Cada empresa interessada poderá participar da visita com, no máximo, 02 (dois) representantes legais, procuradores ou prepostos com poderes específicos ou representantes necessariamente por ela credenciados. </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.2.4.1. Somatório de atestados de capacidade técnico operacional. Será Admitido o somatório de atestados para a comprovação de capacidade técnica do licitante requerida na alínea “b” deste item 6.2.4.</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 xml:space="preserve">.2.4.2. Comprovação de vínculo para efeitos de capacidade técnico-profissional. A comprovação do vínculo profissional a que se refere a </w:t>
      </w:r>
      <w:r w:rsidR="002808CB" w:rsidRPr="00490FCA">
        <w:rPr>
          <w:rFonts w:ascii="Courier New" w:hAnsi="Courier New" w:cs="Courier New"/>
        </w:rPr>
        <w:lastRenderedPageBreak/>
        <w:t xml:space="preserve">alínea “c” do subitem 6.1.4 pode se dar mediante a apresentação de contrato de trabalho, anotações da CTPS – Carteira de Trabalho e Previdência Social ou, no caso de prestador de serviços autônomo, do respectivo contrato de prestação de serviços. No caso de sócio(s), deverá o licitante apresentar cópia do contrato social atualizado. </w:t>
      </w:r>
    </w:p>
    <w:p w:rsidR="002808CB" w:rsidRPr="00490FCA" w:rsidRDefault="00100B1B" w:rsidP="002808CB">
      <w:pPr>
        <w:rPr>
          <w:rFonts w:ascii="Courier New" w:hAnsi="Courier New" w:cs="Courier New"/>
        </w:rPr>
      </w:pPr>
      <w:r w:rsidRPr="00490FCA">
        <w:rPr>
          <w:rFonts w:ascii="Courier New" w:hAnsi="Courier New" w:cs="Courier New"/>
        </w:rPr>
        <w:t>7</w:t>
      </w:r>
      <w:r w:rsidR="002808CB" w:rsidRPr="00490FCA">
        <w:rPr>
          <w:rFonts w:ascii="Courier New" w:hAnsi="Courier New" w:cs="Courier New"/>
        </w:rPr>
        <w:t xml:space="preserve">.2.5. Declarações e outras comprovações </w:t>
      </w:r>
    </w:p>
    <w:p w:rsidR="002808CB" w:rsidRPr="00490FCA" w:rsidRDefault="00007996"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 xml:space="preserve">.2.5.1. Declaração subscrita por representante legal do licitante, em conformidade com o modelo constante do ANEXO VI.1, atestando que: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a) está em situação regular perante o Ministério do Trabalho no que se refere a observância do disposto no inciso XXXIII do artigo 7.º da Constituição Federal; </w:t>
      </w:r>
    </w:p>
    <w:p w:rsidR="002808CB" w:rsidRPr="00490FCA" w:rsidRDefault="002808CB" w:rsidP="002808CB">
      <w:pPr>
        <w:jc w:val="both"/>
        <w:rPr>
          <w:rFonts w:ascii="Courier New" w:hAnsi="Courier New" w:cs="Courier New"/>
        </w:rPr>
      </w:pPr>
      <w:r w:rsidRPr="00490FCA">
        <w:rPr>
          <w:rFonts w:ascii="Courier New" w:hAnsi="Courier New" w:cs="Courier New"/>
        </w:rPr>
        <w:t xml:space="preserve">b) cumpre as normas relativas à saúde e segurança do trabalho; e atenderá, na data da contratação, ao disposto no artigo 5º-C e se compromete a não disponibilizar empregado que incorra na vedação prevista no artigo 5º-D, ambos da Lei Federal nº 6.019/1974, com redação dada pela Lei Federal nº 13.467/2017. </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 xml:space="preserve">.2.7. Na hipótese de não constar prazo de validade nas certidões apresentadas, a Comissão de Licitação aceitará como válidas as expedidas até 180 (cento e oitenta) dias imediatamente anteriores à data da sessão pública para entrega dos envelopes e declarações complementares. </w:t>
      </w:r>
    </w:p>
    <w:p w:rsidR="002808CB" w:rsidRPr="00490FCA" w:rsidRDefault="00100B1B" w:rsidP="002808C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 xml:space="preserve">.2.8. Caso o objeto contratual venha a ser cumprido por filial do licitante, os documentos exigidos no item 6.1.2 deverão ser apresentados tanto pela matriz quanto pelo estabelecimento que executará o objeto do contrato. </w:t>
      </w:r>
    </w:p>
    <w:p w:rsidR="002808CB" w:rsidRPr="00490FCA" w:rsidRDefault="00100B1B" w:rsidP="00100B1B">
      <w:pPr>
        <w:jc w:val="both"/>
        <w:rPr>
          <w:rFonts w:ascii="Courier New" w:hAnsi="Courier New" w:cs="Courier New"/>
        </w:rPr>
      </w:pPr>
      <w:r w:rsidRPr="00490FCA">
        <w:rPr>
          <w:rFonts w:ascii="Courier New" w:hAnsi="Courier New" w:cs="Courier New"/>
        </w:rPr>
        <w:t>7</w:t>
      </w:r>
      <w:r w:rsidR="002808CB" w:rsidRPr="00490FCA">
        <w:rPr>
          <w:rFonts w:ascii="Courier New" w:hAnsi="Courier New" w:cs="Courier New"/>
        </w:rPr>
        <w:t>.2.9. Matriz e filiais. O licitante que se considerar isento ou imune de tributos relacionados ao objeto da licitação, cuja regularidade fiscal seja exigida no presente Edital, deverá comprovar tal condição mediante a apresentação de declaração emitida pela correspondente Fazenda do domicílio ou sede, ou outra equivalente, na forma da lei.</w:t>
      </w:r>
    </w:p>
    <w:p w:rsidR="0049151E" w:rsidRPr="00490FCA" w:rsidRDefault="005B47A4" w:rsidP="005333DC">
      <w:pPr>
        <w:tabs>
          <w:tab w:val="left" w:pos="3012"/>
        </w:tabs>
        <w:jc w:val="both"/>
        <w:rPr>
          <w:rFonts w:ascii="Courier New" w:hAnsi="Courier New" w:cs="Courier New"/>
        </w:rPr>
      </w:pPr>
      <w:r w:rsidRPr="00490FCA">
        <w:rPr>
          <w:rFonts w:ascii="Courier New" w:hAnsi="Courier New" w:cs="Courier New"/>
        </w:rPr>
        <w:t>7.2.</w:t>
      </w:r>
      <w:r w:rsidR="00007996" w:rsidRPr="00490FCA">
        <w:rPr>
          <w:rFonts w:ascii="Courier New" w:hAnsi="Courier New" w:cs="Courier New"/>
        </w:rPr>
        <w:t>10.</w:t>
      </w:r>
      <w:r w:rsidRPr="00490FCA">
        <w:rPr>
          <w:rFonts w:ascii="Courier New" w:hAnsi="Courier New" w:cs="Courier New"/>
        </w:rPr>
        <w:t xml:space="preserve"> 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 </w:t>
      </w:r>
    </w:p>
    <w:p w:rsidR="0049151E" w:rsidRPr="00490FCA" w:rsidRDefault="005B47A4" w:rsidP="005333DC">
      <w:pPr>
        <w:tabs>
          <w:tab w:val="left" w:pos="3012"/>
        </w:tabs>
        <w:jc w:val="both"/>
        <w:rPr>
          <w:rFonts w:ascii="Courier New" w:hAnsi="Courier New" w:cs="Courier New"/>
        </w:rPr>
      </w:pPr>
      <w:r w:rsidRPr="00490FCA">
        <w:rPr>
          <w:rFonts w:ascii="Courier New" w:hAnsi="Courier New" w:cs="Courier New"/>
        </w:rPr>
        <w:lastRenderedPageBreak/>
        <w:t>7.2.1</w:t>
      </w:r>
      <w:r w:rsidR="00007996" w:rsidRPr="00490FCA">
        <w:rPr>
          <w:rFonts w:ascii="Courier New" w:hAnsi="Courier New" w:cs="Courier New"/>
        </w:rPr>
        <w:t>1</w:t>
      </w:r>
      <w:r w:rsidRPr="00490FCA">
        <w:rPr>
          <w:rFonts w:ascii="Courier New" w:hAnsi="Courier New" w:cs="Courier New"/>
        </w:rPr>
        <w:t xml:space="preserve">. Se o consórcio não for formado integralmente por microempresas ou empresas de pequeno porte e o termo de referência exigir requisitos de habilitação econômico-financeira, haverá um acréscimo de 10% para o consórcio em relação ao valor exigido para os licitantes individuais.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7.2</w:t>
      </w:r>
      <w:r w:rsidR="00773431" w:rsidRPr="00490FCA">
        <w:rPr>
          <w:rFonts w:ascii="Courier New" w:hAnsi="Courier New" w:cs="Courier New"/>
        </w:rPr>
        <w:t>.</w:t>
      </w:r>
      <w:r w:rsidRPr="00490FCA">
        <w:rPr>
          <w:rFonts w:ascii="Courier New" w:hAnsi="Courier New" w:cs="Courier New"/>
        </w:rPr>
        <w:t xml:space="preserve">12. </w:t>
      </w:r>
      <w:r w:rsidR="005B47A4" w:rsidRPr="00490FCA">
        <w:rPr>
          <w:rFonts w:ascii="Courier New" w:hAnsi="Courier New" w:cs="Courier New"/>
        </w:rPr>
        <w:t xml:space="preserve">Os documentos exigidos para fins de habilitação poderão ser apresentados em original, por cópia ou por qualquer outro meio admitido pela Administração.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7.2</w:t>
      </w:r>
      <w:r w:rsidR="005B47A4" w:rsidRPr="00490FCA">
        <w:rPr>
          <w:rFonts w:ascii="Courier New" w:hAnsi="Courier New" w:cs="Courier New"/>
        </w:rPr>
        <w:t>.</w:t>
      </w:r>
      <w:r w:rsidRPr="00490FCA">
        <w:rPr>
          <w:rFonts w:ascii="Courier New" w:hAnsi="Courier New" w:cs="Courier New"/>
        </w:rPr>
        <w:t xml:space="preserve">13. </w:t>
      </w:r>
      <w:r w:rsidR="005B47A4" w:rsidRPr="00490FCA">
        <w:rPr>
          <w:rFonts w:ascii="Courier New" w:hAnsi="Courier New" w:cs="Courier New"/>
        </w:rPr>
        <w:t xml:space="preserve"> Os documentos exigidos para fins de habilitação poderão ser substituídos por registro cadastral emitido pela Pre</w:t>
      </w:r>
      <w:r w:rsidR="00D9457D" w:rsidRPr="00490FCA">
        <w:rPr>
          <w:rFonts w:ascii="Courier New" w:hAnsi="Courier New" w:cs="Courier New"/>
        </w:rPr>
        <w:t>feitura Municipal</w:t>
      </w:r>
      <w:r w:rsidR="005B47A4" w:rsidRPr="00490FCA">
        <w:rPr>
          <w:rFonts w:ascii="Courier New" w:hAnsi="Courier New" w:cs="Courier New"/>
        </w:rPr>
        <w:t xml:space="preserve">, desde que o registro tenha sido feito em obediência ao disposto na Lei nº 14.133/2021.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7.2.14</w:t>
      </w:r>
      <w:r w:rsidR="005B47A4" w:rsidRPr="00490FCA">
        <w:rPr>
          <w:rFonts w:ascii="Courier New" w:hAnsi="Courier New" w:cs="Courier New"/>
        </w:rPr>
        <w:t xml:space="preserve">. Considerando que na presente contratação a avaliação prévia do local de execução é imprescindível para o conhecimento pleno das condições e peculiaridades do objeto a ser contratado, o licitante deve atestar, sob pena de inabilitação, que conhece o local e as condições de realização do serviço, assegurado a ele o direito de realização de vistoria prévia.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 xml:space="preserve">7.2.15. </w:t>
      </w:r>
      <w:r w:rsidR="005B47A4" w:rsidRPr="00490FCA">
        <w:rPr>
          <w:rFonts w:ascii="Courier New" w:hAnsi="Courier New" w:cs="Courier New"/>
        </w:rPr>
        <w:t xml:space="preserve"> O licitante que optar por realizar vistoria prévia terá disponibilizado pela Administração data e horário exclusivos, a ser agendado no setor de engenhari</w:t>
      </w:r>
      <w:r w:rsidR="003E2B88" w:rsidRPr="00490FCA">
        <w:rPr>
          <w:rFonts w:ascii="Courier New" w:hAnsi="Courier New" w:cs="Courier New"/>
        </w:rPr>
        <w:t>a da Prefeitura</w:t>
      </w:r>
      <w:r w:rsidR="005B47A4" w:rsidRPr="00490FCA">
        <w:rPr>
          <w:rFonts w:ascii="Courier New" w:hAnsi="Courier New" w:cs="Courier New"/>
        </w:rPr>
        <w:t xml:space="preserve">, através dos dados de contato informados no Projeto Básico, em anexo a este edital, de modo que seu agendamento não coincida com o agendamento de outros licitantes.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7.2.16</w:t>
      </w:r>
      <w:r w:rsidR="005B47A4" w:rsidRPr="00490FCA">
        <w:rPr>
          <w:rFonts w:ascii="Courier New" w:hAnsi="Courier New" w:cs="Courier New"/>
        </w:rPr>
        <w:t xml:space="preserve">. Caso o licitante opte por não realizar vistoria, poderá substituir a declaração exigida no presente item por declaração formal assinada pelo seu responsável técnico acerca do conhecimento pleno das condições e peculiaridades da contratação. </w:t>
      </w:r>
    </w:p>
    <w:p w:rsidR="0049151E" w:rsidRPr="00490FCA" w:rsidRDefault="00007996" w:rsidP="00DB7DBF">
      <w:pPr>
        <w:tabs>
          <w:tab w:val="left" w:pos="3012"/>
        </w:tabs>
        <w:jc w:val="both"/>
        <w:rPr>
          <w:rFonts w:ascii="Courier New" w:hAnsi="Courier New" w:cs="Courier New"/>
        </w:rPr>
      </w:pPr>
      <w:r w:rsidRPr="00490FCA">
        <w:rPr>
          <w:rFonts w:ascii="Courier New" w:hAnsi="Courier New" w:cs="Courier New"/>
        </w:rPr>
        <w:t>7.2</w:t>
      </w:r>
      <w:r w:rsidR="005B47A4" w:rsidRPr="00490FCA">
        <w:rPr>
          <w:rFonts w:ascii="Courier New" w:hAnsi="Courier New" w:cs="Courier New"/>
        </w:rPr>
        <w:t>.</w:t>
      </w:r>
      <w:r w:rsidRPr="00490FCA">
        <w:rPr>
          <w:rFonts w:ascii="Courier New" w:hAnsi="Courier New" w:cs="Courier New"/>
        </w:rPr>
        <w:t>17.</w:t>
      </w:r>
      <w:r w:rsidR="005B47A4" w:rsidRPr="00490FCA">
        <w:rPr>
          <w:rFonts w:ascii="Courier New" w:hAnsi="Courier New" w:cs="Courier New"/>
        </w:rPr>
        <w:t xml:space="preserve"> A verificação pelo presi</w:t>
      </w:r>
      <w:r w:rsidR="00AC4DE9" w:rsidRPr="00490FCA">
        <w:rPr>
          <w:rFonts w:ascii="Courier New" w:hAnsi="Courier New" w:cs="Courier New"/>
        </w:rPr>
        <w:t>dente da comissão</w:t>
      </w:r>
      <w:r w:rsidR="005B47A4" w:rsidRPr="00490FCA">
        <w:rPr>
          <w:rFonts w:ascii="Courier New" w:hAnsi="Courier New" w:cs="Courier New"/>
        </w:rPr>
        <w:t xml:space="preserve">, em sítios eletrônicos oficiais de órgãos e entidades emissores de certidões constitui meio legal de prova, para fins de habilitação.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7.2</w:t>
      </w:r>
      <w:r w:rsidR="005B47A4" w:rsidRPr="00490FCA">
        <w:rPr>
          <w:rFonts w:ascii="Courier New" w:hAnsi="Courier New" w:cs="Courier New"/>
        </w:rPr>
        <w:t>.1</w:t>
      </w:r>
      <w:r w:rsidRPr="00490FCA">
        <w:rPr>
          <w:rFonts w:ascii="Courier New" w:hAnsi="Courier New" w:cs="Courier New"/>
        </w:rPr>
        <w:t>8</w:t>
      </w:r>
      <w:r w:rsidR="005B47A4" w:rsidRPr="00490FCA">
        <w:rPr>
          <w:rFonts w:ascii="Courier New" w:hAnsi="Courier New" w:cs="Courier New"/>
        </w:rPr>
        <w:t xml:space="preserve">. Os documentos exigidos para habilitação serão enviados por meio do sistema, em formato digital, no prazo de 12 (doze) horas, prorrogável por igual período, contado da solicitação do presidente da comissão de contratação.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lastRenderedPageBreak/>
        <w:t>7</w:t>
      </w:r>
      <w:r w:rsidR="005B47A4" w:rsidRPr="00490FCA">
        <w:rPr>
          <w:rFonts w:ascii="Courier New" w:hAnsi="Courier New" w:cs="Courier New"/>
        </w:rPr>
        <w:t>.2.</w:t>
      </w:r>
      <w:r w:rsidRPr="00490FCA">
        <w:rPr>
          <w:rFonts w:ascii="Courier New" w:hAnsi="Courier New" w:cs="Courier New"/>
        </w:rPr>
        <w:t xml:space="preserve">19. </w:t>
      </w:r>
      <w:r w:rsidR="005B47A4" w:rsidRPr="00490FCA">
        <w:rPr>
          <w:rFonts w:ascii="Courier New" w:hAnsi="Courier New" w:cs="Courier New"/>
        </w:rPr>
        <w:t xml:space="preserve"> Na hipótese de a fase de habilitação anteceder a fase de apresentação de propostas e lances, os licitantes encaminharão, por meio do sistema, simultaneamente os documentos de habilitação e a proposta com o preço ou o percentual de desconto.</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7.2</w:t>
      </w:r>
      <w:r w:rsidR="005B47A4" w:rsidRPr="00490FCA">
        <w:rPr>
          <w:rFonts w:ascii="Courier New" w:hAnsi="Courier New" w:cs="Courier New"/>
        </w:rPr>
        <w:t>.</w:t>
      </w:r>
      <w:r w:rsidRPr="00490FCA">
        <w:rPr>
          <w:rFonts w:ascii="Courier New" w:hAnsi="Courier New" w:cs="Courier New"/>
        </w:rPr>
        <w:t>20.</w:t>
      </w:r>
      <w:r w:rsidR="005B47A4" w:rsidRPr="00490FCA">
        <w:rPr>
          <w:rFonts w:ascii="Courier New" w:hAnsi="Courier New" w:cs="Courier New"/>
        </w:rPr>
        <w:t xml:space="preserve"> A exigência dos documentos nele não contidos somente será feita em relação ao licitante vencedor.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7.2</w:t>
      </w:r>
      <w:r w:rsidR="005B47A4" w:rsidRPr="00490FCA">
        <w:rPr>
          <w:rFonts w:ascii="Courier New" w:hAnsi="Courier New" w:cs="Courier New"/>
        </w:rPr>
        <w:t>.</w:t>
      </w:r>
      <w:r w:rsidRPr="00490FCA">
        <w:rPr>
          <w:rFonts w:ascii="Courier New" w:hAnsi="Courier New" w:cs="Courier New"/>
        </w:rPr>
        <w:t>2</w:t>
      </w:r>
      <w:r w:rsidR="005B47A4" w:rsidRPr="00490FCA">
        <w:rPr>
          <w:rFonts w:ascii="Courier New" w:hAnsi="Courier New" w:cs="Courier New"/>
        </w:rPr>
        <w:t>1. Os documentos relativos à regularidade fiscal que constem do Projeto Básico somente serão exigidos, em qualquer caso, em momento posterior ao julgamento das propostas, e apenas do licitante mais bem classificado.</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7.2</w:t>
      </w:r>
      <w:r w:rsidR="005B47A4" w:rsidRPr="00490FCA">
        <w:rPr>
          <w:rFonts w:ascii="Courier New" w:hAnsi="Courier New" w:cs="Courier New"/>
        </w:rPr>
        <w:t>.2</w:t>
      </w:r>
      <w:r w:rsidRPr="00490FCA">
        <w:rPr>
          <w:rFonts w:ascii="Courier New" w:hAnsi="Courier New" w:cs="Courier New"/>
        </w:rPr>
        <w:t>2</w:t>
      </w:r>
      <w:r w:rsidR="005B47A4" w:rsidRPr="00490FCA">
        <w:rPr>
          <w:rFonts w:ascii="Courier New" w:hAnsi="Courier New" w:cs="Courier New"/>
        </w:rPr>
        <w:t xml:space="preserve">. Respeitada a exceção do subitem anterior, relativa à regularidade fiscal, quando a fase de habilitação anteceder as fases de apresentação de propostas e lances e de julgamento, a verificação ou exigência do presente subitem ocorrerá em relação a todos os licitantes. </w:t>
      </w:r>
    </w:p>
    <w:p w:rsidR="0049151E" w:rsidRPr="00490FCA" w:rsidRDefault="005B47A4" w:rsidP="005333DC">
      <w:pPr>
        <w:tabs>
          <w:tab w:val="left" w:pos="3012"/>
        </w:tabs>
        <w:jc w:val="both"/>
        <w:rPr>
          <w:rFonts w:ascii="Courier New" w:hAnsi="Courier New" w:cs="Courier New"/>
        </w:rPr>
      </w:pPr>
      <w:r w:rsidRPr="00490FCA">
        <w:rPr>
          <w:rFonts w:ascii="Courier New" w:hAnsi="Courier New" w:cs="Courier New"/>
        </w:rPr>
        <w:t>7.</w:t>
      </w:r>
      <w:r w:rsidR="00007996" w:rsidRPr="00490FCA">
        <w:rPr>
          <w:rFonts w:ascii="Courier New" w:hAnsi="Courier New" w:cs="Courier New"/>
        </w:rPr>
        <w:t>2.23</w:t>
      </w:r>
      <w:r w:rsidRPr="00490FCA">
        <w:rPr>
          <w:rFonts w:ascii="Courier New" w:hAnsi="Courier New" w:cs="Courier New"/>
        </w:rPr>
        <w:t xml:space="preserve">. Após a entrega dos documentos para habilitação, não será permitida a substituição ou a apresentação de novos documentos, salvo em sede de diligência, para (Lei 14.133/21, art. 64):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7.2.24</w:t>
      </w:r>
      <w:r w:rsidR="005B47A4" w:rsidRPr="00490FCA">
        <w:rPr>
          <w:rFonts w:ascii="Courier New" w:hAnsi="Courier New" w:cs="Courier New"/>
        </w:rPr>
        <w:t xml:space="preserve">. </w:t>
      </w:r>
      <w:r w:rsidR="001F6D4D" w:rsidRPr="00490FCA">
        <w:rPr>
          <w:rFonts w:ascii="Courier New" w:hAnsi="Courier New" w:cs="Courier New"/>
        </w:rPr>
        <w:t>Complementação</w:t>
      </w:r>
      <w:r w:rsidR="005B47A4" w:rsidRPr="00490FCA">
        <w:rPr>
          <w:rFonts w:ascii="Courier New" w:hAnsi="Courier New" w:cs="Courier New"/>
        </w:rPr>
        <w:t xml:space="preserve"> de informações acerca dos documentos já apresentados pelos licitantes e desde que necessária para apurar fatos existentes à época da abertura do certame; e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w:t>
      </w:r>
      <w:r w:rsidR="005B47A4" w:rsidRPr="00490FCA">
        <w:rPr>
          <w:rFonts w:ascii="Courier New" w:hAnsi="Courier New" w:cs="Courier New"/>
        </w:rPr>
        <w:t>.2.</w:t>
      </w:r>
      <w:r w:rsidRPr="00490FCA">
        <w:rPr>
          <w:rFonts w:ascii="Courier New" w:hAnsi="Courier New" w:cs="Courier New"/>
        </w:rPr>
        <w:t>25.</w:t>
      </w:r>
      <w:r w:rsidR="005B47A4" w:rsidRPr="00490FCA">
        <w:rPr>
          <w:rFonts w:ascii="Courier New" w:hAnsi="Courier New" w:cs="Courier New"/>
        </w:rPr>
        <w:t xml:space="preserve"> </w:t>
      </w:r>
      <w:r w:rsidR="001F6D4D" w:rsidRPr="00490FCA">
        <w:rPr>
          <w:rFonts w:ascii="Courier New" w:hAnsi="Courier New" w:cs="Courier New"/>
        </w:rPr>
        <w:t>Atualização</w:t>
      </w:r>
      <w:r w:rsidR="005B47A4" w:rsidRPr="00490FCA">
        <w:rPr>
          <w:rFonts w:ascii="Courier New" w:hAnsi="Courier New" w:cs="Courier New"/>
        </w:rPr>
        <w:t xml:space="preserve"> de documentos cuja validade tenha expirado após a data de recebimento das propostas; </w:t>
      </w:r>
    </w:p>
    <w:p w:rsidR="0049151E" w:rsidRPr="00490FCA" w:rsidRDefault="005B47A4" w:rsidP="005333DC">
      <w:pPr>
        <w:tabs>
          <w:tab w:val="left" w:pos="3012"/>
        </w:tabs>
        <w:jc w:val="both"/>
        <w:rPr>
          <w:rFonts w:ascii="Courier New" w:hAnsi="Courier New" w:cs="Courier New"/>
        </w:rPr>
      </w:pPr>
      <w:r w:rsidRPr="00490FCA">
        <w:rPr>
          <w:rFonts w:ascii="Courier New" w:hAnsi="Courier New" w:cs="Courier New"/>
        </w:rPr>
        <w:t>7</w:t>
      </w:r>
      <w:r w:rsidR="00007996" w:rsidRPr="00490FCA">
        <w:rPr>
          <w:rFonts w:ascii="Courier New" w:hAnsi="Courier New" w:cs="Courier New"/>
        </w:rPr>
        <w:t>.2</w:t>
      </w:r>
      <w:r w:rsidRPr="00490FCA">
        <w:rPr>
          <w:rFonts w:ascii="Courier New" w:hAnsi="Courier New" w:cs="Courier New"/>
        </w:rPr>
        <w:t>.</w:t>
      </w:r>
      <w:r w:rsidR="00007996" w:rsidRPr="00490FCA">
        <w:rPr>
          <w:rFonts w:ascii="Courier New" w:hAnsi="Courier New" w:cs="Courier New"/>
        </w:rPr>
        <w:t xml:space="preserve">26. </w:t>
      </w:r>
      <w:r w:rsidRPr="00490FCA">
        <w:rPr>
          <w:rFonts w:ascii="Courier New" w:hAnsi="Courier New" w:cs="Courier New"/>
        </w:rPr>
        <w:t xml:space="preserve"> Na análise dos documentos de habilitação, o agente ou a comissão de contratação poderá sanar erros ou falhas, que não alterem a substância dos documentos e sua validade jurídica, mediante decisão fundamentada, registrada em ata e acessível a todos, atribuindo</w:t>
      </w:r>
      <w:r w:rsidR="00C9542D" w:rsidRPr="00490FCA">
        <w:rPr>
          <w:rFonts w:ascii="Courier New" w:hAnsi="Courier New" w:cs="Courier New"/>
        </w:rPr>
        <w:t>-</w:t>
      </w:r>
      <w:r w:rsidRPr="00490FCA">
        <w:rPr>
          <w:rFonts w:ascii="Courier New" w:hAnsi="Courier New" w:cs="Courier New"/>
        </w:rPr>
        <w:t>lhes eficácia para fins de habilitação e classificação.</w:t>
      </w:r>
    </w:p>
    <w:p w:rsidR="0049151E" w:rsidRPr="00490FCA" w:rsidRDefault="005B47A4" w:rsidP="005333DC">
      <w:pPr>
        <w:tabs>
          <w:tab w:val="left" w:pos="3012"/>
        </w:tabs>
        <w:jc w:val="both"/>
        <w:rPr>
          <w:rFonts w:ascii="Courier New" w:hAnsi="Courier New" w:cs="Courier New"/>
        </w:rPr>
      </w:pPr>
      <w:r w:rsidRPr="00490FCA">
        <w:rPr>
          <w:rFonts w:ascii="Courier New" w:hAnsi="Courier New" w:cs="Courier New"/>
        </w:rPr>
        <w:t>7.</w:t>
      </w:r>
      <w:r w:rsidR="00007996" w:rsidRPr="00490FCA">
        <w:rPr>
          <w:rFonts w:ascii="Courier New" w:hAnsi="Courier New" w:cs="Courier New"/>
        </w:rPr>
        <w:t>2.27</w:t>
      </w:r>
      <w:r w:rsidRPr="00490FCA">
        <w:rPr>
          <w:rFonts w:ascii="Courier New" w:hAnsi="Courier New" w:cs="Courier New"/>
        </w:rPr>
        <w:t xml:space="preserve">. Na hipótese de o licitante não atender às exigências para habilitação, </w:t>
      </w:r>
      <w:r w:rsidR="00DE4122" w:rsidRPr="00490FCA">
        <w:rPr>
          <w:rFonts w:ascii="Courier New" w:hAnsi="Courier New" w:cs="Courier New"/>
        </w:rPr>
        <w:t>a Comissão</w:t>
      </w:r>
      <w:r w:rsidRPr="00490FCA">
        <w:rPr>
          <w:rFonts w:ascii="Courier New" w:hAnsi="Courier New" w:cs="Courier New"/>
        </w:rPr>
        <w:t xml:space="preserve"> examinará a proposta subsequente e assim sucessivamente, na ordem de classificação, até a apuração de uma proposta que atenda ao presente edital, observado os prazos previstos neste edital.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7.2.28</w:t>
      </w:r>
      <w:r w:rsidR="005B47A4" w:rsidRPr="00490FCA">
        <w:rPr>
          <w:rFonts w:ascii="Courier New" w:hAnsi="Courier New" w:cs="Courier New"/>
        </w:rPr>
        <w:t>.</w:t>
      </w:r>
      <w:r w:rsidRPr="00490FCA">
        <w:rPr>
          <w:rFonts w:ascii="Courier New" w:hAnsi="Courier New" w:cs="Courier New"/>
        </w:rPr>
        <w:t xml:space="preserve"> </w:t>
      </w:r>
      <w:r w:rsidR="005B47A4" w:rsidRPr="00490FCA">
        <w:rPr>
          <w:rFonts w:ascii="Courier New" w:hAnsi="Courier New" w:cs="Courier New"/>
        </w:rPr>
        <w:t xml:space="preserve"> Somente serão disponibilizados para acesso público os documentos de habilitação do licitante cuja proposta atenda ao edital </w:t>
      </w:r>
      <w:r w:rsidR="005B47A4" w:rsidRPr="00490FCA">
        <w:rPr>
          <w:rFonts w:ascii="Courier New" w:hAnsi="Courier New" w:cs="Courier New"/>
        </w:rPr>
        <w:lastRenderedPageBreak/>
        <w:t>de licitação, após concluídos os procedimentos de que trata o subitem anterior.</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w:t>
      </w:r>
      <w:r w:rsidR="005B47A4" w:rsidRPr="00490FCA">
        <w:rPr>
          <w:rFonts w:ascii="Courier New" w:hAnsi="Courier New" w:cs="Courier New"/>
        </w:rPr>
        <w:t>2.</w:t>
      </w:r>
      <w:r w:rsidRPr="00490FCA">
        <w:rPr>
          <w:rFonts w:ascii="Courier New" w:hAnsi="Courier New" w:cs="Courier New"/>
        </w:rPr>
        <w:t>29.</w:t>
      </w:r>
      <w:r w:rsidR="005B47A4" w:rsidRPr="00490FCA">
        <w:rPr>
          <w:rFonts w:ascii="Courier New" w:hAnsi="Courier New" w:cs="Courier New"/>
        </w:rPr>
        <w:t xml:space="preserve"> A comprovação de regularidade fiscal e trabalhista das microempresas e das empresas de pequeno porte somente será exigida para efeito de contratação, e não como condição para participação na licitação. </w:t>
      </w:r>
    </w:p>
    <w:p w:rsidR="0049151E" w:rsidRPr="00490FCA" w:rsidRDefault="00007996" w:rsidP="005333DC">
      <w:pPr>
        <w:tabs>
          <w:tab w:val="left" w:pos="3012"/>
        </w:tabs>
        <w:jc w:val="both"/>
        <w:rPr>
          <w:rFonts w:ascii="Courier New" w:hAnsi="Courier New" w:cs="Courier New"/>
        </w:rPr>
      </w:pPr>
      <w:r w:rsidRPr="00490FCA">
        <w:rPr>
          <w:rFonts w:ascii="Courier New" w:hAnsi="Courier New" w:cs="Courier New"/>
        </w:rPr>
        <w:t>7.2.30</w:t>
      </w:r>
      <w:r w:rsidR="005B47A4" w:rsidRPr="00490FCA">
        <w:rPr>
          <w:rFonts w:ascii="Courier New" w:hAnsi="Courier New" w:cs="Courier New"/>
        </w:rPr>
        <w:t>.</w:t>
      </w:r>
      <w:r w:rsidRPr="00490FCA">
        <w:rPr>
          <w:rFonts w:ascii="Courier New" w:hAnsi="Courier New" w:cs="Courier New"/>
        </w:rPr>
        <w:t xml:space="preserve"> </w:t>
      </w:r>
      <w:r w:rsidR="005B47A4" w:rsidRPr="00490FCA">
        <w:rPr>
          <w:rFonts w:ascii="Courier New" w:hAnsi="Courier New" w:cs="Courier New"/>
        </w:rPr>
        <w:t xml:space="preserve"> Quando a fase de habilitação anteceder a de julgamento e já tiver sido encerrada, não caberá exclusão de licitante por motivo relacionado à habilitação, salvo em razão de fatos supervenientes ou só conhecidos após o julgamento. </w:t>
      </w:r>
    </w:p>
    <w:p w:rsidR="0048110C" w:rsidRPr="00490FCA" w:rsidRDefault="005B47A4" w:rsidP="005333DC">
      <w:pPr>
        <w:tabs>
          <w:tab w:val="left" w:pos="3012"/>
        </w:tabs>
        <w:jc w:val="both"/>
        <w:rPr>
          <w:rFonts w:ascii="Courier New" w:hAnsi="Courier New" w:cs="Courier New"/>
          <w:b/>
        </w:rPr>
      </w:pPr>
      <w:r w:rsidRPr="00490FCA">
        <w:rPr>
          <w:rFonts w:ascii="Courier New" w:hAnsi="Courier New" w:cs="Courier New"/>
          <w:b/>
        </w:rPr>
        <w:t>8. DOS RECURSOS</w:t>
      </w:r>
      <w:r w:rsidR="00CC39D3" w:rsidRPr="00490FCA">
        <w:rPr>
          <w:rFonts w:ascii="Courier New" w:hAnsi="Courier New" w:cs="Courier New"/>
          <w:b/>
        </w:rPr>
        <w:t>:</w:t>
      </w:r>
      <w:r w:rsidRPr="00490FCA">
        <w:rPr>
          <w:rFonts w:ascii="Courier New" w:hAnsi="Courier New" w:cs="Courier New"/>
          <w:b/>
        </w:rPr>
        <w:t xml:space="preserve"> </w:t>
      </w:r>
    </w:p>
    <w:p w:rsidR="0049151E"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8.1. A interposição de recurso referente ao julgamento das propostas, à habilitação ou inabilitação de licitantes, à anulação ou revogação da licitação, observará o disposto no art. 165 da Lei nº 14.133, de 2021. </w:t>
      </w:r>
    </w:p>
    <w:p w:rsidR="0049151E"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8.2. O prazo recursal é de 3 (três) dias úteis, contados da data de intimação ou de lavratura da ata. </w:t>
      </w:r>
    </w:p>
    <w:p w:rsidR="0049151E" w:rsidRPr="00490FCA" w:rsidRDefault="005B47A4" w:rsidP="005333DC">
      <w:pPr>
        <w:tabs>
          <w:tab w:val="left" w:pos="3012"/>
        </w:tabs>
        <w:jc w:val="both"/>
        <w:rPr>
          <w:rFonts w:ascii="Courier New" w:hAnsi="Courier New" w:cs="Courier New"/>
        </w:rPr>
      </w:pPr>
      <w:r w:rsidRPr="00490FCA">
        <w:rPr>
          <w:rFonts w:ascii="Courier New" w:hAnsi="Courier New" w:cs="Courier New"/>
        </w:rPr>
        <w:t>8.3. Quando o recurso apresentado impugnar o julgamento das propostas ou o ato de habilitação ou inabilitação do licitante:</w:t>
      </w:r>
    </w:p>
    <w:p w:rsidR="0049151E" w:rsidRPr="00490FCA" w:rsidRDefault="005B47A4" w:rsidP="005B47A4">
      <w:pPr>
        <w:tabs>
          <w:tab w:val="left" w:pos="3012"/>
        </w:tabs>
        <w:rPr>
          <w:rFonts w:ascii="Courier New" w:hAnsi="Courier New" w:cs="Courier New"/>
        </w:rPr>
      </w:pPr>
      <w:r w:rsidRPr="00490FCA">
        <w:rPr>
          <w:rFonts w:ascii="Courier New" w:hAnsi="Courier New" w:cs="Courier New"/>
        </w:rPr>
        <w:t xml:space="preserve">8.3.1. </w:t>
      </w:r>
      <w:r w:rsidR="007F2E47" w:rsidRPr="00490FCA">
        <w:rPr>
          <w:rFonts w:ascii="Courier New" w:hAnsi="Courier New" w:cs="Courier New"/>
        </w:rPr>
        <w:t>A</w:t>
      </w:r>
      <w:r w:rsidRPr="00490FCA">
        <w:rPr>
          <w:rFonts w:ascii="Courier New" w:hAnsi="Courier New" w:cs="Courier New"/>
        </w:rPr>
        <w:t xml:space="preserve"> intenção de recorrer deverá ser manifestada imediatamente, sob pena de preclusão; </w:t>
      </w:r>
    </w:p>
    <w:p w:rsidR="0049151E"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8.3.2. </w:t>
      </w:r>
      <w:r w:rsidR="007F2E47" w:rsidRPr="00490FCA">
        <w:rPr>
          <w:rFonts w:ascii="Courier New" w:hAnsi="Courier New" w:cs="Courier New"/>
        </w:rPr>
        <w:t>O</w:t>
      </w:r>
      <w:r w:rsidRPr="00490FCA">
        <w:rPr>
          <w:rFonts w:ascii="Courier New" w:hAnsi="Courier New" w:cs="Courier New"/>
        </w:rPr>
        <w:t xml:space="preserve"> prazo para apresentação das razões recursais será iniciado na data de intimação ou de lavratura da ata de habilitação ou inabilitação; </w:t>
      </w:r>
    </w:p>
    <w:p w:rsidR="00E60D72"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8.3.3. </w:t>
      </w:r>
      <w:r w:rsidR="007F2E47" w:rsidRPr="00490FCA">
        <w:rPr>
          <w:rFonts w:ascii="Courier New" w:hAnsi="Courier New" w:cs="Courier New"/>
        </w:rPr>
        <w:t>Na</w:t>
      </w:r>
      <w:r w:rsidRPr="00490FCA">
        <w:rPr>
          <w:rFonts w:ascii="Courier New" w:hAnsi="Courier New" w:cs="Courier New"/>
        </w:rPr>
        <w:t xml:space="preserve"> hipótese de adoção da inversão de fases prevista no § 1º do art. 17 da Lei nº 14.133, de 2021, o prazo para apresentação das razões recursais será iniciado na data de intimação da ata de julgamento.</w:t>
      </w:r>
    </w:p>
    <w:p w:rsidR="00E60D72" w:rsidRPr="00490FCA" w:rsidRDefault="005B47A4" w:rsidP="00F21CD1">
      <w:pPr>
        <w:tabs>
          <w:tab w:val="left" w:pos="3012"/>
        </w:tabs>
        <w:jc w:val="both"/>
        <w:rPr>
          <w:rFonts w:ascii="Courier New" w:hAnsi="Courier New" w:cs="Courier New"/>
        </w:rPr>
      </w:pPr>
      <w:r w:rsidRPr="00490FCA">
        <w:rPr>
          <w:rFonts w:ascii="Courier New" w:hAnsi="Courier New" w:cs="Courier New"/>
        </w:rPr>
        <w:t>8.4. Os recursos deverão ser encaminhados em campo próprio do sistema.</w:t>
      </w:r>
    </w:p>
    <w:p w:rsidR="00E60D72"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8.5.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 </w:t>
      </w:r>
    </w:p>
    <w:p w:rsidR="00A42346" w:rsidRPr="00490FCA" w:rsidRDefault="005B47A4" w:rsidP="005B47A4">
      <w:pPr>
        <w:tabs>
          <w:tab w:val="left" w:pos="3012"/>
        </w:tabs>
        <w:rPr>
          <w:rFonts w:ascii="Courier New" w:hAnsi="Courier New" w:cs="Courier New"/>
        </w:rPr>
      </w:pPr>
      <w:r w:rsidRPr="00490FCA">
        <w:rPr>
          <w:rFonts w:ascii="Courier New" w:hAnsi="Courier New" w:cs="Courier New"/>
        </w:rPr>
        <w:lastRenderedPageBreak/>
        <w:t>8.6. Os recursos interpostos fora do prazo não serão conhecidos.</w:t>
      </w:r>
    </w:p>
    <w:p w:rsidR="00F710EA"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8.7.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 </w:t>
      </w:r>
    </w:p>
    <w:p w:rsidR="00D90DF7"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8.8. O recurso e o pedido de reconsideração terão efeito suspensivo do ato ou da decisão recorrida até que sobrevenha decisão final da autoridade competente. </w:t>
      </w:r>
    </w:p>
    <w:p w:rsidR="00D90DF7" w:rsidRPr="00490FCA" w:rsidRDefault="005B47A4" w:rsidP="00F21CD1">
      <w:pPr>
        <w:tabs>
          <w:tab w:val="left" w:pos="3012"/>
        </w:tabs>
        <w:jc w:val="both"/>
        <w:rPr>
          <w:rFonts w:ascii="Courier New" w:hAnsi="Courier New" w:cs="Courier New"/>
        </w:rPr>
      </w:pPr>
      <w:r w:rsidRPr="00490FCA">
        <w:rPr>
          <w:rFonts w:ascii="Courier New" w:hAnsi="Courier New" w:cs="Courier New"/>
        </w:rPr>
        <w:t>8.9. O acolhimento do recurso invalida tão somente os atos insuscetíveis de aproveitamento.</w:t>
      </w:r>
    </w:p>
    <w:p w:rsidR="00F710EA" w:rsidRPr="00490FCA" w:rsidRDefault="005B47A4" w:rsidP="00F21CD1">
      <w:pPr>
        <w:tabs>
          <w:tab w:val="left" w:pos="3012"/>
        </w:tabs>
        <w:jc w:val="both"/>
        <w:rPr>
          <w:rFonts w:ascii="Courier New" w:hAnsi="Courier New" w:cs="Courier New"/>
        </w:rPr>
      </w:pPr>
      <w:r w:rsidRPr="00490FCA">
        <w:rPr>
          <w:rFonts w:ascii="Courier New" w:hAnsi="Courier New" w:cs="Courier New"/>
        </w:rPr>
        <w:t>8.10. Os autos do processo permanecerão com vista franqueada aos interessados</w:t>
      </w:r>
      <w:r w:rsidR="00673B5E" w:rsidRPr="00490FCA">
        <w:rPr>
          <w:rFonts w:ascii="Courier New" w:hAnsi="Courier New" w:cs="Courier New"/>
        </w:rPr>
        <w:t>.</w:t>
      </w:r>
    </w:p>
    <w:p w:rsidR="00F118D5" w:rsidRPr="00490FCA" w:rsidRDefault="00F118D5" w:rsidP="00F118D5">
      <w:pPr>
        <w:jc w:val="both"/>
        <w:rPr>
          <w:rFonts w:ascii="Courier New" w:hAnsi="Courier New" w:cs="Courier New"/>
        </w:rPr>
      </w:pPr>
      <w:r w:rsidRPr="00490FCA">
        <w:rPr>
          <w:rFonts w:ascii="Courier New" w:hAnsi="Courier New" w:cs="Courier New"/>
        </w:rPr>
        <w:t>8.11. Declarado o vencedor e decorrida a fase de regularização fiscal e trabalhista da licitante qualificada como microempresa ou empresa de pequeno porte, se for o caso, será concedido o prazo de no mínimo 20 (vinte) minutos, para que qualquer licitante manifeste a intenção de recurso, de forma motivada, isto é, indicando contra qual(is) decisão(ões) pretende recorrer e por quais motivos, em campo próprio da Plataforma da BLL, observação: O Pre</w:t>
      </w:r>
      <w:r w:rsidR="00214CCD">
        <w:rPr>
          <w:rFonts w:ascii="Courier New" w:hAnsi="Courier New" w:cs="Courier New"/>
        </w:rPr>
        <w:t>sidente</w:t>
      </w:r>
      <w:r w:rsidRPr="00490FCA">
        <w:rPr>
          <w:rFonts w:ascii="Courier New" w:hAnsi="Courier New" w:cs="Courier New"/>
        </w:rPr>
        <w:t xml:space="preserve"> comunicará na Plataforma com 20 (vinte) minutos de antecedência, que a licitação, ira para fase de manifestação de recursos.</w:t>
      </w:r>
    </w:p>
    <w:p w:rsidR="004840F6" w:rsidRPr="00490FCA" w:rsidRDefault="005B47A4" w:rsidP="005B47A4">
      <w:pPr>
        <w:tabs>
          <w:tab w:val="left" w:pos="3012"/>
        </w:tabs>
        <w:rPr>
          <w:rFonts w:ascii="Courier New" w:hAnsi="Courier New" w:cs="Courier New"/>
        </w:rPr>
      </w:pPr>
      <w:r w:rsidRPr="00490FCA">
        <w:rPr>
          <w:rFonts w:ascii="Courier New" w:hAnsi="Courier New" w:cs="Courier New"/>
          <w:b/>
        </w:rPr>
        <w:t>9. DAS INFRAÇÕES ADMINISTRATIVAS E SANÇÕES</w:t>
      </w:r>
      <w:r w:rsidR="00CC39D3" w:rsidRPr="00490FCA">
        <w:rPr>
          <w:rFonts w:ascii="Courier New" w:hAnsi="Courier New" w:cs="Courier New"/>
        </w:rPr>
        <w:t>:</w:t>
      </w:r>
      <w:r w:rsidRPr="00490FCA">
        <w:rPr>
          <w:rFonts w:ascii="Courier New" w:hAnsi="Courier New" w:cs="Courier New"/>
        </w:rPr>
        <w:t xml:space="preserve"> </w:t>
      </w:r>
    </w:p>
    <w:p w:rsidR="004840F6" w:rsidRPr="00490FCA" w:rsidRDefault="005B47A4" w:rsidP="005B47A4">
      <w:pPr>
        <w:tabs>
          <w:tab w:val="left" w:pos="3012"/>
        </w:tabs>
        <w:rPr>
          <w:rFonts w:ascii="Courier New" w:hAnsi="Courier New" w:cs="Courier New"/>
        </w:rPr>
      </w:pPr>
      <w:r w:rsidRPr="00490FCA">
        <w:rPr>
          <w:rFonts w:ascii="Courier New" w:hAnsi="Courier New" w:cs="Courier New"/>
        </w:rPr>
        <w:t xml:space="preserve">9.1. Comete infração administrativa, nos termos da lei, o licitante que, com dolo ou culpa: </w:t>
      </w:r>
    </w:p>
    <w:p w:rsidR="004840F6"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9.1.1. </w:t>
      </w:r>
      <w:r w:rsidR="00D468A5" w:rsidRPr="00490FCA">
        <w:rPr>
          <w:rFonts w:ascii="Courier New" w:hAnsi="Courier New" w:cs="Courier New"/>
        </w:rPr>
        <w:t>Deixar</w:t>
      </w:r>
      <w:r w:rsidRPr="00490FCA">
        <w:rPr>
          <w:rFonts w:ascii="Courier New" w:hAnsi="Courier New" w:cs="Courier New"/>
        </w:rPr>
        <w:t xml:space="preserve"> de entregar a documentação exigida para o certame ou não entregar qualquer documento que tenha sido solicitado pelo/a pre</w:t>
      </w:r>
      <w:r w:rsidR="00214CCD">
        <w:rPr>
          <w:rFonts w:ascii="Courier New" w:hAnsi="Courier New" w:cs="Courier New"/>
        </w:rPr>
        <w:t>sidente</w:t>
      </w:r>
      <w:r w:rsidRPr="00490FCA">
        <w:rPr>
          <w:rFonts w:ascii="Courier New" w:hAnsi="Courier New" w:cs="Courier New"/>
        </w:rPr>
        <w:t xml:space="preserve">/a durante o certame; </w:t>
      </w:r>
    </w:p>
    <w:p w:rsidR="004840F6"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9.1.2. Salvo em decorrência de fato superveniente devidamente justificado, não mantiver a proposta em especial quando: </w:t>
      </w:r>
    </w:p>
    <w:p w:rsidR="004840F6" w:rsidRPr="00490FCA" w:rsidRDefault="005B47A4" w:rsidP="000D6B4D">
      <w:pPr>
        <w:tabs>
          <w:tab w:val="left" w:pos="3012"/>
        </w:tabs>
        <w:jc w:val="both"/>
        <w:rPr>
          <w:rFonts w:ascii="Courier New" w:hAnsi="Courier New" w:cs="Courier New"/>
        </w:rPr>
      </w:pPr>
      <w:r w:rsidRPr="00490FCA">
        <w:rPr>
          <w:rFonts w:ascii="Courier New" w:hAnsi="Courier New" w:cs="Courier New"/>
        </w:rPr>
        <w:t xml:space="preserve">9.1.2.1. </w:t>
      </w:r>
      <w:r w:rsidR="00D468A5" w:rsidRPr="00490FCA">
        <w:rPr>
          <w:rFonts w:ascii="Courier New" w:hAnsi="Courier New" w:cs="Courier New"/>
        </w:rPr>
        <w:t>Não</w:t>
      </w:r>
      <w:r w:rsidRPr="00490FCA">
        <w:rPr>
          <w:rFonts w:ascii="Courier New" w:hAnsi="Courier New" w:cs="Courier New"/>
        </w:rPr>
        <w:t xml:space="preserve"> enviar a proposta adequada ao último lance ofertado ou após a negociação; </w:t>
      </w:r>
    </w:p>
    <w:p w:rsidR="004840F6" w:rsidRPr="00490FCA" w:rsidRDefault="005B47A4" w:rsidP="000D6B4D">
      <w:pPr>
        <w:tabs>
          <w:tab w:val="left" w:pos="3012"/>
        </w:tabs>
        <w:jc w:val="both"/>
        <w:rPr>
          <w:rFonts w:ascii="Courier New" w:hAnsi="Courier New" w:cs="Courier New"/>
        </w:rPr>
      </w:pPr>
      <w:r w:rsidRPr="00490FCA">
        <w:rPr>
          <w:rFonts w:ascii="Courier New" w:hAnsi="Courier New" w:cs="Courier New"/>
        </w:rPr>
        <w:lastRenderedPageBreak/>
        <w:t xml:space="preserve">9.1.2.2. </w:t>
      </w:r>
      <w:r w:rsidR="00D468A5" w:rsidRPr="00490FCA">
        <w:rPr>
          <w:rFonts w:ascii="Courier New" w:hAnsi="Courier New" w:cs="Courier New"/>
        </w:rPr>
        <w:t>Recusar</w:t>
      </w:r>
      <w:r w:rsidRPr="00490FCA">
        <w:rPr>
          <w:rFonts w:ascii="Courier New" w:hAnsi="Courier New" w:cs="Courier New"/>
        </w:rPr>
        <w:t xml:space="preserve">-se a enviar o detalhamento da proposta quando exigível; </w:t>
      </w:r>
    </w:p>
    <w:p w:rsidR="004840F6" w:rsidRPr="00490FCA" w:rsidRDefault="005B47A4" w:rsidP="000D6B4D">
      <w:pPr>
        <w:tabs>
          <w:tab w:val="left" w:pos="3012"/>
        </w:tabs>
        <w:jc w:val="both"/>
        <w:rPr>
          <w:rFonts w:ascii="Courier New" w:hAnsi="Courier New" w:cs="Courier New"/>
        </w:rPr>
      </w:pPr>
      <w:r w:rsidRPr="00490FCA">
        <w:rPr>
          <w:rFonts w:ascii="Courier New" w:hAnsi="Courier New" w:cs="Courier New"/>
        </w:rPr>
        <w:t xml:space="preserve">9.1.2.3. </w:t>
      </w:r>
      <w:r w:rsidR="00D468A5" w:rsidRPr="00490FCA">
        <w:rPr>
          <w:rFonts w:ascii="Courier New" w:hAnsi="Courier New" w:cs="Courier New"/>
        </w:rPr>
        <w:t>Pedir</w:t>
      </w:r>
      <w:r w:rsidRPr="00490FCA">
        <w:rPr>
          <w:rFonts w:ascii="Courier New" w:hAnsi="Courier New" w:cs="Courier New"/>
        </w:rPr>
        <w:t xml:space="preserve"> para ser desclassificado quando encerrada a etapa competitiva; ou </w:t>
      </w:r>
    </w:p>
    <w:p w:rsidR="004840F6" w:rsidRPr="00490FCA" w:rsidRDefault="005B47A4" w:rsidP="005B47A4">
      <w:pPr>
        <w:tabs>
          <w:tab w:val="left" w:pos="3012"/>
        </w:tabs>
        <w:rPr>
          <w:rFonts w:ascii="Courier New" w:hAnsi="Courier New" w:cs="Courier New"/>
        </w:rPr>
      </w:pPr>
      <w:r w:rsidRPr="00490FCA">
        <w:rPr>
          <w:rFonts w:ascii="Courier New" w:hAnsi="Courier New" w:cs="Courier New"/>
        </w:rPr>
        <w:t xml:space="preserve">9.1.2.4. </w:t>
      </w:r>
      <w:r w:rsidR="00D468A5" w:rsidRPr="00490FCA">
        <w:rPr>
          <w:rFonts w:ascii="Courier New" w:hAnsi="Courier New" w:cs="Courier New"/>
        </w:rPr>
        <w:t>Deixar</w:t>
      </w:r>
      <w:r w:rsidRPr="00490FCA">
        <w:rPr>
          <w:rFonts w:ascii="Courier New" w:hAnsi="Courier New" w:cs="Courier New"/>
        </w:rPr>
        <w:t xml:space="preserve"> de apresentar amostra;</w:t>
      </w:r>
    </w:p>
    <w:p w:rsidR="004840F6" w:rsidRPr="00490FCA" w:rsidRDefault="005B47A4" w:rsidP="000D6B4D">
      <w:pPr>
        <w:tabs>
          <w:tab w:val="left" w:pos="3012"/>
        </w:tabs>
        <w:jc w:val="both"/>
        <w:rPr>
          <w:rFonts w:ascii="Courier New" w:hAnsi="Courier New" w:cs="Courier New"/>
        </w:rPr>
      </w:pPr>
      <w:r w:rsidRPr="00490FCA">
        <w:rPr>
          <w:rFonts w:ascii="Courier New" w:hAnsi="Courier New" w:cs="Courier New"/>
        </w:rPr>
        <w:t xml:space="preserve">9.1.2.5. </w:t>
      </w:r>
      <w:r w:rsidR="00D468A5" w:rsidRPr="00490FCA">
        <w:rPr>
          <w:rFonts w:ascii="Courier New" w:hAnsi="Courier New" w:cs="Courier New"/>
        </w:rPr>
        <w:t>Apresentar</w:t>
      </w:r>
      <w:r w:rsidRPr="00490FCA">
        <w:rPr>
          <w:rFonts w:ascii="Courier New" w:hAnsi="Courier New" w:cs="Courier New"/>
        </w:rPr>
        <w:t xml:space="preserve"> proposta ou amostra em desacordo com as especificações do edital;</w:t>
      </w:r>
    </w:p>
    <w:p w:rsidR="004840F6"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9.1.2.6. </w:t>
      </w:r>
      <w:r w:rsidR="00D468A5" w:rsidRPr="00490FCA">
        <w:rPr>
          <w:rFonts w:ascii="Courier New" w:hAnsi="Courier New" w:cs="Courier New"/>
        </w:rPr>
        <w:t>Não</w:t>
      </w:r>
      <w:r w:rsidRPr="00490FCA">
        <w:rPr>
          <w:rFonts w:ascii="Courier New" w:hAnsi="Courier New" w:cs="Courier New"/>
        </w:rPr>
        <w:t xml:space="preserve"> celebrar o contrato ou não entregar a documentação exigida para a contratação, quando convocado dentro do prazo de validade de sua proposta; </w:t>
      </w:r>
    </w:p>
    <w:p w:rsidR="004840F6"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9.1.2.7. </w:t>
      </w:r>
      <w:r w:rsidR="00D468A5" w:rsidRPr="00490FCA">
        <w:rPr>
          <w:rFonts w:ascii="Courier New" w:hAnsi="Courier New" w:cs="Courier New"/>
        </w:rPr>
        <w:t>Recusar</w:t>
      </w:r>
      <w:r w:rsidRPr="00490FCA">
        <w:rPr>
          <w:rFonts w:ascii="Courier New" w:hAnsi="Courier New" w:cs="Courier New"/>
        </w:rPr>
        <w:t xml:space="preserve">-se, sem justificativa, a assinar o contrato ou a ata de registro de preço, ou a aceitar ou retirar o instrumento equivalente no prazo estabelecido pela Administração; </w:t>
      </w:r>
    </w:p>
    <w:p w:rsidR="004840F6"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9.1.2.8. </w:t>
      </w:r>
      <w:r w:rsidR="00D468A5" w:rsidRPr="00490FCA">
        <w:rPr>
          <w:rFonts w:ascii="Courier New" w:hAnsi="Courier New" w:cs="Courier New"/>
        </w:rPr>
        <w:t>Apresentar</w:t>
      </w:r>
      <w:r w:rsidRPr="00490FCA">
        <w:rPr>
          <w:rFonts w:ascii="Courier New" w:hAnsi="Courier New" w:cs="Courier New"/>
        </w:rPr>
        <w:t xml:space="preserve"> declaração ou documentação falsa exigida para o certame ou prestar declaração falsa durante a licitação</w:t>
      </w:r>
      <w:r w:rsidR="005333DC" w:rsidRPr="00490FCA">
        <w:rPr>
          <w:rFonts w:ascii="Courier New" w:hAnsi="Courier New" w:cs="Courier New"/>
        </w:rPr>
        <w:t>;</w:t>
      </w:r>
    </w:p>
    <w:p w:rsidR="004840F6" w:rsidRPr="00490FCA" w:rsidRDefault="005B47A4" w:rsidP="005B47A4">
      <w:pPr>
        <w:tabs>
          <w:tab w:val="left" w:pos="3012"/>
        </w:tabs>
        <w:rPr>
          <w:rFonts w:ascii="Courier New" w:hAnsi="Courier New" w:cs="Courier New"/>
        </w:rPr>
      </w:pPr>
      <w:r w:rsidRPr="00490FCA">
        <w:rPr>
          <w:rFonts w:ascii="Courier New" w:hAnsi="Courier New" w:cs="Courier New"/>
        </w:rPr>
        <w:t xml:space="preserve">9.1.2.9. </w:t>
      </w:r>
      <w:r w:rsidR="00D468A5" w:rsidRPr="00490FCA">
        <w:rPr>
          <w:rFonts w:ascii="Courier New" w:hAnsi="Courier New" w:cs="Courier New"/>
        </w:rPr>
        <w:t>Fraudar</w:t>
      </w:r>
      <w:r w:rsidRPr="00490FCA">
        <w:rPr>
          <w:rFonts w:ascii="Courier New" w:hAnsi="Courier New" w:cs="Courier New"/>
        </w:rPr>
        <w:t xml:space="preserve"> a licitação</w:t>
      </w:r>
      <w:r w:rsidR="005333DC" w:rsidRPr="00490FCA">
        <w:rPr>
          <w:rFonts w:ascii="Courier New" w:hAnsi="Courier New" w:cs="Courier New"/>
        </w:rPr>
        <w:t>;</w:t>
      </w:r>
      <w:r w:rsidRPr="00490FCA">
        <w:rPr>
          <w:rFonts w:ascii="Courier New" w:hAnsi="Courier New" w:cs="Courier New"/>
        </w:rPr>
        <w:t xml:space="preserve"> </w:t>
      </w:r>
    </w:p>
    <w:p w:rsidR="004840F6"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9.1.2.10. </w:t>
      </w:r>
      <w:r w:rsidR="00D468A5" w:rsidRPr="00490FCA">
        <w:rPr>
          <w:rFonts w:ascii="Courier New" w:hAnsi="Courier New" w:cs="Courier New"/>
        </w:rPr>
        <w:t>Comportar</w:t>
      </w:r>
      <w:r w:rsidRPr="00490FCA">
        <w:rPr>
          <w:rFonts w:ascii="Courier New" w:hAnsi="Courier New" w:cs="Courier New"/>
        </w:rPr>
        <w:t xml:space="preserve">-se de modo inidôneo ou cometer fraude de qualquer natureza, em especial quando: </w:t>
      </w:r>
    </w:p>
    <w:p w:rsidR="004840F6" w:rsidRPr="00490FCA" w:rsidRDefault="005B47A4" w:rsidP="005B47A4">
      <w:pPr>
        <w:tabs>
          <w:tab w:val="left" w:pos="3012"/>
        </w:tabs>
        <w:rPr>
          <w:rFonts w:ascii="Courier New" w:hAnsi="Courier New" w:cs="Courier New"/>
        </w:rPr>
      </w:pPr>
      <w:r w:rsidRPr="00490FCA">
        <w:rPr>
          <w:rFonts w:ascii="Courier New" w:hAnsi="Courier New" w:cs="Courier New"/>
        </w:rPr>
        <w:t xml:space="preserve">9.1.2.11. </w:t>
      </w:r>
      <w:r w:rsidR="00D468A5" w:rsidRPr="00490FCA">
        <w:rPr>
          <w:rFonts w:ascii="Courier New" w:hAnsi="Courier New" w:cs="Courier New"/>
        </w:rPr>
        <w:t>Agir</w:t>
      </w:r>
      <w:r w:rsidRPr="00490FCA">
        <w:rPr>
          <w:rFonts w:ascii="Courier New" w:hAnsi="Courier New" w:cs="Courier New"/>
        </w:rPr>
        <w:t xml:space="preserve"> em conluio ou em desconformidade com a lei; </w:t>
      </w:r>
    </w:p>
    <w:p w:rsidR="004840F6" w:rsidRPr="00490FCA" w:rsidRDefault="005B47A4" w:rsidP="005B47A4">
      <w:pPr>
        <w:tabs>
          <w:tab w:val="left" w:pos="3012"/>
        </w:tabs>
        <w:rPr>
          <w:rFonts w:ascii="Courier New" w:hAnsi="Courier New" w:cs="Courier New"/>
        </w:rPr>
      </w:pPr>
      <w:r w:rsidRPr="00490FCA">
        <w:rPr>
          <w:rFonts w:ascii="Courier New" w:hAnsi="Courier New" w:cs="Courier New"/>
        </w:rPr>
        <w:t xml:space="preserve">9.1.2.12. </w:t>
      </w:r>
      <w:r w:rsidR="00D468A5" w:rsidRPr="00490FCA">
        <w:rPr>
          <w:rFonts w:ascii="Courier New" w:hAnsi="Courier New" w:cs="Courier New"/>
        </w:rPr>
        <w:t>Induzir</w:t>
      </w:r>
      <w:r w:rsidRPr="00490FCA">
        <w:rPr>
          <w:rFonts w:ascii="Courier New" w:hAnsi="Courier New" w:cs="Courier New"/>
        </w:rPr>
        <w:t xml:space="preserve"> deliberadamente a erro no julgamento; </w:t>
      </w:r>
    </w:p>
    <w:p w:rsidR="004840F6" w:rsidRPr="00490FCA" w:rsidRDefault="005B47A4" w:rsidP="005B47A4">
      <w:pPr>
        <w:tabs>
          <w:tab w:val="left" w:pos="3012"/>
        </w:tabs>
        <w:rPr>
          <w:rFonts w:ascii="Courier New" w:hAnsi="Courier New" w:cs="Courier New"/>
        </w:rPr>
      </w:pPr>
      <w:r w:rsidRPr="00490FCA">
        <w:rPr>
          <w:rFonts w:ascii="Courier New" w:hAnsi="Courier New" w:cs="Courier New"/>
        </w:rPr>
        <w:t xml:space="preserve">9.1.2.13. </w:t>
      </w:r>
      <w:r w:rsidR="00D468A5" w:rsidRPr="00490FCA">
        <w:rPr>
          <w:rFonts w:ascii="Courier New" w:hAnsi="Courier New" w:cs="Courier New"/>
        </w:rPr>
        <w:t>Apresentar</w:t>
      </w:r>
      <w:r w:rsidRPr="00490FCA">
        <w:rPr>
          <w:rFonts w:ascii="Courier New" w:hAnsi="Courier New" w:cs="Courier New"/>
        </w:rPr>
        <w:t xml:space="preserve"> amostra falsificada ou deteriorada; </w:t>
      </w:r>
    </w:p>
    <w:p w:rsidR="004840F6" w:rsidRPr="00490FCA" w:rsidRDefault="005B47A4" w:rsidP="005B47A4">
      <w:pPr>
        <w:tabs>
          <w:tab w:val="left" w:pos="3012"/>
        </w:tabs>
        <w:rPr>
          <w:rFonts w:ascii="Courier New" w:hAnsi="Courier New" w:cs="Courier New"/>
        </w:rPr>
      </w:pPr>
      <w:r w:rsidRPr="00490FCA">
        <w:rPr>
          <w:rFonts w:ascii="Courier New" w:hAnsi="Courier New" w:cs="Courier New"/>
        </w:rPr>
        <w:t xml:space="preserve">9.1.3. </w:t>
      </w:r>
      <w:r w:rsidR="00D468A5" w:rsidRPr="00490FCA">
        <w:rPr>
          <w:rFonts w:ascii="Courier New" w:hAnsi="Courier New" w:cs="Courier New"/>
        </w:rPr>
        <w:t>Praticar</w:t>
      </w:r>
      <w:r w:rsidRPr="00490FCA">
        <w:rPr>
          <w:rFonts w:ascii="Courier New" w:hAnsi="Courier New" w:cs="Courier New"/>
        </w:rPr>
        <w:t xml:space="preserve"> atos ilícitos com vistas a frustrar os objetivos da licitação; </w:t>
      </w:r>
    </w:p>
    <w:p w:rsidR="004840F6" w:rsidRPr="00490FCA" w:rsidRDefault="005B47A4" w:rsidP="005B47A4">
      <w:pPr>
        <w:tabs>
          <w:tab w:val="left" w:pos="3012"/>
        </w:tabs>
        <w:rPr>
          <w:rFonts w:ascii="Courier New" w:hAnsi="Courier New" w:cs="Courier New"/>
        </w:rPr>
      </w:pPr>
      <w:r w:rsidRPr="00490FCA">
        <w:rPr>
          <w:rFonts w:ascii="Courier New" w:hAnsi="Courier New" w:cs="Courier New"/>
        </w:rPr>
        <w:t xml:space="preserve">9.1.4. </w:t>
      </w:r>
      <w:r w:rsidR="00D468A5" w:rsidRPr="00490FCA">
        <w:rPr>
          <w:rFonts w:ascii="Courier New" w:hAnsi="Courier New" w:cs="Courier New"/>
        </w:rPr>
        <w:t>Praticar</w:t>
      </w:r>
      <w:r w:rsidRPr="00490FCA">
        <w:rPr>
          <w:rFonts w:ascii="Courier New" w:hAnsi="Courier New" w:cs="Courier New"/>
        </w:rPr>
        <w:t xml:space="preserve"> ato lesivo previsto no art. 5º da Lei </w:t>
      </w:r>
      <w:r w:rsidR="00CF5581" w:rsidRPr="00490FCA">
        <w:rPr>
          <w:rFonts w:ascii="Courier New" w:hAnsi="Courier New" w:cs="Courier New"/>
        </w:rPr>
        <w:t>n. º</w:t>
      </w:r>
      <w:r w:rsidRPr="00490FCA">
        <w:rPr>
          <w:rFonts w:ascii="Courier New" w:hAnsi="Courier New" w:cs="Courier New"/>
        </w:rPr>
        <w:t xml:space="preserve"> 12.846, de 2013. </w:t>
      </w:r>
    </w:p>
    <w:p w:rsidR="00D32D0F"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9.2. Com fulcro na Lei nº 14.133, de 2021, a Administração poderá, garantida a prévia defesa, aplicar aos licitantes e/ou adjudicatários as seguintes sanções, sem prejuízo das responsabilidades civil e criminal: </w:t>
      </w:r>
    </w:p>
    <w:p w:rsidR="00D32D0F" w:rsidRPr="00490FCA" w:rsidRDefault="005B47A4" w:rsidP="005B47A4">
      <w:pPr>
        <w:tabs>
          <w:tab w:val="left" w:pos="3012"/>
        </w:tabs>
        <w:rPr>
          <w:rFonts w:ascii="Courier New" w:hAnsi="Courier New" w:cs="Courier New"/>
        </w:rPr>
      </w:pPr>
      <w:r w:rsidRPr="00490FCA">
        <w:rPr>
          <w:rFonts w:ascii="Courier New" w:hAnsi="Courier New" w:cs="Courier New"/>
        </w:rPr>
        <w:t xml:space="preserve">9.2.1. </w:t>
      </w:r>
      <w:r w:rsidR="00D468A5" w:rsidRPr="00490FCA">
        <w:rPr>
          <w:rFonts w:ascii="Courier New" w:hAnsi="Courier New" w:cs="Courier New"/>
        </w:rPr>
        <w:t>Advertência</w:t>
      </w:r>
      <w:r w:rsidRPr="00490FCA">
        <w:rPr>
          <w:rFonts w:ascii="Courier New" w:hAnsi="Courier New" w:cs="Courier New"/>
        </w:rPr>
        <w:t xml:space="preserve">; </w:t>
      </w:r>
    </w:p>
    <w:p w:rsidR="00D32D0F" w:rsidRPr="00490FCA" w:rsidRDefault="005B47A4" w:rsidP="005B47A4">
      <w:pPr>
        <w:tabs>
          <w:tab w:val="left" w:pos="3012"/>
        </w:tabs>
        <w:rPr>
          <w:rFonts w:ascii="Courier New" w:hAnsi="Courier New" w:cs="Courier New"/>
        </w:rPr>
      </w:pPr>
      <w:r w:rsidRPr="00490FCA">
        <w:rPr>
          <w:rFonts w:ascii="Courier New" w:hAnsi="Courier New" w:cs="Courier New"/>
        </w:rPr>
        <w:lastRenderedPageBreak/>
        <w:t xml:space="preserve">9.2.2. </w:t>
      </w:r>
      <w:r w:rsidR="00D468A5" w:rsidRPr="00490FCA">
        <w:rPr>
          <w:rFonts w:ascii="Courier New" w:hAnsi="Courier New" w:cs="Courier New"/>
        </w:rPr>
        <w:t>Multa</w:t>
      </w:r>
      <w:r w:rsidRPr="00490FCA">
        <w:rPr>
          <w:rFonts w:ascii="Courier New" w:hAnsi="Courier New" w:cs="Courier New"/>
        </w:rPr>
        <w:t xml:space="preserve">; </w:t>
      </w:r>
    </w:p>
    <w:p w:rsidR="00D32D0F" w:rsidRPr="00490FCA" w:rsidRDefault="005B47A4" w:rsidP="005B47A4">
      <w:pPr>
        <w:tabs>
          <w:tab w:val="left" w:pos="3012"/>
        </w:tabs>
        <w:rPr>
          <w:rFonts w:ascii="Courier New" w:hAnsi="Courier New" w:cs="Courier New"/>
        </w:rPr>
      </w:pPr>
      <w:r w:rsidRPr="00490FCA">
        <w:rPr>
          <w:rFonts w:ascii="Courier New" w:hAnsi="Courier New" w:cs="Courier New"/>
        </w:rPr>
        <w:t xml:space="preserve">9.2.3. </w:t>
      </w:r>
      <w:r w:rsidR="00D468A5" w:rsidRPr="00490FCA">
        <w:rPr>
          <w:rFonts w:ascii="Courier New" w:hAnsi="Courier New" w:cs="Courier New"/>
        </w:rPr>
        <w:t>Impedimento</w:t>
      </w:r>
      <w:r w:rsidRPr="00490FCA">
        <w:rPr>
          <w:rFonts w:ascii="Courier New" w:hAnsi="Courier New" w:cs="Courier New"/>
        </w:rPr>
        <w:t xml:space="preserve"> de licitar e contratar e </w:t>
      </w:r>
    </w:p>
    <w:p w:rsidR="00D32D0F"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9.2.4. </w:t>
      </w:r>
      <w:r w:rsidR="00684C1A" w:rsidRPr="00490FCA">
        <w:rPr>
          <w:rFonts w:ascii="Courier New" w:hAnsi="Courier New" w:cs="Courier New"/>
        </w:rPr>
        <w:t>Declaração</w:t>
      </w:r>
      <w:r w:rsidRPr="00490FCA">
        <w:rPr>
          <w:rFonts w:ascii="Courier New" w:hAnsi="Courier New" w:cs="Courier New"/>
        </w:rPr>
        <w:t xml:space="preserve"> de inidoneidade para licitar ou contratar, enquanto perdurarem os motivos determinantes da punição ou até que seja promovida sua reabilitação perante a própria autoridade que aplicou a penalidade. </w:t>
      </w:r>
    </w:p>
    <w:p w:rsidR="00D32D0F" w:rsidRPr="00490FCA" w:rsidRDefault="005B47A4" w:rsidP="005B47A4">
      <w:pPr>
        <w:tabs>
          <w:tab w:val="left" w:pos="3012"/>
        </w:tabs>
        <w:rPr>
          <w:rFonts w:ascii="Courier New" w:hAnsi="Courier New" w:cs="Courier New"/>
        </w:rPr>
      </w:pPr>
      <w:r w:rsidRPr="00490FCA">
        <w:rPr>
          <w:rFonts w:ascii="Courier New" w:hAnsi="Courier New" w:cs="Courier New"/>
        </w:rPr>
        <w:t xml:space="preserve">9.3. Na aplicação das sanções serão considerados: </w:t>
      </w:r>
    </w:p>
    <w:p w:rsidR="00D32D0F" w:rsidRPr="00490FCA" w:rsidRDefault="005B47A4" w:rsidP="005B47A4">
      <w:pPr>
        <w:tabs>
          <w:tab w:val="left" w:pos="3012"/>
        </w:tabs>
        <w:rPr>
          <w:rFonts w:ascii="Courier New" w:hAnsi="Courier New" w:cs="Courier New"/>
        </w:rPr>
      </w:pPr>
      <w:r w:rsidRPr="00490FCA">
        <w:rPr>
          <w:rFonts w:ascii="Courier New" w:hAnsi="Courier New" w:cs="Courier New"/>
        </w:rPr>
        <w:t xml:space="preserve">9.3.1. </w:t>
      </w:r>
      <w:r w:rsidR="00684C1A" w:rsidRPr="00490FCA">
        <w:rPr>
          <w:rFonts w:ascii="Courier New" w:hAnsi="Courier New" w:cs="Courier New"/>
        </w:rPr>
        <w:t>A</w:t>
      </w:r>
      <w:r w:rsidRPr="00490FCA">
        <w:rPr>
          <w:rFonts w:ascii="Courier New" w:hAnsi="Courier New" w:cs="Courier New"/>
        </w:rPr>
        <w:t xml:space="preserve"> natureza e a gravidade da infração cometida. </w:t>
      </w:r>
    </w:p>
    <w:p w:rsidR="00D32D0F" w:rsidRPr="00490FCA" w:rsidRDefault="005B47A4" w:rsidP="005B47A4">
      <w:pPr>
        <w:tabs>
          <w:tab w:val="left" w:pos="3012"/>
        </w:tabs>
        <w:rPr>
          <w:rFonts w:ascii="Courier New" w:hAnsi="Courier New" w:cs="Courier New"/>
        </w:rPr>
      </w:pPr>
      <w:r w:rsidRPr="00490FCA">
        <w:rPr>
          <w:rFonts w:ascii="Courier New" w:hAnsi="Courier New" w:cs="Courier New"/>
        </w:rPr>
        <w:t xml:space="preserve">9.3.2. </w:t>
      </w:r>
      <w:r w:rsidR="00684C1A" w:rsidRPr="00490FCA">
        <w:rPr>
          <w:rFonts w:ascii="Courier New" w:hAnsi="Courier New" w:cs="Courier New"/>
        </w:rPr>
        <w:t>As</w:t>
      </w:r>
      <w:r w:rsidRPr="00490FCA">
        <w:rPr>
          <w:rFonts w:ascii="Courier New" w:hAnsi="Courier New" w:cs="Courier New"/>
        </w:rPr>
        <w:t xml:space="preserve"> peculiaridades do caso concreto; </w:t>
      </w:r>
    </w:p>
    <w:p w:rsidR="00D32D0F" w:rsidRPr="00490FCA" w:rsidRDefault="005B47A4" w:rsidP="005B47A4">
      <w:pPr>
        <w:tabs>
          <w:tab w:val="left" w:pos="3012"/>
        </w:tabs>
        <w:rPr>
          <w:rFonts w:ascii="Courier New" w:hAnsi="Courier New" w:cs="Courier New"/>
        </w:rPr>
      </w:pPr>
      <w:r w:rsidRPr="00490FCA">
        <w:rPr>
          <w:rFonts w:ascii="Courier New" w:hAnsi="Courier New" w:cs="Courier New"/>
        </w:rPr>
        <w:t xml:space="preserve">9.3.3. </w:t>
      </w:r>
      <w:r w:rsidR="00684C1A" w:rsidRPr="00490FCA">
        <w:rPr>
          <w:rFonts w:ascii="Courier New" w:hAnsi="Courier New" w:cs="Courier New"/>
        </w:rPr>
        <w:t>As</w:t>
      </w:r>
      <w:r w:rsidRPr="00490FCA">
        <w:rPr>
          <w:rFonts w:ascii="Courier New" w:hAnsi="Courier New" w:cs="Courier New"/>
        </w:rPr>
        <w:t xml:space="preserve"> circunstâncias agravantes ou atenuantes; </w:t>
      </w:r>
    </w:p>
    <w:p w:rsidR="00D32D0F" w:rsidRPr="00490FCA" w:rsidRDefault="005B47A4" w:rsidP="005B47A4">
      <w:pPr>
        <w:tabs>
          <w:tab w:val="left" w:pos="3012"/>
        </w:tabs>
        <w:rPr>
          <w:rFonts w:ascii="Courier New" w:hAnsi="Courier New" w:cs="Courier New"/>
        </w:rPr>
      </w:pPr>
      <w:r w:rsidRPr="00490FCA">
        <w:rPr>
          <w:rFonts w:ascii="Courier New" w:hAnsi="Courier New" w:cs="Courier New"/>
        </w:rPr>
        <w:t xml:space="preserve">9.3.4. </w:t>
      </w:r>
      <w:r w:rsidR="00684C1A" w:rsidRPr="00490FCA">
        <w:rPr>
          <w:rFonts w:ascii="Courier New" w:hAnsi="Courier New" w:cs="Courier New"/>
        </w:rPr>
        <w:t>Os</w:t>
      </w:r>
      <w:r w:rsidRPr="00490FCA">
        <w:rPr>
          <w:rFonts w:ascii="Courier New" w:hAnsi="Courier New" w:cs="Courier New"/>
        </w:rPr>
        <w:t xml:space="preserve"> danos que dela provierem para a Administração Pública;</w:t>
      </w:r>
    </w:p>
    <w:p w:rsidR="00D32D0F"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9.3.5. </w:t>
      </w:r>
      <w:r w:rsidR="00684C1A" w:rsidRPr="00490FCA">
        <w:rPr>
          <w:rFonts w:ascii="Courier New" w:hAnsi="Courier New" w:cs="Courier New"/>
        </w:rPr>
        <w:t>A</w:t>
      </w:r>
      <w:r w:rsidRPr="00490FCA">
        <w:rPr>
          <w:rFonts w:ascii="Courier New" w:hAnsi="Courier New" w:cs="Courier New"/>
        </w:rPr>
        <w:t xml:space="preserve"> implantação ou o aperfeiçoamento de programa de integridade, conforme normas e orientações dos órgãos de controle. </w:t>
      </w:r>
    </w:p>
    <w:p w:rsidR="00D32D0F" w:rsidRPr="00490FCA" w:rsidRDefault="005B47A4" w:rsidP="005D1441">
      <w:pPr>
        <w:tabs>
          <w:tab w:val="left" w:pos="3012"/>
        </w:tabs>
        <w:jc w:val="both"/>
        <w:rPr>
          <w:rFonts w:ascii="Courier New" w:hAnsi="Courier New" w:cs="Courier New"/>
        </w:rPr>
      </w:pPr>
      <w:r w:rsidRPr="00490FCA">
        <w:rPr>
          <w:rFonts w:ascii="Courier New" w:hAnsi="Courier New" w:cs="Courier New"/>
        </w:rPr>
        <w:t xml:space="preserve">9.4. A multa será recolhida em percentual de 0,5% a 30% incidente sobre o valor do contrato licitado, recolhida no prazo máximo de 10 (dez) dias úteis, a contar da comunicação oficial. </w:t>
      </w:r>
    </w:p>
    <w:p w:rsidR="00D32D0F" w:rsidRPr="00490FCA" w:rsidRDefault="005B47A4" w:rsidP="005D1441">
      <w:pPr>
        <w:tabs>
          <w:tab w:val="left" w:pos="3012"/>
        </w:tabs>
        <w:jc w:val="both"/>
        <w:rPr>
          <w:rFonts w:ascii="Courier New" w:hAnsi="Courier New" w:cs="Courier New"/>
        </w:rPr>
      </w:pPr>
      <w:r w:rsidRPr="00490FCA">
        <w:rPr>
          <w:rFonts w:ascii="Courier New" w:hAnsi="Courier New" w:cs="Courier New"/>
        </w:rPr>
        <w:t xml:space="preserve">9.4.1. Para as infrações previstas nos itens 9.1.1, 9.1.2 até o subitem 9.1.2.6, a multa será de 0,5% a 15% do valor do contrato licitado. </w:t>
      </w:r>
    </w:p>
    <w:p w:rsidR="00D32D0F"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9.4.2. Para as infrações previstas nos itens 9.1.2.8, 9.1.2.9, 9.1.2.10, 9.1.3 e 9.1.4, a multa será de 15% a 30% do valor do contrato licitado. </w:t>
      </w:r>
    </w:p>
    <w:p w:rsidR="00D32D0F"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9.5. As sanções de advertência, impedimento de licitar e contratar e declaração de inidoneidade para licitar ou contratar poderão ser aplicadas, cumulativamente ou não, à penalidade de multa. </w:t>
      </w:r>
    </w:p>
    <w:p w:rsidR="002B720A"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9.6. Na aplicação da sanção de multa será facultada a defesa do interessado no prazo de 15 (quinze) dias úteis, contado da data de sua intimação. </w:t>
      </w:r>
    </w:p>
    <w:p w:rsidR="00F72BC7" w:rsidRPr="00490FCA" w:rsidRDefault="005B47A4" w:rsidP="005333DC">
      <w:pPr>
        <w:tabs>
          <w:tab w:val="left" w:pos="3012"/>
        </w:tabs>
        <w:jc w:val="both"/>
        <w:rPr>
          <w:rFonts w:ascii="Courier New" w:hAnsi="Courier New" w:cs="Courier New"/>
        </w:rPr>
      </w:pPr>
      <w:r w:rsidRPr="00490FCA">
        <w:rPr>
          <w:rFonts w:ascii="Courier New" w:hAnsi="Courier New" w:cs="Courier New"/>
        </w:rPr>
        <w:t xml:space="preserve">9.7. A sanção de impedimento de licitar e contratar será aplicada ao responsável em decorrência das infrações administrativas relacionadas nos itens 9.1.1, 9.1.2 até o subitem 9.1.2.6, quando não se justificar a imposição de penalidade mais grave, e impedirá o responsável de </w:t>
      </w:r>
      <w:r w:rsidRPr="00490FCA">
        <w:rPr>
          <w:rFonts w:ascii="Courier New" w:hAnsi="Courier New" w:cs="Courier New"/>
        </w:rPr>
        <w:lastRenderedPageBreak/>
        <w:t xml:space="preserve">licitar e contratar no âmbito da Administração Pública direta e indireta do ente federativo a qual pertencer o órgão ou entidade, pelo prazo máximo de 3 (três) anos. </w:t>
      </w:r>
    </w:p>
    <w:p w:rsidR="00F72BC7" w:rsidRPr="00490FCA" w:rsidRDefault="005B47A4" w:rsidP="00536676">
      <w:pPr>
        <w:tabs>
          <w:tab w:val="left" w:pos="3012"/>
        </w:tabs>
        <w:jc w:val="both"/>
        <w:rPr>
          <w:rFonts w:ascii="Courier New" w:hAnsi="Courier New" w:cs="Courier New"/>
        </w:rPr>
      </w:pPr>
      <w:r w:rsidRPr="00490FCA">
        <w:rPr>
          <w:rFonts w:ascii="Courier New" w:hAnsi="Courier New" w:cs="Courier New"/>
        </w:rPr>
        <w:t xml:space="preserve">9.8. Poderá ser aplicada ao responsável a sanção de declaração de inidoneidade para licitar ou contratar, em decorrência da prática das infrações dispostas nos itens 9.1.2.8, 9.1.2.9, 9.1.2.10, 9.1.3 e 9.1.4, bem como pelas infrações administrativas previstas nos itens 9.1.1, 9.1.2 até o subitem 9.1.2.6 que justifiquem a imposição de penalidade mais grave que a sanção de impedimento de licitar e contratar, cuja duração observará o prazo previsto no art. 156, §5º, da Lei n.º 14.133/2021. </w:t>
      </w:r>
    </w:p>
    <w:p w:rsidR="00F72BC7" w:rsidRPr="00490FCA" w:rsidRDefault="005B47A4" w:rsidP="00536676">
      <w:pPr>
        <w:tabs>
          <w:tab w:val="left" w:pos="3012"/>
        </w:tabs>
        <w:jc w:val="both"/>
        <w:rPr>
          <w:rFonts w:ascii="Courier New" w:hAnsi="Courier New" w:cs="Courier New"/>
        </w:rPr>
      </w:pPr>
      <w:r w:rsidRPr="00490FCA">
        <w:rPr>
          <w:rFonts w:ascii="Courier New" w:hAnsi="Courier New" w:cs="Courier New"/>
        </w:rPr>
        <w:t xml:space="preserve">9.9. 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e à imediata perda da garantia de proposta em favor do órgão ou entidade promotora da licitação. </w:t>
      </w:r>
    </w:p>
    <w:p w:rsidR="00F72BC7" w:rsidRPr="00490FCA" w:rsidRDefault="005B47A4" w:rsidP="00536676">
      <w:pPr>
        <w:tabs>
          <w:tab w:val="left" w:pos="3012"/>
        </w:tabs>
        <w:jc w:val="both"/>
        <w:rPr>
          <w:rFonts w:ascii="Courier New" w:hAnsi="Courier New" w:cs="Courier New"/>
        </w:rPr>
      </w:pPr>
      <w:r w:rsidRPr="00490FCA">
        <w:rPr>
          <w:rFonts w:ascii="Courier New" w:hAnsi="Courier New" w:cs="Courier New"/>
        </w:rPr>
        <w:t xml:space="preserve">9.10.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que avaliará fatos e circunstâncias conhecidos e intimará o licitante ou o adjudicatário para, no prazo de 15 (quinze) dias úteis, contado da data de sua intimação, apresentar defesa escrita e especificar as provas que pretenda produzir. </w:t>
      </w:r>
    </w:p>
    <w:p w:rsidR="00F72BC7" w:rsidRPr="00490FCA" w:rsidRDefault="005B47A4" w:rsidP="00536676">
      <w:pPr>
        <w:tabs>
          <w:tab w:val="left" w:pos="3012"/>
        </w:tabs>
        <w:jc w:val="both"/>
        <w:rPr>
          <w:rFonts w:ascii="Courier New" w:hAnsi="Courier New" w:cs="Courier New"/>
        </w:rPr>
      </w:pPr>
      <w:r w:rsidRPr="00490FCA">
        <w:rPr>
          <w:rFonts w:ascii="Courier New" w:hAnsi="Courier New" w:cs="Courier New"/>
        </w:rPr>
        <w:t xml:space="preserve">9.11.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 </w:t>
      </w:r>
    </w:p>
    <w:p w:rsidR="00F72BC7" w:rsidRPr="00490FCA" w:rsidRDefault="005B47A4" w:rsidP="00536676">
      <w:pPr>
        <w:tabs>
          <w:tab w:val="left" w:pos="3012"/>
        </w:tabs>
        <w:jc w:val="both"/>
        <w:rPr>
          <w:rFonts w:ascii="Courier New" w:hAnsi="Courier New" w:cs="Courier New"/>
        </w:rPr>
      </w:pPr>
      <w:r w:rsidRPr="00490FCA">
        <w:rPr>
          <w:rFonts w:ascii="Courier New" w:hAnsi="Courier New" w:cs="Courier New"/>
        </w:rPr>
        <w:t xml:space="preserve">9.12.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 </w:t>
      </w:r>
    </w:p>
    <w:p w:rsidR="00F72BC7" w:rsidRPr="00490FCA" w:rsidRDefault="005B47A4" w:rsidP="00536676">
      <w:pPr>
        <w:tabs>
          <w:tab w:val="left" w:pos="3012"/>
        </w:tabs>
        <w:jc w:val="both"/>
        <w:rPr>
          <w:rFonts w:ascii="Courier New" w:hAnsi="Courier New" w:cs="Courier New"/>
        </w:rPr>
      </w:pPr>
      <w:r w:rsidRPr="00490FCA">
        <w:rPr>
          <w:rFonts w:ascii="Courier New" w:hAnsi="Courier New" w:cs="Courier New"/>
        </w:rPr>
        <w:lastRenderedPageBreak/>
        <w:t>9.13. O recurso e o pedido de reconsideração terão efeito suspensivo do ato ou da decisão recorrida até que sobrevenha decisão final da autoridade competente.</w:t>
      </w:r>
    </w:p>
    <w:p w:rsidR="00F72BC7" w:rsidRPr="00490FCA" w:rsidRDefault="005B47A4" w:rsidP="00536676">
      <w:pPr>
        <w:tabs>
          <w:tab w:val="left" w:pos="3012"/>
        </w:tabs>
        <w:jc w:val="both"/>
        <w:rPr>
          <w:rFonts w:ascii="Courier New" w:hAnsi="Courier New" w:cs="Courier New"/>
        </w:rPr>
      </w:pPr>
      <w:r w:rsidRPr="00490FCA">
        <w:rPr>
          <w:rFonts w:ascii="Courier New" w:hAnsi="Courier New" w:cs="Courier New"/>
        </w:rPr>
        <w:t xml:space="preserve">9.14. A aplicação das sanções previstas neste edital não exclui, em hipótese alguma, a obrigação de reparação integral dos danos causados. </w:t>
      </w:r>
    </w:p>
    <w:p w:rsidR="00F72BC7" w:rsidRPr="00490FCA" w:rsidRDefault="005B47A4" w:rsidP="005B47A4">
      <w:pPr>
        <w:tabs>
          <w:tab w:val="left" w:pos="3012"/>
        </w:tabs>
        <w:rPr>
          <w:rFonts w:ascii="Courier New" w:hAnsi="Courier New" w:cs="Courier New"/>
          <w:b/>
        </w:rPr>
      </w:pPr>
      <w:r w:rsidRPr="00490FCA">
        <w:rPr>
          <w:rFonts w:ascii="Courier New" w:hAnsi="Courier New" w:cs="Courier New"/>
          <w:b/>
        </w:rPr>
        <w:t>10. DA IMPUGNAÇÃO AO EDITAL E DO PEDIDO DE ESCLARECIMENTO</w:t>
      </w:r>
      <w:r w:rsidR="00E93181" w:rsidRPr="00490FCA">
        <w:rPr>
          <w:rFonts w:ascii="Courier New" w:hAnsi="Courier New" w:cs="Courier New"/>
          <w:b/>
        </w:rPr>
        <w:t>:</w:t>
      </w:r>
      <w:r w:rsidRPr="00490FCA">
        <w:rPr>
          <w:rFonts w:ascii="Courier New" w:hAnsi="Courier New" w:cs="Courier New"/>
          <w:b/>
        </w:rPr>
        <w:t xml:space="preserve"> </w:t>
      </w:r>
    </w:p>
    <w:p w:rsidR="00F72BC7" w:rsidRPr="00490FCA" w:rsidRDefault="005B47A4" w:rsidP="00536676">
      <w:pPr>
        <w:tabs>
          <w:tab w:val="left" w:pos="3012"/>
        </w:tabs>
        <w:jc w:val="both"/>
        <w:rPr>
          <w:rFonts w:ascii="Courier New" w:hAnsi="Courier New" w:cs="Courier New"/>
        </w:rPr>
      </w:pPr>
      <w:r w:rsidRPr="00490FCA">
        <w:rPr>
          <w:rFonts w:ascii="Courier New" w:hAnsi="Courier New" w:cs="Courier New"/>
        </w:rPr>
        <w:t xml:space="preserve">10.1. Qualquer pessoa é parte legítima para impugnar este Edital por irregularidade na aplicação da Lei nº 14.133, de 2021, devendo protocolar o pedido até 3 (três) dias úteis antes da data da abertura do certame. </w:t>
      </w:r>
    </w:p>
    <w:p w:rsidR="00F72BC7" w:rsidRPr="00490FCA" w:rsidRDefault="005B47A4" w:rsidP="00536676">
      <w:pPr>
        <w:tabs>
          <w:tab w:val="left" w:pos="3012"/>
        </w:tabs>
        <w:jc w:val="both"/>
        <w:rPr>
          <w:rFonts w:ascii="Courier New" w:hAnsi="Courier New" w:cs="Courier New"/>
        </w:rPr>
      </w:pPr>
      <w:r w:rsidRPr="00490FCA">
        <w:rPr>
          <w:rFonts w:ascii="Courier New" w:hAnsi="Courier New" w:cs="Courier New"/>
        </w:rPr>
        <w:t xml:space="preserve">10.2. A resposta à impugnação ou ao pedido de esclarecimento será divulgado em sítio eletrônico oficial no prazo de até 3 (três) dias úteis, limitado ao último dia útil anterior à data da abertura do certame. </w:t>
      </w:r>
    </w:p>
    <w:p w:rsidR="00F72BC7" w:rsidRPr="00490FCA" w:rsidRDefault="005B47A4" w:rsidP="00536676">
      <w:pPr>
        <w:tabs>
          <w:tab w:val="left" w:pos="3012"/>
        </w:tabs>
        <w:jc w:val="both"/>
        <w:rPr>
          <w:rFonts w:ascii="Courier New" w:hAnsi="Courier New" w:cs="Courier New"/>
        </w:rPr>
      </w:pPr>
      <w:r w:rsidRPr="00490FCA">
        <w:rPr>
          <w:rFonts w:ascii="Courier New" w:hAnsi="Courier New" w:cs="Courier New"/>
        </w:rPr>
        <w:t>10.3. A impugnação e o pedido de esclarecimento deverão ser realizados por forma eletrônica, atrav</w:t>
      </w:r>
      <w:r w:rsidR="006C7F23" w:rsidRPr="00490FCA">
        <w:rPr>
          <w:rFonts w:ascii="Courier New" w:hAnsi="Courier New" w:cs="Courier New"/>
        </w:rPr>
        <w:t>és de campo próprio no sistema.</w:t>
      </w:r>
    </w:p>
    <w:p w:rsidR="00F72BC7" w:rsidRPr="00490FCA" w:rsidRDefault="005B47A4" w:rsidP="00490FCA">
      <w:pPr>
        <w:tabs>
          <w:tab w:val="left" w:pos="3012"/>
        </w:tabs>
        <w:jc w:val="both"/>
        <w:rPr>
          <w:rFonts w:ascii="Courier New" w:hAnsi="Courier New" w:cs="Courier New"/>
        </w:rPr>
      </w:pPr>
      <w:r w:rsidRPr="00490FCA">
        <w:rPr>
          <w:rFonts w:ascii="Courier New" w:hAnsi="Courier New" w:cs="Courier New"/>
        </w:rPr>
        <w:t xml:space="preserve">10.4. As impugnações e pedidos de esclarecimentos não suspendem os prazos previstos no certame. </w:t>
      </w:r>
    </w:p>
    <w:p w:rsidR="00F72BC7" w:rsidRPr="00490FCA" w:rsidRDefault="005B47A4" w:rsidP="00B65E44">
      <w:pPr>
        <w:tabs>
          <w:tab w:val="left" w:pos="3012"/>
        </w:tabs>
        <w:jc w:val="both"/>
        <w:rPr>
          <w:rFonts w:ascii="Courier New" w:hAnsi="Courier New" w:cs="Courier New"/>
        </w:rPr>
      </w:pPr>
      <w:r w:rsidRPr="00490FCA">
        <w:rPr>
          <w:rFonts w:ascii="Courier New" w:hAnsi="Courier New" w:cs="Courier New"/>
        </w:rPr>
        <w:t xml:space="preserve">10.4.1. A concessão de efeito suspensivo à impugnação é medida excepcional e deverá ser motivada pelo agente de contratação, nos autos do processo de licitação. </w:t>
      </w:r>
    </w:p>
    <w:p w:rsidR="00F72BC7" w:rsidRPr="00490FCA" w:rsidRDefault="005B47A4" w:rsidP="00490FCA">
      <w:pPr>
        <w:tabs>
          <w:tab w:val="left" w:pos="3012"/>
        </w:tabs>
        <w:jc w:val="both"/>
        <w:rPr>
          <w:rFonts w:ascii="Courier New" w:hAnsi="Courier New" w:cs="Courier New"/>
        </w:rPr>
      </w:pPr>
      <w:r w:rsidRPr="00490FCA">
        <w:rPr>
          <w:rFonts w:ascii="Courier New" w:hAnsi="Courier New" w:cs="Courier New"/>
        </w:rPr>
        <w:t xml:space="preserve">10.5. Acolhida a impugnação, será definida e publicada nova data para a realização do certame. </w:t>
      </w:r>
    </w:p>
    <w:p w:rsidR="00657336" w:rsidRPr="00490FCA" w:rsidRDefault="00041C12" w:rsidP="00657336">
      <w:pPr>
        <w:rPr>
          <w:rFonts w:ascii="Courier New" w:hAnsi="Courier New" w:cs="Courier New"/>
          <w:b/>
        </w:rPr>
      </w:pPr>
      <w:r w:rsidRPr="00490FCA">
        <w:rPr>
          <w:rFonts w:ascii="Courier New" w:hAnsi="Courier New" w:cs="Courier New"/>
          <w:b/>
        </w:rPr>
        <w:t>X</w:t>
      </w:r>
      <w:r w:rsidR="00657336" w:rsidRPr="00490FCA">
        <w:rPr>
          <w:rFonts w:ascii="Courier New" w:hAnsi="Courier New" w:cs="Courier New"/>
          <w:b/>
        </w:rPr>
        <w:t>I- SUBCONTRATAÇÃO</w:t>
      </w:r>
      <w:r w:rsidR="005D1441" w:rsidRPr="00490FCA">
        <w:rPr>
          <w:rFonts w:ascii="Courier New" w:hAnsi="Courier New" w:cs="Courier New"/>
          <w:b/>
        </w:rPr>
        <w:t>:</w:t>
      </w:r>
      <w:r w:rsidR="00657336" w:rsidRPr="00490FCA">
        <w:rPr>
          <w:rFonts w:ascii="Courier New" w:hAnsi="Courier New" w:cs="Courier New"/>
          <w:b/>
        </w:rPr>
        <w:t xml:space="preserve"> </w:t>
      </w:r>
    </w:p>
    <w:p w:rsidR="00657336" w:rsidRPr="00490FCA" w:rsidRDefault="00041C12" w:rsidP="00657336">
      <w:pPr>
        <w:jc w:val="both"/>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 xml:space="preserve">.1. Limites. Mediante prévia e expressa autorização da Contratante, a contratada poderá subcontratar parte do objeto licitado, observado o limite de 15% (quinze por cento) do valor total do contrato, para a execução das seguintes atividades: execução de serviços de construção da área básica da disciplina de civil da engenharia. Itens como recuperação e reforço poderão ser subcontratados. </w:t>
      </w:r>
    </w:p>
    <w:p w:rsidR="00657336" w:rsidRPr="00490FCA" w:rsidRDefault="00041C12" w:rsidP="00657336">
      <w:pPr>
        <w:jc w:val="both"/>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 xml:space="preserve">.1.1. Não será permitida a subcontratação das parcelas de maior relevância do objeto licitado, ou seja, o conjunto de itens para os quais houver sido exigida na habilitação, como requisito de </w:t>
      </w:r>
      <w:r w:rsidR="00657336" w:rsidRPr="00490FCA">
        <w:rPr>
          <w:rFonts w:ascii="Courier New" w:hAnsi="Courier New" w:cs="Courier New"/>
        </w:rPr>
        <w:lastRenderedPageBreak/>
        <w:t xml:space="preserve">qualificação técnica, a comprovação de capacidade técnico-profissional ou de capacidade técnico-operacional. </w:t>
      </w:r>
    </w:p>
    <w:p w:rsidR="00657336" w:rsidRPr="00490FCA" w:rsidRDefault="00041C12" w:rsidP="00657336">
      <w:pPr>
        <w:jc w:val="both"/>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 xml:space="preserve">.1.2. A autorização dada pela Contratante é condição para a subcontratação regular, mas não implica em partilha nem redução das responsabilidades contratuais e legais assumidas pela contratada. </w:t>
      </w:r>
    </w:p>
    <w:p w:rsidR="00657336" w:rsidRPr="00490FCA" w:rsidRDefault="00041C12" w:rsidP="00657336">
      <w:pPr>
        <w:jc w:val="both"/>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.1.3. Cabe à contratada zelar pela perfeita execução do objeto do contrato, bem como pela padronização, compatibilidade, gerenciamento centralizado e qualidade dos serviços, supervisionando as atividades da subcontratada e respondendo direta e solidariamente perante a Contratante pelo cumprimento das obrigações que forem objeto de subcontratação.</w:t>
      </w:r>
    </w:p>
    <w:p w:rsidR="00657336" w:rsidRPr="00490FCA" w:rsidRDefault="00041C12" w:rsidP="00657336">
      <w:pPr>
        <w:jc w:val="both"/>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 xml:space="preserve">.1.4. Não serão realizados pagamentos diretamente às subcontratadas. </w:t>
      </w:r>
    </w:p>
    <w:p w:rsidR="00657336" w:rsidRPr="00490FCA" w:rsidRDefault="00041C12" w:rsidP="00657336">
      <w:pPr>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 xml:space="preserve">.2. Procedimento. A subcontratação será formalizada de acordo com o seguinte Procedimento: </w:t>
      </w:r>
    </w:p>
    <w:p w:rsidR="00657336" w:rsidRPr="00490FCA" w:rsidRDefault="00041C12" w:rsidP="00657336">
      <w:pPr>
        <w:jc w:val="both"/>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 xml:space="preserve">.2.1. Submissão, pela contratada, de pedido fundamentado de subcontratação, acompanhado de planilha detalhada demonstrando a quantidade e o valor das parcelas que serão subcontratadas; </w:t>
      </w:r>
    </w:p>
    <w:p w:rsidR="00657336" w:rsidRPr="00490FCA" w:rsidRDefault="00041C12" w:rsidP="00657336">
      <w:pPr>
        <w:jc w:val="both"/>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 xml:space="preserve">.2.2. Autorização prévia, por escrito, da Contratante para a subcontratação; </w:t>
      </w:r>
    </w:p>
    <w:p w:rsidR="00657336" w:rsidRPr="00490FCA" w:rsidRDefault="00041C12" w:rsidP="00657336">
      <w:pPr>
        <w:jc w:val="both"/>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 xml:space="preserve">.2.3. Apresentação, pela subcontratada, dos documentos de regularidade jurídica, fiscal e trabalhista exigidos na habilitação do certame licitatório; </w:t>
      </w:r>
    </w:p>
    <w:p w:rsidR="00657336" w:rsidRPr="00490FCA" w:rsidRDefault="00041C12" w:rsidP="00657336">
      <w:pPr>
        <w:jc w:val="both"/>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.2.4. Análise e aprovação por escrito, pela Contratante, da documentação apresentada pela subcontratada. A subcontratada que não demonstrar a regularidade da documentação exigida no item 13.2.3 poderá ser substituída pela contratada, mantido o mesmo objeto, no prazo que lhe for assinalado pela Contratante.</w:t>
      </w:r>
    </w:p>
    <w:p w:rsidR="00657336" w:rsidRPr="00490FCA" w:rsidRDefault="00041C12" w:rsidP="00657336">
      <w:pPr>
        <w:jc w:val="both"/>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.2.5. Apresentação de cópia do Termo de Subcontratação ou ajuste equivalente celebrado entre a contratada e a subcontratada, o qual será juntado aos autos do processo administrativo.</w:t>
      </w:r>
    </w:p>
    <w:p w:rsidR="00657336" w:rsidRPr="00490FCA" w:rsidRDefault="00041C12" w:rsidP="00657336">
      <w:pPr>
        <w:jc w:val="both"/>
        <w:rPr>
          <w:rFonts w:ascii="Courier New" w:hAnsi="Courier New" w:cs="Courier New"/>
        </w:rPr>
      </w:pPr>
      <w:r w:rsidRPr="00490FCA">
        <w:rPr>
          <w:rFonts w:ascii="Courier New" w:hAnsi="Courier New" w:cs="Courier New"/>
        </w:rPr>
        <w:t>11</w:t>
      </w:r>
      <w:r w:rsidR="00657336" w:rsidRPr="00490FCA">
        <w:rPr>
          <w:rFonts w:ascii="Courier New" w:hAnsi="Courier New" w:cs="Courier New"/>
        </w:rPr>
        <w:t xml:space="preserve">.3. Somente serão permitidas as subcontratações prévia e regularmente autorizadas pela Contratante. A subcontratação não formalizada segundo o procedimento previsto no item 17.2. deste Edital, aplicável inclusive nas hipóteses de substituição da </w:t>
      </w:r>
      <w:r w:rsidR="00657336" w:rsidRPr="00490FCA">
        <w:rPr>
          <w:rFonts w:ascii="Courier New" w:hAnsi="Courier New" w:cs="Courier New"/>
        </w:rPr>
        <w:lastRenderedPageBreak/>
        <w:t>subcontratada, constituirá motivo para a rescisão unilateral do contrato.</w:t>
      </w:r>
    </w:p>
    <w:p w:rsidR="00657336" w:rsidRPr="00490FCA" w:rsidRDefault="00041C12" w:rsidP="00657336">
      <w:pPr>
        <w:rPr>
          <w:rFonts w:ascii="Courier New" w:hAnsi="Courier New" w:cs="Courier New"/>
          <w:b/>
        </w:rPr>
      </w:pPr>
      <w:r w:rsidRPr="00490FCA">
        <w:rPr>
          <w:rFonts w:ascii="Courier New" w:hAnsi="Courier New" w:cs="Courier New"/>
          <w:b/>
        </w:rPr>
        <w:t>X</w:t>
      </w:r>
      <w:r w:rsidR="00657336" w:rsidRPr="00490FCA">
        <w:rPr>
          <w:rFonts w:ascii="Courier New" w:hAnsi="Courier New" w:cs="Courier New"/>
          <w:b/>
        </w:rPr>
        <w:t>II- MEDIÇÕES, PAGAMENTOS, CRITÉRIOS DE REAJUSTE E RECEBIMENTO DO OBJETO</w:t>
      </w:r>
      <w:r w:rsidR="005D1441" w:rsidRPr="00490FCA">
        <w:rPr>
          <w:rFonts w:ascii="Courier New" w:hAnsi="Courier New" w:cs="Courier New"/>
          <w:b/>
        </w:rPr>
        <w:t>:</w:t>
      </w:r>
      <w:r w:rsidR="00657336" w:rsidRPr="00490FCA">
        <w:rPr>
          <w:rFonts w:ascii="Courier New" w:hAnsi="Courier New" w:cs="Courier New"/>
          <w:b/>
        </w:rPr>
        <w:t xml:space="preserve"> </w:t>
      </w:r>
    </w:p>
    <w:p w:rsidR="00657336" w:rsidRPr="00490FCA" w:rsidRDefault="00041C12" w:rsidP="00D468A5">
      <w:pPr>
        <w:jc w:val="both"/>
        <w:rPr>
          <w:rFonts w:ascii="Courier New" w:hAnsi="Courier New" w:cs="Courier New"/>
        </w:rPr>
      </w:pPr>
      <w:r w:rsidRPr="00490FCA">
        <w:rPr>
          <w:rFonts w:ascii="Courier New" w:hAnsi="Courier New" w:cs="Courier New"/>
        </w:rPr>
        <w:t>12</w:t>
      </w:r>
      <w:r w:rsidR="00657336" w:rsidRPr="00490FCA">
        <w:rPr>
          <w:rFonts w:ascii="Courier New" w:hAnsi="Courier New" w:cs="Courier New"/>
        </w:rPr>
        <w:t>.1. Remissão ao contrato. As condições de recebimento do objeto, bem como as normas aplicáveis às medições, aos pagamentos e aos critérios de reajuste, quando aplicável, estão previstas no termo de contrato,</w:t>
      </w:r>
      <w:r w:rsidR="005235C0" w:rsidRPr="00490FCA">
        <w:rPr>
          <w:rFonts w:ascii="Courier New" w:hAnsi="Courier New" w:cs="Courier New"/>
        </w:rPr>
        <w:t xml:space="preserve"> cuja minuta constitui o ANEXO </w:t>
      </w:r>
      <w:r w:rsidR="00657336" w:rsidRPr="00490FCA">
        <w:rPr>
          <w:rFonts w:ascii="Courier New" w:hAnsi="Courier New" w:cs="Courier New"/>
        </w:rPr>
        <w:t>II deste Edital.</w:t>
      </w:r>
    </w:p>
    <w:p w:rsidR="00F72BC7" w:rsidRPr="00490FCA" w:rsidRDefault="00041C12" w:rsidP="005B47A4">
      <w:pPr>
        <w:tabs>
          <w:tab w:val="left" w:pos="3012"/>
        </w:tabs>
        <w:rPr>
          <w:rFonts w:ascii="Courier New" w:hAnsi="Courier New" w:cs="Courier New"/>
          <w:b/>
        </w:rPr>
      </w:pPr>
      <w:r w:rsidRPr="00490FCA">
        <w:rPr>
          <w:rFonts w:ascii="Courier New" w:hAnsi="Courier New" w:cs="Courier New"/>
          <w:b/>
        </w:rPr>
        <w:t>13</w:t>
      </w:r>
      <w:r w:rsidR="005B47A4" w:rsidRPr="00490FCA">
        <w:rPr>
          <w:rFonts w:ascii="Courier New" w:hAnsi="Courier New" w:cs="Courier New"/>
          <w:b/>
        </w:rPr>
        <w:t>. DAS DISPOSIÇÕES GERAIS</w:t>
      </w:r>
      <w:r w:rsidR="005D1441" w:rsidRPr="00490FCA">
        <w:rPr>
          <w:rFonts w:ascii="Courier New" w:hAnsi="Courier New" w:cs="Courier New"/>
          <w:b/>
        </w:rPr>
        <w:t>:</w:t>
      </w:r>
      <w:r w:rsidR="005B47A4" w:rsidRPr="00490FCA">
        <w:rPr>
          <w:rFonts w:ascii="Courier New" w:hAnsi="Courier New" w:cs="Courier New"/>
          <w:b/>
        </w:rPr>
        <w:t xml:space="preserve"> </w:t>
      </w:r>
    </w:p>
    <w:p w:rsidR="00F72BC7" w:rsidRPr="00490FCA" w:rsidRDefault="0032096B" w:rsidP="00B65E44">
      <w:pPr>
        <w:tabs>
          <w:tab w:val="left" w:pos="3012"/>
        </w:tabs>
        <w:jc w:val="both"/>
        <w:rPr>
          <w:rFonts w:ascii="Courier New" w:hAnsi="Courier New" w:cs="Courier New"/>
        </w:rPr>
      </w:pPr>
      <w:r w:rsidRPr="00490FCA">
        <w:rPr>
          <w:rFonts w:ascii="Courier New" w:hAnsi="Courier New" w:cs="Courier New"/>
        </w:rPr>
        <w:t>13</w:t>
      </w:r>
      <w:r w:rsidR="005B47A4" w:rsidRPr="00490FCA">
        <w:rPr>
          <w:rFonts w:ascii="Courier New" w:hAnsi="Courier New" w:cs="Courier New"/>
        </w:rPr>
        <w:t>.1. Todas as comunicações referentes ao processo serão feitas exclusivamente via chat no sistema eletrônico, sendo permitido, em caráter excepcional, a comunicação via e</w:t>
      </w:r>
      <w:r w:rsidR="0048156C" w:rsidRPr="00490FCA">
        <w:rPr>
          <w:rFonts w:ascii="Courier New" w:hAnsi="Courier New" w:cs="Courier New"/>
        </w:rPr>
        <w:t>-</w:t>
      </w:r>
      <w:r w:rsidR="005B47A4" w:rsidRPr="00490FCA">
        <w:rPr>
          <w:rFonts w:ascii="Courier New" w:hAnsi="Courier New" w:cs="Courier New"/>
        </w:rPr>
        <w:t xml:space="preserve">mail, o que deverá ser informado a todos os participantes do processo. </w:t>
      </w:r>
    </w:p>
    <w:p w:rsidR="00F72BC7" w:rsidRPr="00490FCA" w:rsidRDefault="009515D0" w:rsidP="00B65E44">
      <w:pPr>
        <w:tabs>
          <w:tab w:val="left" w:pos="3012"/>
        </w:tabs>
        <w:jc w:val="both"/>
        <w:rPr>
          <w:rFonts w:ascii="Courier New" w:hAnsi="Courier New" w:cs="Courier New"/>
        </w:rPr>
      </w:pPr>
      <w:r w:rsidRPr="00490FCA">
        <w:rPr>
          <w:rFonts w:ascii="Courier New" w:hAnsi="Courier New" w:cs="Courier New"/>
        </w:rPr>
        <w:t>13</w:t>
      </w:r>
      <w:r w:rsidR="005B47A4" w:rsidRPr="00490FCA">
        <w:rPr>
          <w:rFonts w:ascii="Courier New" w:hAnsi="Courier New" w:cs="Courier New"/>
        </w:rPr>
        <w:t>.2. Não havendo expediente ou ocorrendo qualquer fato superveniente que impeça a realização do certame na data marcada, a sessão será automaticamente transferida para o primeiro dia útil subsequente, no mesmo horário anteriormente estabelecido, desde que não haj</w:t>
      </w:r>
      <w:r w:rsidR="00041C12" w:rsidRPr="00490FCA">
        <w:rPr>
          <w:rFonts w:ascii="Courier New" w:hAnsi="Courier New" w:cs="Courier New"/>
        </w:rPr>
        <w:t>a comunicação em contrário, pela Comissão</w:t>
      </w:r>
      <w:r w:rsidR="005B47A4" w:rsidRPr="00490FCA">
        <w:rPr>
          <w:rFonts w:ascii="Courier New" w:hAnsi="Courier New" w:cs="Courier New"/>
        </w:rPr>
        <w:t xml:space="preserve">. </w:t>
      </w:r>
    </w:p>
    <w:p w:rsidR="00F72BC7" w:rsidRPr="00490FCA" w:rsidRDefault="009515D0" w:rsidP="00B65E44">
      <w:pPr>
        <w:tabs>
          <w:tab w:val="left" w:pos="3012"/>
        </w:tabs>
        <w:jc w:val="both"/>
        <w:rPr>
          <w:rFonts w:ascii="Courier New" w:hAnsi="Courier New" w:cs="Courier New"/>
        </w:rPr>
      </w:pPr>
      <w:r w:rsidRPr="00490FCA">
        <w:rPr>
          <w:rFonts w:ascii="Courier New" w:hAnsi="Courier New" w:cs="Courier New"/>
        </w:rPr>
        <w:t>13</w:t>
      </w:r>
      <w:r w:rsidR="005B47A4" w:rsidRPr="00490FCA">
        <w:rPr>
          <w:rFonts w:ascii="Courier New" w:hAnsi="Courier New" w:cs="Courier New"/>
        </w:rPr>
        <w:t xml:space="preserve">.3. Todas as referências de tempo no Edital, no aviso e durante a sessão pública observarão o horário de Brasília - DF. </w:t>
      </w:r>
    </w:p>
    <w:p w:rsidR="00F72BC7" w:rsidRPr="00490FCA" w:rsidRDefault="009515D0" w:rsidP="00490FCA">
      <w:pPr>
        <w:tabs>
          <w:tab w:val="left" w:pos="3012"/>
        </w:tabs>
        <w:jc w:val="both"/>
        <w:rPr>
          <w:rFonts w:ascii="Courier New" w:hAnsi="Courier New" w:cs="Courier New"/>
        </w:rPr>
      </w:pPr>
      <w:r w:rsidRPr="00490FCA">
        <w:rPr>
          <w:rFonts w:ascii="Courier New" w:hAnsi="Courier New" w:cs="Courier New"/>
        </w:rPr>
        <w:t>13</w:t>
      </w:r>
      <w:r w:rsidR="005B47A4" w:rsidRPr="00490FCA">
        <w:rPr>
          <w:rFonts w:ascii="Courier New" w:hAnsi="Courier New" w:cs="Courier New"/>
        </w:rPr>
        <w:t xml:space="preserve">.4. A homologação do resultado desta licitação não implicará direito à contratação. </w:t>
      </w:r>
    </w:p>
    <w:p w:rsidR="00B65E44" w:rsidRPr="00490FCA" w:rsidRDefault="009515D0" w:rsidP="00B65E44">
      <w:pPr>
        <w:tabs>
          <w:tab w:val="left" w:pos="3012"/>
        </w:tabs>
        <w:jc w:val="both"/>
        <w:rPr>
          <w:rFonts w:ascii="Courier New" w:hAnsi="Courier New" w:cs="Courier New"/>
        </w:rPr>
      </w:pPr>
      <w:r w:rsidRPr="00490FCA">
        <w:rPr>
          <w:rFonts w:ascii="Courier New" w:hAnsi="Courier New" w:cs="Courier New"/>
        </w:rPr>
        <w:t>13</w:t>
      </w:r>
      <w:r w:rsidR="005B47A4" w:rsidRPr="00490FCA">
        <w:rPr>
          <w:rFonts w:ascii="Courier New" w:hAnsi="Courier New" w:cs="Courier New"/>
        </w:rPr>
        <w:t xml:space="preserve">.5. As normas disciplinadoras da licitação serão sempre interpretadas em favor da ampliação da disputa entre os interessados, desde que não comprometam o interesse da Administração, o princípio da isonomia, a finalidade e a segurança da contratação. </w:t>
      </w:r>
    </w:p>
    <w:p w:rsidR="00D86843" w:rsidRPr="00490FCA" w:rsidRDefault="009515D0" w:rsidP="00B65E44">
      <w:pPr>
        <w:tabs>
          <w:tab w:val="left" w:pos="3012"/>
        </w:tabs>
        <w:jc w:val="both"/>
        <w:rPr>
          <w:rFonts w:ascii="Courier New" w:hAnsi="Courier New" w:cs="Courier New"/>
        </w:rPr>
      </w:pPr>
      <w:r w:rsidRPr="00490FCA">
        <w:rPr>
          <w:rFonts w:ascii="Courier New" w:hAnsi="Courier New" w:cs="Courier New"/>
        </w:rPr>
        <w:t>13</w:t>
      </w:r>
      <w:r w:rsidR="005B47A4" w:rsidRPr="00490FCA">
        <w:rPr>
          <w:rFonts w:ascii="Courier New" w:hAnsi="Courier New" w:cs="Courier New"/>
        </w:rPr>
        <w:t xml:space="preserve">.6. Os licitantes assumem todos os custos de preparação e apresentação de suas propostas e a Administração não será, em nenhum caso, responsável por esses custos, independentemente da condução ou do resultado do processo licitatório. </w:t>
      </w:r>
    </w:p>
    <w:p w:rsidR="00D86843" w:rsidRPr="00490FCA" w:rsidRDefault="009515D0" w:rsidP="00B65E44">
      <w:pPr>
        <w:tabs>
          <w:tab w:val="left" w:pos="3012"/>
        </w:tabs>
        <w:jc w:val="both"/>
        <w:rPr>
          <w:rFonts w:ascii="Courier New" w:hAnsi="Courier New" w:cs="Courier New"/>
        </w:rPr>
      </w:pPr>
      <w:r w:rsidRPr="00490FCA">
        <w:rPr>
          <w:rFonts w:ascii="Courier New" w:hAnsi="Courier New" w:cs="Courier New"/>
        </w:rPr>
        <w:t>13</w:t>
      </w:r>
      <w:r w:rsidR="005B47A4" w:rsidRPr="00490FCA">
        <w:rPr>
          <w:rFonts w:ascii="Courier New" w:hAnsi="Courier New" w:cs="Courier New"/>
        </w:rPr>
        <w:t xml:space="preserve">.7. Na contagem dos prazos estabelecidos neste Edital e seus Anexos, excluir-se-á o dia do início e incluir-se-á o do vencimento. Só se iniciam e vencem os prazos em dias de expediente na Administração. </w:t>
      </w:r>
    </w:p>
    <w:p w:rsidR="00D86843" w:rsidRPr="00490FCA" w:rsidRDefault="009515D0" w:rsidP="00B65E44">
      <w:pPr>
        <w:tabs>
          <w:tab w:val="left" w:pos="3012"/>
        </w:tabs>
        <w:jc w:val="both"/>
        <w:rPr>
          <w:rFonts w:ascii="Courier New" w:hAnsi="Courier New" w:cs="Courier New"/>
        </w:rPr>
      </w:pPr>
      <w:r w:rsidRPr="00490FCA">
        <w:rPr>
          <w:rFonts w:ascii="Courier New" w:hAnsi="Courier New" w:cs="Courier New"/>
        </w:rPr>
        <w:lastRenderedPageBreak/>
        <w:t>13</w:t>
      </w:r>
      <w:r w:rsidR="005B47A4" w:rsidRPr="00490FCA">
        <w:rPr>
          <w:rFonts w:ascii="Courier New" w:hAnsi="Courier New" w:cs="Courier New"/>
        </w:rPr>
        <w:t xml:space="preserve">.8. O desatendimento de exigências formais não essenciais não importará o afastamento do licitante, desde que seja possível o aproveitamento do ato, observados os princípios da isonomia e do interesse público. </w:t>
      </w:r>
    </w:p>
    <w:p w:rsidR="00D86843" w:rsidRPr="00490FCA" w:rsidRDefault="00AB1B02" w:rsidP="00B65E44">
      <w:pPr>
        <w:tabs>
          <w:tab w:val="left" w:pos="3012"/>
        </w:tabs>
        <w:jc w:val="both"/>
        <w:rPr>
          <w:rFonts w:ascii="Courier New" w:hAnsi="Courier New" w:cs="Courier New"/>
        </w:rPr>
      </w:pPr>
      <w:r w:rsidRPr="00490FCA">
        <w:rPr>
          <w:rFonts w:ascii="Courier New" w:hAnsi="Courier New" w:cs="Courier New"/>
        </w:rPr>
        <w:t>13</w:t>
      </w:r>
      <w:r w:rsidR="005B47A4" w:rsidRPr="00490FCA">
        <w:rPr>
          <w:rFonts w:ascii="Courier New" w:hAnsi="Courier New" w:cs="Courier New"/>
        </w:rPr>
        <w:t>.</w:t>
      </w:r>
      <w:r w:rsidRPr="00490FCA">
        <w:rPr>
          <w:rFonts w:ascii="Courier New" w:hAnsi="Courier New" w:cs="Courier New"/>
        </w:rPr>
        <w:t>9.</w:t>
      </w:r>
      <w:r w:rsidR="005B47A4" w:rsidRPr="00490FCA">
        <w:rPr>
          <w:rFonts w:ascii="Courier New" w:hAnsi="Courier New" w:cs="Courier New"/>
        </w:rPr>
        <w:t xml:space="preserve"> Em caso de divergência entre disposições deste Edital e de seus anexos ou demais peças que compõem o processo, prevalecerá as deste Edital. </w:t>
      </w:r>
    </w:p>
    <w:p w:rsidR="00F62A48" w:rsidRPr="00490FCA" w:rsidRDefault="00E511A7" w:rsidP="005B47A4">
      <w:pPr>
        <w:tabs>
          <w:tab w:val="left" w:pos="3012"/>
        </w:tabs>
        <w:rPr>
          <w:rFonts w:ascii="Courier New" w:hAnsi="Courier New" w:cs="Courier New"/>
        </w:rPr>
      </w:pPr>
      <w:r w:rsidRPr="00490FCA">
        <w:rPr>
          <w:rFonts w:ascii="Courier New" w:hAnsi="Courier New" w:cs="Courier New"/>
        </w:rPr>
        <w:t>14</w:t>
      </w:r>
      <w:r w:rsidR="00960CEC" w:rsidRPr="00490FCA">
        <w:rPr>
          <w:rFonts w:ascii="Courier New" w:hAnsi="Courier New" w:cs="Courier New"/>
        </w:rPr>
        <w:t>.</w:t>
      </w:r>
      <w:r w:rsidRPr="00490FCA">
        <w:rPr>
          <w:rFonts w:ascii="Courier New" w:hAnsi="Courier New" w:cs="Courier New"/>
        </w:rPr>
        <w:t>0</w:t>
      </w:r>
      <w:r w:rsidR="005B47A4" w:rsidRPr="00490FCA">
        <w:rPr>
          <w:rFonts w:ascii="Courier New" w:hAnsi="Courier New" w:cs="Courier New"/>
        </w:rPr>
        <w:t xml:space="preserve">. </w:t>
      </w:r>
      <w:r w:rsidR="005B47A4" w:rsidRPr="00490FCA">
        <w:rPr>
          <w:rFonts w:ascii="Courier New" w:hAnsi="Courier New" w:cs="Courier New"/>
          <w:b/>
        </w:rPr>
        <w:t>Integram este Edital, para todos os fins e efeitos, os seguintes anexos:</w:t>
      </w:r>
      <w:r w:rsidR="005B47A4" w:rsidRPr="00490FCA">
        <w:rPr>
          <w:rFonts w:ascii="Courier New" w:hAnsi="Courier New" w:cs="Courier New"/>
        </w:rPr>
        <w:t xml:space="preserve"> </w:t>
      </w:r>
    </w:p>
    <w:p w:rsidR="00F62A48" w:rsidRPr="00B97D7A" w:rsidRDefault="00264AC0" w:rsidP="005B47A4">
      <w:pPr>
        <w:tabs>
          <w:tab w:val="left" w:pos="3012"/>
        </w:tabs>
        <w:rPr>
          <w:rFonts w:ascii="Courier New" w:hAnsi="Courier New" w:cs="Courier New"/>
          <w:sz w:val="18"/>
          <w:szCs w:val="18"/>
        </w:rPr>
      </w:pPr>
      <w:r w:rsidRPr="00B97D7A">
        <w:rPr>
          <w:rFonts w:ascii="Courier New" w:hAnsi="Courier New" w:cs="Courier New"/>
          <w:sz w:val="18"/>
          <w:szCs w:val="18"/>
        </w:rPr>
        <w:t>14.1</w:t>
      </w:r>
      <w:r w:rsidR="005B47A4" w:rsidRPr="00B97D7A">
        <w:rPr>
          <w:rFonts w:ascii="Courier New" w:hAnsi="Courier New" w:cs="Courier New"/>
          <w:sz w:val="18"/>
          <w:szCs w:val="18"/>
        </w:rPr>
        <w:t xml:space="preserve">. ANEXO I – PROJETO BÁSICO </w:t>
      </w:r>
    </w:p>
    <w:p w:rsidR="00F62A48" w:rsidRPr="00B97D7A" w:rsidRDefault="00264AC0" w:rsidP="005B47A4">
      <w:pPr>
        <w:tabs>
          <w:tab w:val="left" w:pos="3012"/>
        </w:tabs>
        <w:rPr>
          <w:rFonts w:ascii="Courier New" w:hAnsi="Courier New" w:cs="Courier New"/>
          <w:sz w:val="18"/>
          <w:szCs w:val="18"/>
        </w:rPr>
      </w:pPr>
      <w:r w:rsidRPr="00B97D7A">
        <w:rPr>
          <w:rFonts w:ascii="Courier New" w:hAnsi="Courier New" w:cs="Courier New"/>
          <w:sz w:val="18"/>
          <w:szCs w:val="18"/>
        </w:rPr>
        <w:t>14.2</w:t>
      </w:r>
      <w:r w:rsidR="005B47A4" w:rsidRPr="00B97D7A">
        <w:rPr>
          <w:rFonts w:ascii="Courier New" w:hAnsi="Courier New" w:cs="Courier New"/>
          <w:sz w:val="18"/>
          <w:szCs w:val="18"/>
        </w:rPr>
        <w:t xml:space="preserve">. ANEXO II - MINUTA DE CONTRATO </w:t>
      </w:r>
    </w:p>
    <w:p w:rsidR="00F62A48" w:rsidRPr="00B97D7A" w:rsidRDefault="00264AC0" w:rsidP="005B47A4">
      <w:pPr>
        <w:tabs>
          <w:tab w:val="left" w:pos="3012"/>
        </w:tabs>
        <w:rPr>
          <w:rFonts w:ascii="Courier New" w:hAnsi="Courier New" w:cs="Courier New"/>
          <w:sz w:val="18"/>
          <w:szCs w:val="18"/>
        </w:rPr>
      </w:pPr>
      <w:r w:rsidRPr="00B97D7A">
        <w:rPr>
          <w:rFonts w:ascii="Courier New" w:hAnsi="Courier New" w:cs="Courier New"/>
          <w:sz w:val="18"/>
          <w:szCs w:val="18"/>
        </w:rPr>
        <w:t>14.3</w:t>
      </w:r>
      <w:r w:rsidR="005B47A4" w:rsidRPr="00B97D7A">
        <w:rPr>
          <w:rFonts w:ascii="Courier New" w:hAnsi="Courier New" w:cs="Courier New"/>
          <w:sz w:val="18"/>
          <w:szCs w:val="18"/>
        </w:rPr>
        <w:t xml:space="preserve">. ANEXO III - MODELO DE PROPOSTA </w:t>
      </w:r>
    </w:p>
    <w:p w:rsidR="00F62A48" w:rsidRPr="00B97D7A" w:rsidRDefault="00264AC0" w:rsidP="005B47A4">
      <w:pPr>
        <w:tabs>
          <w:tab w:val="left" w:pos="3012"/>
        </w:tabs>
        <w:rPr>
          <w:rFonts w:ascii="Courier New" w:hAnsi="Courier New" w:cs="Courier New"/>
          <w:sz w:val="18"/>
          <w:szCs w:val="18"/>
        </w:rPr>
      </w:pPr>
      <w:r w:rsidRPr="00B97D7A">
        <w:rPr>
          <w:rFonts w:ascii="Courier New" w:hAnsi="Courier New" w:cs="Courier New"/>
          <w:sz w:val="18"/>
          <w:szCs w:val="18"/>
        </w:rPr>
        <w:t>14.4</w:t>
      </w:r>
      <w:r w:rsidR="005B47A4" w:rsidRPr="00B97D7A">
        <w:rPr>
          <w:rFonts w:ascii="Courier New" w:hAnsi="Courier New" w:cs="Courier New"/>
          <w:sz w:val="18"/>
          <w:szCs w:val="18"/>
        </w:rPr>
        <w:t xml:space="preserve">. ANEXO IV – MODELO DE DECLARAÇÃO CONJUNTA </w:t>
      </w:r>
    </w:p>
    <w:p w:rsidR="00F62A48" w:rsidRPr="00B97D7A" w:rsidRDefault="00264AC0" w:rsidP="005B47A4">
      <w:pPr>
        <w:tabs>
          <w:tab w:val="left" w:pos="3012"/>
        </w:tabs>
        <w:rPr>
          <w:rFonts w:ascii="Courier New" w:hAnsi="Courier New" w:cs="Courier New"/>
          <w:sz w:val="18"/>
          <w:szCs w:val="18"/>
        </w:rPr>
      </w:pPr>
      <w:r w:rsidRPr="00B97D7A">
        <w:rPr>
          <w:rFonts w:ascii="Courier New" w:hAnsi="Courier New" w:cs="Courier New"/>
          <w:sz w:val="18"/>
          <w:szCs w:val="18"/>
        </w:rPr>
        <w:t>14.5</w:t>
      </w:r>
      <w:r w:rsidR="005B47A4" w:rsidRPr="00B97D7A">
        <w:rPr>
          <w:rFonts w:ascii="Courier New" w:hAnsi="Courier New" w:cs="Courier New"/>
          <w:sz w:val="18"/>
          <w:szCs w:val="18"/>
        </w:rPr>
        <w:t xml:space="preserve">. ANEXO V – MODELO DE DECLARAÇÃO DE ENQUADRAMENTO FISCAL </w:t>
      </w:r>
    </w:p>
    <w:p w:rsidR="005029E8" w:rsidRPr="00B97D7A" w:rsidRDefault="00264AC0" w:rsidP="005B47A4">
      <w:pPr>
        <w:tabs>
          <w:tab w:val="left" w:pos="3012"/>
        </w:tabs>
        <w:rPr>
          <w:rFonts w:ascii="Courier New" w:hAnsi="Courier New" w:cs="Courier New"/>
          <w:sz w:val="18"/>
          <w:szCs w:val="18"/>
        </w:rPr>
      </w:pPr>
      <w:r w:rsidRPr="00B97D7A">
        <w:rPr>
          <w:rFonts w:ascii="Courier New" w:hAnsi="Courier New" w:cs="Courier New"/>
          <w:sz w:val="18"/>
          <w:szCs w:val="18"/>
        </w:rPr>
        <w:t>14.6</w:t>
      </w:r>
      <w:r w:rsidR="005B47A4" w:rsidRPr="00B97D7A">
        <w:rPr>
          <w:rFonts w:ascii="Courier New" w:hAnsi="Courier New" w:cs="Courier New"/>
          <w:sz w:val="18"/>
          <w:szCs w:val="18"/>
        </w:rPr>
        <w:t>. ANEXO VI – MODELO DE DECLARAÇÃO DE DISPENSA DE VISITA TÉCNICA</w:t>
      </w:r>
    </w:p>
    <w:p w:rsidR="00A201D4" w:rsidRPr="00B97D7A" w:rsidRDefault="00A201D4" w:rsidP="007E48A5">
      <w:pPr>
        <w:jc w:val="both"/>
        <w:rPr>
          <w:rFonts w:ascii="Courier New" w:hAnsi="Courier New" w:cs="Courier New"/>
          <w:sz w:val="18"/>
          <w:szCs w:val="18"/>
        </w:rPr>
      </w:pPr>
      <w:r w:rsidRPr="00B97D7A">
        <w:rPr>
          <w:rFonts w:ascii="Courier New" w:hAnsi="Courier New" w:cs="Courier New"/>
          <w:sz w:val="18"/>
          <w:szCs w:val="18"/>
        </w:rPr>
        <w:t xml:space="preserve">14.7. </w:t>
      </w:r>
      <w:r w:rsidR="007E48A5" w:rsidRPr="00B97D7A">
        <w:rPr>
          <w:rFonts w:ascii="Courier New" w:hAnsi="Courier New" w:cs="Courier New"/>
          <w:sz w:val="18"/>
          <w:szCs w:val="18"/>
        </w:rPr>
        <w:t xml:space="preserve">ANEXO VII - </w:t>
      </w:r>
      <w:r w:rsidR="0044230F" w:rsidRPr="00B97D7A">
        <w:rPr>
          <w:rFonts w:ascii="Courier New" w:hAnsi="Courier New" w:cs="Courier New"/>
          <w:sz w:val="18"/>
          <w:szCs w:val="18"/>
        </w:rPr>
        <w:t>DECLARAÇÃO</w:t>
      </w:r>
      <w:r w:rsidRPr="00B97D7A">
        <w:rPr>
          <w:rFonts w:ascii="Courier New" w:hAnsi="Courier New" w:cs="Courier New"/>
          <w:sz w:val="18"/>
          <w:szCs w:val="18"/>
        </w:rPr>
        <w:t xml:space="preserve"> DE REALIZAÇÃO DE VISITA TÉCNICA </w:t>
      </w:r>
    </w:p>
    <w:p w:rsidR="00F06FD6" w:rsidRPr="00B97D7A" w:rsidRDefault="00F06FD6" w:rsidP="007E48A5">
      <w:pPr>
        <w:jc w:val="both"/>
        <w:rPr>
          <w:rFonts w:ascii="Courier New" w:hAnsi="Courier New" w:cs="Courier New"/>
          <w:sz w:val="18"/>
          <w:szCs w:val="18"/>
        </w:rPr>
      </w:pPr>
      <w:r w:rsidRPr="00B97D7A">
        <w:rPr>
          <w:rFonts w:ascii="Courier New" w:hAnsi="Courier New" w:cs="Courier New"/>
          <w:sz w:val="18"/>
          <w:szCs w:val="18"/>
        </w:rPr>
        <w:t>14.8. ANEXO VIII</w:t>
      </w:r>
      <w:r w:rsidR="00607141" w:rsidRPr="00B97D7A">
        <w:rPr>
          <w:rFonts w:ascii="Courier New" w:hAnsi="Courier New" w:cs="Courier New"/>
          <w:sz w:val="18"/>
          <w:szCs w:val="18"/>
        </w:rPr>
        <w:t xml:space="preserve"> -</w:t>
      </w:r>
      <w:r w:rsidRPr="00B97D7A">
        <w:rPr>
          <w:rFonts w:ascii="Courier New" w:hAnsi="Courier New" w:cs="Courier New"/>
          <w:sz w:val="18"/>
          <w:szCs w:val="18"/>
        </w:rPr>
        <w:t xml:space="preserve"> MATRIZ DE GERENCIAMENTO DE RISCOS ITEM TIPO RISCO MATERIALIZAÇÃO MITIGAÇÃO RESPONSABILIDADE </w:t>
      </w:r>
    </w:p>
    <w:p w:rsidR="00CA6752" w:rsidRPr="00B97D7A" w:rsidRDefault="00F06FD6" w:rsidP="005B47A4">
      <w:pPr>
        <w:tabs>
          <w:tab w:val="left" w:pos="3012"/>
        </w:tabs>
        <w:rPr>
          <w:rFonts w:ascii="Courier New" w:hAnsi="Courier New" w:cs="Courier New"/>
          <w:sz w:val="18"/>
          <w:szCs w:val="18"/>
        </w:rPr>
      </w:pPr>
      <w:r w:rsidRPr="00B97D7A">
        <w:rPr>
          <w:rFonts w:ascii="Courier New" w:hAnsi="Courier New" w:cs="Courier New"/>
          <w:sz w:val="18"/>
          <w:szCs w:val="18"/>
        </w:rPr>
        <w:t>14.9</w:t>
      </w:r>
      <w:r w:rsidR="00676AA6" w:rsidRPr="00B97D7A">
        <w:rPr>
          <w:rFonts w:ascii="Courier New" w:hAnsi="Courier New" w:cs="Courier New"/>
          <w:sz w:val="18"/>
          <w:szCs w:val="18"/>
        </w:rPr>
        <w:t>. ANEXO IX</w:t>
      </w:r>
      <w:r w:rsidR="005C7E0D" w:rsidRPr="00B97D7A">
        <w:rPr>
          <w:rFonts w:ascii="Courier New" w:hAnsi="Courier New" w:cs="Courier New"/>
          <w:sz w:val="18"/>
          <w:szCs w:val="18"/>
        </w:rPr>
        <w:t xml:space="preserve"> - </w:t>
      </w:r>
      <w:r w:rsidR="005029E8" w:rsidRPr="00B97D7A">
        <w:rPr>
          <w:rFonts w:ascii="Courier New" w:hAnsi="Courier New" w:cs="Courier New"/>
          <w:sz w:val="18"/>
          <w:szCs w:val="18"/>
        </w:rPr>
        <w:t>DECLARAÇÃO DE ELABORAÇÃO INDEPENDENTE DE PROPOSTA E ATUAÇÃO CONFORME AO MARCO LEGAL ANTICORRUPÇÃO</w:t>
      </w:r>
      <w:r w:rsidR="005B47A4" w:rsidRPr="00B97D7A">
        <w:rPr>
          <w:rFonts w:ascii="Courier New" w:hAnsi="Courier New" w:cs="Courier New"/>
          <w:sz w:val="18"/>
          <w:szCs w:val="18"/>
        </w:rPr>
        <w:t xml:space="preserve"> </w:t>
      </w:r>
    </w:p>
    <w:p w:rsidR="00F2481B" w:rsidRPr="00B97D7A" w:rsidRDefault="00F06FD6" w:rsidP="00F2481B">
      <w:pPr>
        <w:tabs>
          <w:tab w:val="left" w:pos="3012"/>
        </w:tabs>
        <w:rPr>
          <w:rFonts w:ascii="Courier New" w:hAnsi="Courier New" w:cs="Courier New"/>
          <w:sz w:val="18"/>
          <w:szCs w:val="18"/>
        </w:rPr>
      </w:pPr>
      <w:r w:rsidRPr="00B97D7A">
        <w:rPr>
          <w:rFonts w:ascii="Courier New" w:hAnsi="Courier New" w:cs="Courier New"/>
          <w:sz w:val="18"/>
          <w:szCs w:val="18"/>
        </w:rPr>
        <w:t>14.10</w:t>
      </w:r>
      <w:r w:rsidR="00676AA6" w:rsidRPr="00B97D7A">
        <w:rPr>
          <w:rFonts w:ascii="Courier New" w:hAnsi="Courier New" w:cs="Courier New"/>
          <w:sz w:val="18"/>
          <w:szCs w:val="18"/>
        </w:rPr>
        <w:t xml:space="preserve">. ANEXO </w:t>
      </w:r>
      <w:r w:rsidR="007E48A5" w:rsidRPr="00B97D7A">
        <w:rPr>
          <w:rFonts w:ascii="Courier New" w:hAnsi="Courier New" w:cs="Courier New"/>
          <w:sz w:val="18"/>
          <w:szCs w:val="18"/>
        </w:rPr>
        <w:t>X</w:t>
      </w:r>
      <w:r w:rsidR="005C7E0D" w:rsidRPr="00B97D7A">
        <w:rPr>
          <w:rFonts w:ascii="Courier New" w:hAnsi="Courier New" w:cs="Courier New"/>
          <w:sz w:val="18"/>
          <w:szCs w:val="18"/>
        </w:rPr>
        <w:t xml:space="preserve"> - </w:t>
      </w:r>
      <w:r w:rsidR="00F2481B" w:rsidRPr="00B97D7A">
        <w:rPr>
          <w:rFonts w:ascii="Courier New" w:hAnsi="Courier New" w:cs="Courier New"/>
          <w:sz w:val="18"/>
          <w:szCs w:val="18"/>
        </w:rPr>
        <w:t>DECLARAÇÃO QUE SUA PROPOSTA ECONÔMICA COMPREENDEM A INTERALIDADE DOS CUSTOS Art. 62 § 1º da Lei 14.133/2021</w:t>
      </w:r>
    </w:p>
    <w:p w:rsidR="003B4A64" w:rsidRPr="00B97D7A" w:rsidRDefault="00F06FD6" w:rsidP="003B4A64">
      <w:pPr>
        <w:tabs>
          <w:tab w:val="left" w:pos="3012"/>
        </w:tabs>
        <w:rPr>
          <w:rFonts w:ascii="Courier New" w:hAnsi="Courier New" w:cs="Courier New"/>
          <w:sz w:val="18"/>
          <w:szCs w:val="18"/>
        </w:rPr>
      </w:pPr>
      <w:r w:rsidRPr="00B97D7A">
        <w:rPr>
          <w:rFonts w:ascii="Courier New" w:hAnsi="Courier New" w:cs="Courier New"/>
          <w:sz w:val="18"/>
          <w:szCs w:val="18"/>
        </w:rPr>
        <w:t>14.11</w:t>
      </w:r>
      <w:r w:rsidR="007E48A5" w:rsidRPr="00B97D7A">
        <w:rPr>
          <w:rFonts w:ascii="Courier New" w:hAnsi="Courier New" w:cs="Courier New"/>
          <w:sz w:val="18"/>
          <w:szCs w:val="18"/>
        </w:rPr>
        <w:t xml:space="preserve">. ANEXO </w:t>
      </w:r>
      <w:r w:rsidR="005C7E0D" w:rsidRPr="00B97D7A">
        <w:rPr>
          <w:rFonts w:ascii="Courier New" w:hAnsi="Courier New" w:cs="Courier New"/>
          <w:sz w:val="18"/>
          <w:szCs w:val="18"/>
        </w:rPr>
        <w:t>X</w:t>
      </w:r>
      <w:r w:rsidR="00676AA6" w:rsidRPr="00B97D7A">
        <w:rPr>
          <w:rFonts w:ascii="Courier New" w:hAnsi="Courier New" w:cs="Courier New"/>
          <w:sz w:val="18"/>
          <w:szCs w:val="18"/>
        </w:rPr>
        <w:t>I</w:t>
      </w:r>
      <w:r w:rsidR="005C7E0D" w:rsidRPr="00B97D7A">
        <w:rPr>
          <w:rFonts w:ascii="Courier New" w:hAnsi="Courier New" w:cs="Courier New"/>
          <w:sz w:val="18"/>
          <w:szCs w:val="18"/>
        </w:rPr>
        <w:t xml:space="preserve"> - </w:t>
      </w:r>
      <w:r w:rsidR="003B4A64" w:rsidRPr="00B97D7A">
        <w:rPr>
          <w:rFonts w:ascii="Courier New" w:hAnsi="Courier New" w:cs="Courier New"/>
          <w:sz w:val="18"/>
          <w:szCs w:val="18"/>
        </w:rPr>
        <w:t>DECLARAÇÃO DE AUSÊNCIA DE VÍNCULO</w:t>
      </w:r>
    </w:p>
    <w:p w:rsidR="00C967DC" w:rsidRPr="00B97D7A" w:rsidRDefault="00F06FD6" w:rsidP="00C967DC">
      <w:pPr>
        <w:tabs>
          <w:tab w:val="left" w:pos="3012"/>
        </w:tabs>
        <w:rPr>
          <w:rFonts w:ascii="Courier New" w:hAnsi="Courier New" w:cs="Courier New"/>
          <w:sz w:val="18"/>
          <w:szCs w:val="18"/>
        </w:rPr>
      </w:pPr>
      <w:r w:rsidRPr="00B97D7A">
        <w:rPr>
          <w:rFonts w:ascii="Courier New" w:hAnsi="Courier New" w:cs="Courier New"/>
          <w:sz w:val="18"/>
          <w:szCs w:val="18"/>
        </w:rPr>
        <w:t>14.12</w:t>
      </w:r>
      <w:r w:rsidR="0048156C" w:rsidRPr="00B97D7A">
        <w:rPr>
          <w:rFonts w:ascii="Courier New" w:hAnsi="Courier New" w:cs="Courier New"/>
          <w:sz w:val="18"/>
          <w:szCs w:val="18"/>
        </w:rPr>
        <w:t>. ANEXO XI</w:t>
      </w:r>
      <w:r w:rsidR="00676AA6" w:rsidRPr="00B97D7A">
        <w:rPr>
          <w:rFonts w:ascii="Courier New" w:hAnsi="Courier New" w:cs="Courier New"/>
          <w:sz w:val="18"/>
          <w:szCs w:val="18"/>
        </w:rPr>
        <w:t>I</w:t>
      </w:r>
      <w:r w:rsidR="0048156C" w:rsidRPr="00B97D7A">
        <w:rPr>
          <w:rFonts w:ascii="Courier New" w:hAnsi="Courier New" w:cs="Courier New"/>
          <w:sz w:val="18"/>
          <w:szCs w:val="18"/>
        </w:rPr>
        <w:t xml:space="preserve"> - </w:t>
      </w:r>
      <w:r w:rsidR="00C967DC" w:rsidRPr="00B97D7A">
        <w:rPr>
          <w:rFonts w:ascii="Courier New" w:hAnsi="Courier New" w:cs="Courier New"/>
          <w:sz w:val="18"/>
          <w:szCs w:val="18"/>
        </w:rPr>
        <w:t>DECLARAÇÃO DE IDONEIDADE</w:t>
      </w:r>
    </w:p>
    <w:p w:rsidR="00BC0C9D" w:rsidRPr="00B97D7A" w:rsidRDefault="0047328B" w:rsidP="00B97D7A">
      <w:pPr>
        <w:jc w:val="both"/>
        <w:rPr>
          <w:rFonts w:ascii="Courier New" w:hAnsi="Courier New" w:cs="Courier New"/>
          <w:sz w:val="18"/>
          <w:szCs w:val="18"/>
        </w:rPr>
      </w:pPr>
      <w:r w:rsidRPr="00B97D7A">
        <w:rPr>
          <w:rFonts w:ascii="Courier New" w:hAnsi="Courier New" w:cs="Courier New"/>
          <w:sz w:val="18"/>
          <w:szCs w:val="18"/>
        </w:rPr>
        <w:t>14.13. ANEXO XIII - DECLARAÇÃO DE QUE CUMPRE AS EXIGÊNCIAS DE RESERVA DE CARGOS</w:t>
      </w:r>
    </w:p>
    <w:p w:rsidR="00CA6752" w:rsidRDefault="00EA6725" w:rsidP="00BC0C9D">
      <w:pPr>
        <w:tabs>
          <w:tab w:val="left" w:pos="3012"/>
        </w:tabs>
        <w:jc w:val="right"/>
        <w:rPr>
          <w:rFonts w:ascii="Courier New" w:hAnsi="Courier New" w:cs="Courier New"/>
        </w:rPr>
      </w:pPr>
      <w:r w:rsidRPr="00490FCA">
        <w:rPr>
          <w:rFonts w:ascii="Courier New" w:hAnsi="Courier New" w:cs="Courier New"/>
        </w:rPr>
        <w:t>Pedro Gomes</w:t>
      </w:r>
      <w:r w:rsidR="009B7871" w:rsidRPr="00490FCA">
        <w:rPr>
          <w:rFonts w:ascii="Courier New" w:hAnsi="Courier New" w:cs="Courier New"/>
        </w:rPr>
        <w:t xml:space="preserve">, </w:t>
      </w:r>
      <w:r w:rsidR="00EB240F">
        <w:rPr>
          <w:rFonts w:ascii="Courier New" w:hAnsi="Courier New" w:cs="Courier New"/>
        </w:rPr>
        <w:t>13</w:t>
      </w:r>
      <w:r w:rsidR="00847211">
        <w:rPr>
          <w:rFonts w:ascii="Courier New" w:hAnsi="Courier New" w:cs="Courier New"/>
        </w:rPr>
        <w:t xml:space="preserve"> </w:t>
      </w:r>
      <w:r w:rsidR="009B7871" w:rsidRPr="00490FCA">
        <w:rPr>
          <w:rFonts w:ascii="Courier New" w:hAnsi="Courier New" w:cs="Courier New"/>
        </w:rPr>
        <w:t xml:space="preserve">de </w:t>
      </w:r>
      <w:r w:rsidR="00EB240F">
        <w:rPr>
          <w:rFonts w:ascii="Courier New" w:hAnsi="Courier New" w:cs="Courier New"/>
        </w:rPr>
        <w:t>novembro</w:t>
      </w:r>
      <w:r w:rsidR="005B47A4" w:rsidRPr="00490FCA">
        <w:rPr>
          <w:rFonts w:ascii="Courier New" w:hAnsi="Courier New" w:cs="Courier New"/>
        </w:rPr>
        <w:t xml:space="preserve"> de 2024.</w:t>
      </w:r>
    </w:p>
    <w:p w:rsidR="00490FCA" w:rsidRDefault="00490FCA" w:rsidP="00A90E3D">
      <w:pPr>
        <w:pStyle w:val="Legenda"/>
        <w:jc w:val="center"/>
        <w:rPr>
          <w:rFonts w:ascii="Courier New" w:hAnsi="Courier New" w:cs="Courier New"/>
        </w:rPr>
      </w:pPr>
    </w:p>
    <w:p w:rsidR="00EB240F" w:rsidRPr="00A90E3D" w:rsidRDefault="00EB240F" w:rsidP="00A90E3D">
      <w:pPr>
        <w:pStyle w:val="Legenda"/>
        <w:jc w:val="center"/>
        <w:rPr>
          <w:rFonts w:ascii="Courier New" w:hAnsi="Courier New" w:cs="Courier New"/>
        </w:rPr>
      </w:pPr>
    </w:p>
    <w:p w:rsidR="00490FCA" w:rsidRPr="00A90E3D" w:rsidRDefault="00EB240F" w:rsidP="00A90E3D">
      <w:pPr>
        <w:pStyle w:val="Legenda"/>
        <w:jc w:val="center"/>
        <w:rPr>
          <w:rFonts w:ascii="Courier New" w:hAnsi="Courier New" w:cs="Courier New"/>
          <w:b/>
        </w:rPr>
      </w:pPr>
      <w:r>
        <w:rPr>
          <w:rFonts w:ascii="Courier New" w:hAnsi="Courier New" w:cs="Courier New"/>
          <w:b/>
        </w:rPr>
        <w:t>Roosevelt Teodoro da Silva Filho</w:t>
      </w:r>
    </w:p>
    <w:p w:rsidR="00490FCA" w:rsidRPr="00A90E3D" w:rsidRDefault="00490FCA" w:rsidP="00A90E3D">
      <w:pPr>
        <w:pStyle w:val="Legenda"/>
        <w:jc w:val="center"/>
        <w:rPr>
          <w:rFonts w:ascii="Courier New" w:hAnsi="Courier New" w:cs="Courier New"/>
        </w:rPr>
      </w:pPr>
      <w:r w:rsidRPr="00A90E3D">
        <w:rPr>
          <w:rFonts w:ascii="Courier New" w:hAnsi="Courier New" w:cs="Courier New"/>
        </w:rPr>
        <w:t>Presidente da CPL</w:t>
      </w:r>
    </w:p>
    <w:p w:rsidR="008551A4" w:rsidRDefault="008551A4" w:rsidP="005B47A4">
      <w:pPr>
        <w:tabs>
          <w:tab w:val="left" w:pos="3012"/>
        </w:tabs>
        <w:rPr>
          <w:rFonts w:ascii="Courier New" w:hAnsi="Courier New" w:cs="Courier New"/>
        </w:rPr>
      </w:pPr>
    </w:p>
    <w:p w:rsidR="00421CDA" w:rsidRDefault="00421CDA" w:rsidP="005B47A4">
      <w:pPr>
        <w:tabs>
          <w:tab w:val="left" w:pos="3012"/>
        </w:tabs>
        <w:rPr>
          <w:rFonts w:ascii="Courier New" w:hAnsi="Courier New" w:cs="Courier New"/>
        </w:rPr>
      </w:pPr>
    </w:p>
    <w:p w:rsidR="00421CDA" w:rsidRDefault="00421CDA" w:rsidP="005B47A4">
      <w:pPr>
        <w:tabs>
          <w:tab w:val="left" w:pos="3012"/>
        </w:tabs>
        <w:rPr>
          <w:rFonts w:ascii="Courier New" w:hAnsi="Courier New" w:cs="Courier New"/>
        </w:rPr>
      </w:pPr>
    </w:p>
    <w:p w:rsidR="00421CDA" w:rsidRDefault="00421CDA" w:rsidP="005B47A4">
      <w:pPr>
        <w:tabs>
          <w:tab w:val="left" w:pos="3012"/>
        </w:tabs>
        <w:rPr>
          <w:rFonts w:ascii="Courier New" w:hAnsi="Courier New" w:cs="Courier New"/>
        </w:rPr>
      </w:pPr>
    </w:p>
    <w:p w:rsidR="00421CDA" w:rsidRDefault="00421CDA" w:rsidP="005B47A4">
      <w:pPr>
        <w:tabs>
          <w:tab w:val="left" w:pos="3012"/>
        </w:tabs>
        <w:rPr>
          <w:rFonts w:ascii="Courier New" w:hAnsi="Courier New" w:cs="Courier New"/>
        </w:rPr>
      </w:pPr>
    </w:p>
    <w:p w:rsidR="0038358B" w:rsidRPr="00490FCA" w:rsidRDefault="0038358B" w:rsidP="005B47A4">
      <w:pPr>
        <w:tabs>
          <w:tab w:val="left" w:pos="3012"/>
        </w:tabs>
        <w:rPr>
          <w:rFonts w:ascii="Courier New" w:hAnsi="Courier New" w:cs="Courier New"/>
        </w:rPr>
      </w:pPr>
    </w:p>
    <w:p w:rsidR="0079302B" w:rsidRPr="00490FCA" w:rsidRDefault="0079302B" w:rsidP="005B47A4">
      <w:pPr>
        <w:tabs>
          <w:tab w:val="left" w:pos="3012"/>
        </w:tabs>
        <w:rPr>
          <w:rFonts w:ascii="Courier New" w:hAnsi="Courier New" w:cs="Courier New"/>
        </w:rPr>
      </w:pPr>
    </w:p>
    <w:p w:rsidR="00CA6752" w:rsidRPr="00490FCA" w:rsidRDefault="005B47A4" w:rsidP="005B47A4">
      <w:pPr>
        <w:tabs>
          <w:tab w:val="left" w:pos="3012"/>
        </w:tabs>
        <w:rPr>
          <w:rFonts w:ascii="Courier New" w:hAnsi="Courier New" w:cs="Courier New"/>
        </w:rPr>
      </w:pPr>
      <w:r w:rsidRPr="00490FCA">
        <w:rPr>
          <w:rFonts w:ascii="Courier New" w:hAnsi="Courier New" w:cs="Courier New"/>
        </w:rPr>
        <w:t xml:space="preserve">ANEXO I – PROJETO BÁSICO (Ver em arquivos anexos) </w:t>
      </w:r>
    </w:p>
    <w:p w:rsidR="001E4FD0" w:rsidRPr="00490FCA" w:rsidRDefault="001E4FD0" w:rsidP="005B47A4">
      <w:pPr>
        <w:tabs>
          <w:tab w:val="left" w:pos="3012"/>
        </w:tabs>
        <w:rPr>
          <w:rFonts w:ascii="Courier New" w:hAnsi="Courier New" w:cs="Courier New"/>
        </w:rPr>
      </w:pPr>
    </w:p>
    <w:p w:rsidR="001E4FD0" w:rsidRPr="00490FCA" w:rsidRDefault="001E4FD0" w:rsidP="005B47A4">
      <w:pPr>
        <w:tabs>
          <w:tab w:val="left" w:pos="3012"/>
        </w:tabs>
        <w:rPr>
          <w:rFonts w:ascii="Courier New" w:hAnsi="Courier New" w:cs="Courier New"/>
        </w:rPr>
      </w:pPr>
    </w:p>
    <w:p w:rsidR="0079302B" w:rsidRPr="00490FCA" w:rsidRDefault="0079302B" w:rsidP="005B47A4">
      <w:pPr>
        <w:tabs>
          <w:tab w:val="left" w:pos="3012"/>
        </w:tabs>
        <w:rPr>
          <w:rFonts w:ascii="Courier New" w:hAnsi="Courier New" w:cs="Courier New"/>
        </w:rPr>
      </w:pPr>
    </w:p>
    <w:p w:rsidR="0079302B" w:rsidRPr="00490FCA" w:rsidRDefault="0079302B" w:rsidP="005B47A4">
      <w:pPr>
        <w:tabs>
          <w:tab w:val="left" w:pos="3012"/>
        </w:tabs>
        <w:rPr>
          <w:rFonts w:ascii="Courier New" w:hAnsi="Courier New" w:cs="Courier New"/>
        </w:rPr>
      </w:pPr>
    </w:p>
    <w:p w:rsidR="0079302B" w:rsidRPr="00490FCA" w:rsidRDefault="0079302B" w:rsidP="005B47A4">
      <w:pPr>
        <w:tabs>
          <w:tab w:val="left" w:pos="3012"/>
        </w:tabs>
        <w:rPr>
          <w:rFonts w:ascii="Courier New" w:hAnsi="Courier New" w:cs="Courier New"/>
        </w:rPr>
      </w:pPr>
    </w:p>
    <w:p w:rsidR="0079302B" w:rsidRPr="00490FCA" w:rsidRDefault="0079302B" w:rsidP="005B47A4">
      <w:pPr>
        <w:tabs>
          <w:tab w:val="left" w:pos="3012"/>
        </w:tabs>
        <w:rPr>
          <w:rFonts w:ascii="Courier New" w:hAnsi="Courier New" w:cs="Courier New"/>
        </w:rPr>
      </w:pPr>
    </w:p>
    <w:p w:rsidR="0079302B" w:rsidRPr="00490FCA" w:rsidRDefault="0079302B" w:rsidP="005B47A4">
      <w:pPr>
        <w:tabs>
          <w:tab w:val="left" w:pos="3012"/>
        </w:tabs>
        <w:rPr>
          <w:rFonts w:ascii="Courier New" w:hAnsi="Courier New" w:cs="Courier New"/>
        </w:rPr>
      </w:pPr>
    </w:p>
    <w:p w:rsidR="0079302B" w:rsidRPr="00490FCA" w:rsidRDefault="0079302B" w:rsidP="005B47A4">
      <w:pPr>
        <w:tabs>
          <w:tab w:val="left" w:pos="3012"/>
        </w:tabs>
        <w:rPr>
          <w:rFonts w:ascii="Courier New" w:hAnsi="Courier New" w:cs="Courier New"/>
        </w:rPr>
      </w:pPr>
    </w:p>
    <w:p w:rsidR="0079302B" w:rsidRPr="00490FCA" w:rsidRDefault="0079302B" w:rsidP="005B47A4">
      <w:pPr>
        <w:tabs>
          <w:tab w:val="left" w:pos="3012"/>
        </w:tabs>
        <w:rPr>
          <w:rFonts w:ascii="Courier New" w:hAnsi="Courier New" w:cs="Courier New"/>
        </w:rPr>
      </w:pPr>
    </w:p>
    <w:p w:rsidR="0079302B" w:rsidRPr="00490FCA" w:rsidRDefault="0079302B" w:rsidP="005B47A4">
      <w:pPr>
        <w:tabs>
          <w:tab w:val="left" w:pos="3012"/>
        </w:tabs>
        <w:rPr>
          <w:rFonts w:ascii="Courier New" w:hAnsi="Courier New" w:cs="Courier New"/>
        </w:rPr>
      </w:pPr>
    </w:p>
    <w:p w:rsidR="001E4FD0" w:rsidRPr="00490FCA" w:rsidRDefault="001E4FD0" w:rsidP="005B47A4">
      <w:pPr>
        <w:tabs>
          <w:tab w:val="left" w:pos="3012"/>
        </w:tabs>
        <w:rPr>
          <w:rFonts w:ascii="Courier New" w:hAnsi="Courier New" w:cs="Courier New"/>
        </w:rPr>
      </w:pPr>
    </w:p>
    <w:p w:rsidR="001E4FD0" w:rsidRPr="00490FCA" w:rsidRDefault="001E4FD0" w:rsidP="005B47A4">
      <w:pPr>
        <w:tabs>
          <w:tab w:val="left" w:pos="3012"/>
        </w:tabs>
        <w:rPr>
          <w:rFonts w:ascii="Courier New" w:hAnsi="Courier New" w:cs="Courier New"/>
        </w:rPr>
      </w:pPr>
    </w:p>
    <w:p w:rsidR="001E4FD0" w:rsidRPr="00490FCA" w:rsidRDefault="001E4FD0" w:rsidP="005B47A4">
      <w:pPr>
        <w:tabs>
          <w:tab w:val="left" w:pos="3012"/>
        </w:tabs>
        <w:rPr>
          <w:rFonts w:ascii="Courier New" w:hAnsi="Courier New" w:cs="Courier New"/>
        </w:rPr>
      </w:pPr>
    </w:p>
    <w:p w:rsidR="0079302B" w:rsidRPr="00490FCA" w:rsidRDefault="0079302B" w:rsidP="005B47A4">
      <w:pPr>
        <w:tabs>
          <w:tab w:val="left" w:pos="3012"/>
        </w:tabs>
        <w:rPr>
          <w:rFonts w:ascii="Courier New" w:hAnsi="Courier New" w:cs="Courier New"/>
        </w:rPr>
      </w:pPr>
    </w:p>
    <w:p w:rsidR="0079302B" w:rsidRDefault="0079302B" w:rsidP="005B47A4">
      <w:pPr>
        <w:tabs>
          <w:tab w:val="left" w:pos="3012"/>
        </w:tabs>
        <w:rPr>
          <w:rFonts w:ascii="Courier New" w:hAnsi="Courier New" w:cs="Courier New"/>
        </w:rPr>
      </w:pPr>
    </w:p>
    <w:p w:rsidR="001F665B" w:rsidRDefault="001F665B" w:rsidP="005B47A4">
      <w:pPr>
        <w:tabs>
          <w:tab w:val="left" w:pos="3012"/>
        </w:tabs>
        <w:rPr>
          <w:rFonts w:ascii="Courier New" w:hAnsi="Courier New" w:cs="Courier New"/>
        </w:rPr>
      </w:pPr>
    </w:p>
    <w:p w:rsidR="008551A4" w:rsidRDefault="008551A4" w:rsidP="005B47A4">
      <w:pPr>
        <w:tabs>
          <w:tab w:val="left" w:pos="3012"/>
        </w:tabs>
        <w:rPr>
          <w:rFonts w:ascii="Courier New" w:hAnsi="Courier New" w:cs="Courier New"/>
        </w:rPr>
      </w:pPr>
    </w:p>
    <w:p w:rsidR="008551A4" w:rsidRPr="00490FCA" w:rsidRDefault="008551A4" w:rsidP="005B47A4">
      <w:pPr>
        <w:tabs>
          <w:tab w:val="left" w:pos="3012"/>
        </w:tabs>
        <w:rPr>
          <w:rFonts w:ascii="Courier New" w:hAnsi="Courier New" w:cs="Courier New"/>
        </w:rPr>
      </w:pPr>
    </w:p>
    <w:p w:rsidR="00B97D7A" w:rsidRDefault="00B97D7A" w:rsidP="005B47A4">
      <w:pPr>
        <w:tabs>
          <w:tab w:val="left" w:pos="3012"/>
        </w:tabs>
        <w:rPr>
          <w:rFonts w:ascii="Courier New" w:hAnsi="Courier New" w:cs="Courier New"/>
        </w:rPr>
      </w:pPr>
    </w:p>
    <w:p w:rsidR="00CA6752" w:rsidRPr="00490FCA" w:rsidRDefault="005B47A4" w:rsidP="005B47A4">
      <w:pPr>
        <w:tabs>
          <w:tab w:val="left" w:pos="3012"/>
        </w:tabs>
        <w:rPr>
          <w:rFonts w:ascii="Courier New" w:hAnsi="Courier New" w:cs="Courier New"/>
        </w:rPr>
      </w:pPr>
      <w:r w:rsidRPr="00490FCA">
        <w:rPr>
          <w:rFonts w:ascii="Courier New" w:hAnsi="Courier New" w:cs="Courier New"/>
        </w:rPr>
        <w:t xml:space="preserve">ANEXO II - MINUTA DE CONTRATO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               </w:t>
      </w:r>
    </w:p>
    <w:p w:rsidR="00A30299" w:rsidRPr="00490FCA" w:rsidRDefault="00FF2651" w:rsidP="00A30299">
      <w:pPr>
        <w:pStyle w:val="Legenda"/>
        <w:rPr>
          <w:rFonts w:ascii="Courier New" w:hAnsi="Courier New" w:cs="Courier New"/>
          <w:i w:val="0"/>
          <w:sz w:val="22"/>
          <w:szCs w:val="22"/>
        </w:rPr>
      </w:pPr>
      <w:r w:rsidRPr="00490FCA">
        <w:rPr>
          <w:rFonts w:ascii="Courier New" w:hAnsi="Courier New" w:cs="Courier New"/>
          <w:i w:val="0"/>
          <w:sz w:val="22"/>
          <w:szCs w:val="22"/>
        </w:rPr>
        <w:t>CONTRATO n.º .../2024</w:t>
      </w:r>
      <w:r w:rsidR="00A30299" w:rsidRPr="00490FCA">
        <w:rPr>
          <w:rFonts w:ascii="Courier New" w:hAnsi="Courier New" w:cs="Courier New"/>
          <w:i w:val="0"/>
          <w:sz w:val="22"/>
          <w:szCs w:val="22"/>
        </w:rPr>
        <w:t xml:space="preserve"> </w:t>
      </w:r>
    </w:p>
    <w:p w:rsidR="00A30299" w:rsidRPr="00490FCA" w:rsidRDefault="00A30299" w:rsidP="00A30299">
      <w:pPr>
        <w:pStyle w:val="Legenda"/>
        <w:rPr>
          <w:rFonts w:ascii="Courier New" w:hAnsi="Courier New" w:cs="Courier New"/>
          <w:i w:val="0"/>
          <w:sz w:val="22"/>
          <w:szCs w:val="22"/>
        </w:rPr>
      </w:pPr>
      <w:r w:rsidRPr="00490FCA">
        <w:rPr>
          <w:rFonts w:ascii="Courier New" w:hAnsi="Courier New" w:cs="Courier New"/>
          <w:i w:val="0"/>
          <w:sz w:val="22"/>
          <w:szCs w:val="22"/>
        </w:rPr>
        <w:t>PROCESSO ADMINISTRATIVO Nº.../2024</w:t>
      </w:r>
    </w:p>
    <w:p w:rsidR="00A30299" w:rsidRPr="00490FCA" w:rsidRDefault="00A30299" w:rsidP="00A30299">
      <w:pPr>
        <w:pStyle w:val="Legenda"/>
        <w:rPr>
          <w:rFonts w:ascii="Courier New" w:hAnsi="Courier New" w:cs="Courier New"/>
          <w:i w:val="0"/>
          <w:sz w:val="22"/>
          <w:szCs w:val="22"/>
        </w:rPr>
      </w:pPr>
      <w:r w:rsidRPr="00490FCA">
        <w:rPr>
          <w:rFonts w:ascii="Courier New" w:hAnsi="Courier New" w:cs="Courier New"/>
          <w:i w:val="0"/>
          <w:sz w:val="22"/>
          <w:szCs w:val="22"/>
        </w:rPr>
        <w:t>PROCESSO LICITATÓRIO Nº.../2024</w:t>
      </w:r>
    </w:p>
    <w:p w:rsidR="00A30299" w:rsidRPr="00490FCA" w:rsidRDefault="00A30299" w:rsidP="00A30299">
      <w:pPr>
        <w:pStyle w:val="Legenda"/>
        <w:rPr>
          <w:rFonts w:ascii="Courier New" w:hAnsi="Courier New" w:cs="Courier New"/>
          <w:i w:val="0"/>
          <w:sz w:val="22"/>
          <w:szCs w:val="22"/>
        </w:rPr>
      </w:pPr>
      <w:r w:rsidRPr="00490FCA">
        <w:rPr>
          <w:rFonts w:ascii="Courier New" w:hAnsi="Courier New" w:cs="Courier New"/>
          <w:i w:val="0"/>
          <w:sz w:val="22"/>
          <w:szCs w:val="22"/>
        </w:rPr>
        <w:t>CONCORRÊNCIA</w:t>
      </w:r>
      <w:r w:rsidR="009B2CFB">
        <w:rPr>
          <w:rFonts w:ascii="Courier New" w:hAnsi="Courier New" w:cs="Courier New"/>
          <w:i w:val="0"/>
          <w:sz w:val="22"/>
          <w:szCs w:val="22"/>
        </w:rPr>
        <w:t xml:space="preserve"> ELETRÔNICA</w:t>
      </w:r>
      <w:r w:rsidRPr="00490FCA">
        <w:rPr>
          <w:rFonts w:ascii="Courier New" w:hAnsi="Courier New" w:cs="Courier New"/>
          <w:i w:val="0"/>
          <w:sz w:val="22"/>
          <w:szCs w:val="22"/>
        </w:rPr>
        <w:t xml:space="preserve"> Nº .../2024</w:t>
      </w:r>
    </w:p>
    <w:p w:rsidR="00A30299" w:rsidRPr="00490FCA" w:rsidRDefault="00A30299" w:rsidP="00A30299">
      <w:pPr>
        <w:jc w:val="both"/>
        <w:rPr>
          <w:rFonts w:ascii="Courier New" w:hAnsi="Courier New" w:cs="Courier New"/>
        </w:rPr>
      </w:pPr>
    </w:p>
    <w:p w:rsidR="00A30299" w:rsidRPr="00490FCA" w:rsidRDefault="00A30299" w:rsidP="00A30299">
      <w:pPr>
        <w:jc w:val="both"/>
        <w:rPr>
          <w:rFonts w:ascii="Courier New" w:hAnsi="Courier New" w:cs="Courier New"/>
        </w:rPr>
      </w:pPr>
      <w:r w:rsidRPr="00490FCA">
        <w:rPr>
          <w:rFonts w:ascii="Courier New" w:hAnsi="Courier New" w:cs="Courier New"/>
          <w:b/>
        </w:rPr>
        <w:t>1.0. CLÁUSULA PRIMEIRA – PARTES:</w:t>
      </w:r>
      <w:r w:rsidRPr="00490FCA">
        <w:rPr>
          <w:rFonts w:ascii="Courier New" w:hAnsi="Courier New" w:cs="Courier New"/>
        </w:rPr>
        <w:t xml:space="preserve"> 1.1. CONTRATANTE: A SECRETARIA MUNICIPAL DE........., com sede administrativa na ......... </w:t>
      </w:r>
      <w:r w:rsidR="00582AF3" w:rsidRPr="00490FCA">
        <w:rPr>
          <w:rFonts w:ascii="Courier New" w:hAnsi="Courier New" w:cs="Courier New"/>
        </w:rPr>
        <w:t>nº, centro, fone (67)........</w:t>
      </w:r>
      <w:r w:rsidRPr="00490FCA">
        <w:rPr>
          <w:rFonts w:ascii="Courier New" w:hAnsi="Courier New" w:cs="Courier New"/>
        </w:rPr>
        <w:t>,</w:t>
      </w:r>
      <w:r w:rsidR="00184ED7" w:rsidRPr="00490FCA">
        <w:rPr>
          <w:rFonts w:ascii="Courier New" w:hAnsi="Courier New" w:cs="Courier New"/>
        </w:rPr>
        <w:t xml:space="preserve"> e-mail....,</w:t>
      </w:r>
      <w:r w:rsidRPr="00490FCA">
        <w:rPr>
          <w:rFonts w:ascii="Courier New" w:hAnsi="Courier New" w:cs="Courier New"/>
        </w:rPr>
        <w:t xml:space="preserve"> inscrita no CNPJ nº .....</w:t>
      </w:r>
      <w:r w:rsidR="00582AF3" w:rsidRPr="00490FCA">
        <w:rPr>
          <w:rFonts w:ascii="Courier New" w:hAnsi="Courier New" w:cs="Courier New"/>
        </w:rPr>
        <w:t>..., neste ato representado por.........., brasileir</w:t>
      </w:r>
      <w:r w:rsidR="00B97D7A">
        <w:rPr>
          <w:rFonts w:ascii="Courier New" w:hAnsi="Courier New" w:cs="Courier New"/>
        </w:rPr>
        <w:t>a</w:t>
      </w:r>
      <w:r w:rsidR="00582AF3" w:rsidRPr="00490FCA">
        <w:rPr>
          <w:rFonts w:ascii="Courier New" w:hAnsi="Courier New" w:cs="Courier New"/>
        </w:rPr>
        <w:t xml:space="preserve">, </w:t>
      </w:r>
      <w:r w:rsidR="00B97D7A">
        <w:rPr>
          <w:rFonts w:ascii="Courier New" w:hAnsi="Courier New" w:cs="Courier New"/>
        </w:rPr>
        <w:t>solteira</w:t>
      </w:r>
      <w:r w:rsidR="00582AF3" w:rsidRPr="00490FCA">
        <w:rPr>
          <w:rFonts w:ascii="Courier New" w:hAnsi="Courier New" w:cs="Courier New"/>
        </w:rPr>
        <w:t>, residente e domiciliado na........, nº ......, inscrit</w:t>
      </w:r>
      <w:r w:rsidR="00B97D7A">
        <w:rPr>
          <w:rFonts w:ascii="Courier New" w:hAnsi="Courier New" w:cs="Courier New"/>
        </w:rPr>
        <w:t>a</w:t>
      </w:r>
      <w:r w:rsidRPr="00490FCA">
        <w:rPr>
          <w:rFonts w:ascii="Courier New" w:hAnsi="Courier New" w:cs="Courier New"/>
        </w:rPr>
        <w:t xml:space="preserve"> no CPF nº ............ e no RG nº .............. Doravante denominado CONTRATANTE. </w:t>
      </w:r>
    </w:p>
    <w:p w:rsidR="00A30299" w:rsidRPr="00490FCA" w:rsidRDefault="00A30299" w:rsidP="00A30299">
      <w:pPr>
        <w:jc w:val="both"/>
        <w:rPr>
          <w:rFonts w:ascii="Courier New" w:hAnsi="Courier New" w:cs="Courier New"/>
        </w:rPr>
      </w:pPr>
      <w:r w:rsidRPr="00490FCA">
        <w:rPr>
          <w:rFonts w:ascii="Courier New" w:hAnsi="Courier New" w:cs="Courier New"/>
        </w:rPr>
        <w:t>1.2. CONTRATADO: ________________________________________, pessoa Jurídica de direito privado,</w:t>
      </w:r>
      <w:r w:rsidR="00184ED7" w:rsidRPr="00490FCA">
        <w:rPr>
          <w:rFonts w:ascii="Courier New" w:hAnsi="Courier New" w:cs="Courier New"/>
        </w:rPr>
        <w:t xml:space="preserve"> fone ......, e-mail......,</w:t>
      </w:r>
      <w:r w:rsidRPr="00490FCA">
        <w:rPr>
          <w:rFonts w:ascii="Courier New" w:hAnsi="Courier New" w:cs="Courier New"/>
        </w:rPr>
        <w:t xml:space="preserve"> inscrita no CNPJ/MF sob o no _____________________, com sede na _______________, nº ______-, Setor _____________, CEP _________, na cidade de ____________ - ..., representada pelo _____________, o Senhor __________________, brasileiro, __________, portador do CPF ___________, residente e domiciliado na cidade de _________ - ....., doravante denominado simplesmente CONTRATADO. </w:t>
      </w:r>
    </w:p>
    <w:p w:rsidR="00A30299" w:rsidRPr="00490FCA" w:rsidRDefault="00A30299" w:rsidP="00A30299">
      <w:pPr>
        <w:jc w:val="both"/>
        <w:rPr>
          <w:rFonts w:ascii="Courier New" w:hAnsi="Courier New" w:cs="Courier New"/>
          <w:b/>
        </w:rPr>
      </w:pPr>
      <w:r w:rsidRPr="00490FCA">
        <w:rPr>
          <w:rFonts w:ascii="Courier New" w:hAnsi="Courier New" w:cs="Courier New"/>
          <w:b/>
        </w:rPr>
        <w:t xml:space="preserve">2.0. CLÁUSULA SEGUNDA – DO OBJETO: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2.1. DO OBJETO: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2.1.1. Contratação de Prestação de Serviços de Execução de Obra _____________________________, em regime de empreitada indireta global: material e mão de obra, em conformidade com os detalhamentos contidos no PROJETO BÁSICO e demais documentos informativos - ANEXO I, nos documentos acostados no Processo Administrativo nº ...../2024. </w:t>
      </w:r>
    </w:p>
    <w:p w:rsidR="00A30299" w:rsidRPr="00490FCA" w:rsidRDefault="00A30299" w:rsidP="00A30299">
      <w:pPr>
        <w:jc w:val="both"/>
        <w:rPr>
          <w:rFonts w:ascii="Courier New" w:hAnsi="Courier New" w:cs="Courier New"/>
          <w:b/>
        </w:rPr>
      </w:pPr>
      <w:r w:rsidRPr="00490FCA">
        <w:rPr>
          <w:rFonts w:ascii="Courier New" w:hAnsi="Courier New" w:cs="Courier New"/>
          <w:b/>
        </w:rPr>
        <w:t xml:space="preserve">3.0. CLÁUSULA TERCEIRA – DO REGIME DE EXECUÇÃO: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3.1. O regime de execução será por EMPREITADA POR PREÇO GLOBAL INDIRETA.</w:t>
      </w:r>
    </w:p>
    <w:p w:rsidR="00A30299" w:rsidRDefault="00A30299" w:rsidP="00A30299">
      <w:pPr>
        <w:jc w:val="both"/>
        <w:rPr>
          <w:rFonts w:ascii="Courier New" w:hAnsi="Courier New" w:cs="Courier New"/>
          <w:b/>
        </w:rPr>
      </w:pPr>
      <w:r w:rsidRPr="00490FCA">
        <w:rPr>
          <w:rFonts w:ascii="Courier New" w:hAnsi="Courier New" w:cs="Courier New"/>
          <w:b/>
        </w:rPr>
        <w:t xml:space="preserve">4.0. CLÁUSULA QUARTA – DO VALOR DO CONTRATO: </w:t>
      </w:r>
    </w:p>
    <w:p w:rsidR="00FC6953" w:rsidRPr="00367C8D" w:rsidRDefault="00FC6953" w:rsidP="00367C8D">
      <w:pPr>
        <w:pStyle w:val="PargrafodaLista"/>
        <w:widowControl w:val="0"/>
        <w:numPr>
          <w:ilvl w:val="1"/>
          <w:numId w:val="7"/>
        </w:numPr>
        <w:spacing w:after="0"/>
        <w:jc w:val="both"/>
        <w:rPr>
          <w:rFonts w:ascii="Courier New" w:hAnsi="Courier New" w:cs="Courier New"/>
        </w:rPr>
      </w:pPr>
      <w:r w:rsidRPr="00367C8D">
        <w:rPr>
          <w:rFonts w:ascii="Courier New" w:eastAsiaTheme="minorHAnsi" w:hAnsi="Courier New" w:cs="Courier New"/>
          <w:lang w:eastAsia="en-US"/>
        </w:rPr>
        <w:t xml:space="preserve">Dos Recursos Federal: </w:t>
      </w:r>
    </w:p>
    <w:p w:rsidR="00FC6953" w:rsidRPr="00490FCA" w:rsidRDefault="00FC6953" w:rsidP="00FC6953">
      <w:pPr>
        <w:pStyle w:val="PargrafodaLista"/>
        <w:rPr>
          <w:rFonts w:ascii="Courier New" w:eastAsiaTheme="minorHAnsi" w:hAnsi="Courier New" w:cs="Courier New"/>
          <w:lang w:eastAsia="en-US"/>
        </w:rPr>
      </w:pPr>
    </w:p>
    <w:p w:rsidR="00FC6953" w:rsidRPr="00110024" w:rsidRDefault="00FC6953" w:rsidP="00110024">
      <w:pPr>
        <w:pStyle w:val="PargrafodaLista"/>
        <w:widowControl w:val="0"/>
        <w:numPr>
          <w:ilvl w:val="1"/>
          <w:numId w:val="7"/>
        </w:numPr>
        <w:spacing w:after="0"/>
        <w:jc w:val="both"/>
        <w:rPr>
          <w:rFonts w:ascii="Courier New" w:hAnsi="Courier New" w:cs="Courier New"/>
        </w:rPr>
      </w:pPr>
      <w:r w:rsidRPr="00490FCA">
        <w:rPr>
          <w:rFonts w:ascii="Courier New" w:eastAsiaTheme="minorHAnsi" w:hAnsi="Courier New" w:cs="Courier New"/>
          <w:lang w:eastAsia="en-US"/>
        </w:rPr>
        <w:t>R$</w:t>
      </w:r>
      <w:r w:rsidR="00110024">
        <w:rPr>
          <w:rFonts w:ascii="Courier New" w:eastAsiaTheme="minorHAnsi" w:hAnsi="Courier New" w:cs="Courier New"/>
          <w:lang w:eastAsia="en-US"/>
        </w:rPr>
        <w:t>......</w:t>
      </w:r>
      <w:r w:rsidRPr="00490FCA">
        <w:rPr>
          <w:rFonts w:ascii="Courier New" w:eastAsiaTheme="minorHAnsi" w:hAnsi="Courier New" w:cs="Courier New"/>
          <w:lang w:eastAsia="en-US"/>
        </w:rPr>
        <w:t xml:space="preserve"> conforme</w:t>
      </w:r>
      <w:r w:rsidR="002D022E">
        <w:rPr>
          <w:rFonts w:ascii="Courier New" w:eastAsiaTheme="minorHAnsi" w:hAnsi="Courier New" w:cs="Courier New"/>
          <w:lang w:eastAsia="en-US"/>
        </w:rPr>
        <w:t xml:space="preserve"> os</w:t>
      </w:r>
      <w:r w:rsidR="00A3385C">
        <w:rPr>
          <w:rFonts w:ascii="Courier New" w:eastAsiaTheme="minorHAnsi" w:hAnsi="Courier New" w:cs="Courier New"/>
          <w:lang w:eastAsia="en-US"/>
        </w:rPr>
        <w:t xml:space="preserve"> </w:t>
      </w:r>
      <w:r>
        <w:rPr>
          <w:rFonts w:ascii="Courier New" w:eastAsiaTheme="minorHAnsi" w:hAnsi="Courier New" w:cs="Courier New"/>
          <w:lang w:eastAsia="en-US"/>
        </w:rPr>
        <w:t>Plano</w:t>
      </w:r>
      <w:r w:rsidR="002D022E">
        <w:rPr>
          <w:rFonts w:ascii="Courier New" w:eastAsiaTheme="minorHAnsi" w:hAnsi="Courier New" w:cs="Courier New"/>
          <w:lang w:eastAsia="en-US"/>
        </w:rPr>
        <w:t>s</w:t>
      </w:r>
      <w:r>
        <w:rPr>
          <w:rFonts w:ascii="Courier New" w:eastAsiaTheme="minorHAnsi" w:hAnsi="Courier New" w:cs="Courier New"/>
          <w:lang w:eastAsia="en-US"/>
        </w:rPr>
        <w:t xml:space="preserve"> de Aç</w:t>
      </w:r>
      <w:r w:rsidR="002D022E">
        <w:rPr>
          <w:rFonts w:ascii="Courier New" w:eastAsiaTheme="minorHAnsi" w:hAnsi="Courier New" w:cs="Courier New"/>
          <w:lang w:eastAsia="en-US"/>
        </w:rPr>
        <w:t>ões</w:t>
      </w:r>
      <w:r>
        <w:rPr>
          <w:rFonts w:ascii="Courier New" w:eastAsiaTheme="minorHAnsi" w:hAnsi="Courier New" w:cs="Courier New"/>
          <w:lang w:eastAsia="en-US"/>
        </w:rPr>
        <w:t>: 09032022-021159/2022</w:t>
      </w:r>
      <w:r w:rsidR="002D022E">
        <w:rPr>
          <w:rFonts w:ascii="Courier New" w:eastAsiaTheme="minorHAnsi" w:hAnsi="Courier New" w:cs="Courier New"/>
          <w:lang w:eastAsia="en-US"/>
        </w:rPr>
        <w:t xml:space="preserve"> </w:t>
      </w:r>
      <w:r w:rsidR="00110024">
        <w:rPr>
          <w:rFonts w:ascii="Courier New" w:eastAsiaTheme="minorHAnsi" w:hAnsi="Courier New" w:cs="Courier New"/>
          <w:lang w:eastAsia="en-US"/>
        </w:rPr>
        <w:t>- 09032023</w:t>
      </w:r>
      <w:r w:rsidR="002D022E">
        <w:rPr>
          <w:rFonts w:ascii="Courier New" w:eastAsiaTheme="minorHAnsi" w:hAnsi="Courier New" w:cs="Courier New"/>
          <w:lang w:eastAsia="en-US"/>
        </w:rPr>
        <w:t>-031600/2023 e Emendas Parlamentares 202240860016 e 202328360003</w:t>
      </w:r>
    </w:p>
    <w:p w:rsidR="00110024" w:rsidRPr="00110024" w:rsidRDefault="00110024" w:rsidP="00110024">
      <w:pPr>
        <w:pStyle w:val="PargrafodaLista"/>
        <w:rPr>
          <w:rFonts w:ascii="Courier New" w:hAnsi="Courier New" w:cs="Courier New"/>
        </w:rPr>
      </w:pPr>
    </w:p>
    <w:p w:rsidR="00110024" w:rsidRPr="00110024" w:rsidRDefault="00110024" w:rsidP="00110024">
      <w:pPr>
        <w:pStyle w:val="PargrafodaLista"/>
        <w:widowControl w:val="0"/>
        <w:spacing w:after="0"/>
        <w:jc w:val="both"/>
        <w:rPr>
          <w:rFonts w:ascii="Courier New" w:hAnsi="Courier New" w:cs="Courier New"/>
        </w:rPr>
      </w:pPr>
    </w:p>
    <w:p w:rsidR="00FC6953" w:rsidRPr="00490FCA" w:rsidRDefault="00FC6953" w:rsidP="00367C8D">
      <w:pPr>
        <w:pStyle w:val="PargrafodaLista"/>
        <w:widowControl w:val="0"/>
        <w:numPr>
          <w:ilvl w:val="1"/>
          <w:numId w:val="7"/>
        </w:numPr>
        <w:spacing w:after="0"/>
        <w:jc w:val="both"/>
        <w:rPr>
          <w:rFonts w:ascii="Courier New" w:hAnsi="Courier New" w:cs="Courier New"/>
        </w:rPr>
      </w:pPr>
      <w:r w:rsidRPr="00490FCA">
        <w:rPr>
          <w:rFonts w:ascii="Courier New" w:hAnsi="Courier New" w:cs="Courier New"/>
        </w:rPr>
        <w:t>R$</w:t>
      </w:r>
      <w:r>
        <w:rPr>
          <w:rFonts w:ascii="Courier New" w:hAnsi="Courier New" w:cs="Courier New"/>
        </w:rPr>
        <w:t>106.432,72</w:t>
      </w:r>
      <w:r w:rsidRPr="00490FCA">
        <w:rPr>
          <w:rFonts w:ascii="Courier New" w:hAnsi="Courier New" w:cs="Courier New"/>
        </w:rPr>
        <w:t xml:space="preserve"> recursos de contrapartida.</w:t>
      </w:r>
    </w:p>
    <w:p w:rsidR="00FC6953" w:rsidRPr="00490FCA" w:rsidRDefault="00FC6953" w:rsidP="00FC6953">
      <w:pPr>
        <w:pStyle w:val="PargrafodaLista"/>
        <w:rPr>
          <w:rFonts w:ascii="Courier New" w:hAnsi="Courier New" w:cs="Courier New"/>
        </w:rPr>
      </w:pPr>
    </w:p>
    <w:p w:rsidR="00374594" w:rsidRPr="00A3385C" w:rsidRDefault="00FC6953" w:rsidP="00A30299">
      <w:pPr>
        <w:jc w:val="both"/>
        <w:rPr>
          <w:rFonts w:ascii="Courier New" w:hAnsi="Courier New" w:cs="Courier New"/>
          <w:b/>
        </w:rPr>
      </w:pPr>
      <w:r w:rsidRPr="00490FCA">
        <w:rPr>
          <w:rFonts w:ascii="Courier New" w:hAnsi="Courier New" w:cs="Courier New"/>
        </w:rPr>
        <w:t>Valor do investimento (Repasse + Contrapartida R$</w:t>
      </w:r>
      <w:r w:rsidR="00F73968">
        <w:rPr>
          <w:rFonts w:ascii="Courier New" w:hAnsi="Courier New" w:cs="Courier New"/>
        </w:rPr>
        <w:t>........</w:t>
      </w:r>
    </w:p>
    <w:p w:rsidR="00A30299" w:rsidRPr="00490FCA" w:rsidRDefault="00DC2926" w:rsidP="00A30299">
      <w:pPr>
        <w:jc w:val="both"/>
        <w:rPr>
          <w:rFonts w:ascii="Courier New" w:hAnsi="Courier New" w:cs="Courier New"/>
        </w:rPr>
      </w:pPr>
      <w:r w:rsidRPr="00490FCA">
        <w:rPr>
          <w:rFonts w:ascii="Courier New" w:hAnsi="Courier New" w:cs="Courier New"/>
        </w:rPr>
        <w:t>4.</w:t>
      </w:r>
      <w:r w:rsidR="00A3385C">
        <w:rPr>
          <w:rFonts w:ascii="Courier New" w:hAnsi="Courier New" w:cs="Courier New"/>
        </w:rPr>
        <w:t>4</w:t>
      </w:r>
      <w:r w:rsidR="00A30299" w:rsidRPr="00490FCA">
        <w:rPr>
          <w:rFonts w:ascii="Courier New" w:hAnsi="Courier New" w:cs="Courier New"/>
        </w:rPr>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 </w:t>
      </w:r>
    </w:p>
    <w:p w:rsidR="00A30299" w:rsidRPr="00490FCA" w:rsidRDefault="00A30299" w:rsidP="00A30299">
      <w:pPr>
        <w:jc w:val="both"/>
        <w:rPr>
          <w:rFonts w:ascii="Courier New" w:hAnsi="Courier New" w:cs="Courier New"/>
          <w:b/>
        </w:rPr>
      </w:pPr>
      <w:r w:rsidRPr="00490FCA">
        <w:rPr>
          <w:rFonts w:ascii="Courier New" w:hAnsi="Courier New" w:cs="Courier New"/>
          <w:b/>
        </w:rPr>
        <w:t>5.0. CLÁUSULA QUINTA - DA RESERVA ORÇAMENTÁRIA E DISPONIBILIDADE FINANCEIRA.</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5.1. As despesas decorrentes com o objeto desta CONCORRÊNCIA, correrão às expensas do orçamento, sendo a seguinte dotação orçamentaria e a que vier a substituir: </w:t>
      </w:r>
      <w:r w:rsidR="00043D63" w:rsidRPr="00490FCA">
        <w:rPr>
          <w:rFonts w:ascii="Courier New" w:hAnsi="Courier New" w:cs="Courier New"/>
        </w:rPr>
        <w:t xml:space="preserve">Ficha: </w:t>
      </w:r>
      <w:r w:rsidR="00B42FBF">
        <w:rPr>
          <w:rFonts w:ascii="Courier New" w:hAnsi="Courier New" w:cs="Courier New"/>
        </w:rPr>
        <w:t>752</w:t>
      </w:r>
      <w:r w:rsidR="00043D63" w:rsidRPr="00490FCA">
        <w:rPr>
          <w:rFonts w:ascii="Courier New" w:hAnsi="Courier New" w:cs="Courier New"/>
        </w:rPr>
        <w:t xml:space="preserve"> – Unidade:</w:t>
      </w:r>
      <w:r w:rsidR="00184ED7" w:rsidRPr="00490FCA">
        <w:rPr>
          <w:rFonts w:ascii="Courier New" w:hAnsi="Courier New" w:cs="Courier New"/>
        </w:rPr>
        <w:t xml:space="preserve"> 02</w:t>
      </w:r>
      <w:r w:rsidR="00B42FBF">
        <w:rPr>
          <w:rFonts w:ascii="Courier New" w:hAnsi="Courier New" w:cs="Courier New"/>
        </w:rPr>
        <w:t>11</w:t>
      </w:r>
      <w:r w:rsidR="00184ED7" w:rsidRPr="00490FCA">
        <w:rPr>
          <w:rFonts w:ascii="Courier New" w:hAnsi="Courier New" w:cs="Courier New"/>
        </w:rPr>
        <w:t>01</w:t>
      </w:r>
      <w:r w:rsidRPr="00490FCA">
        <w:rPr>
          <w:rFonts w:ascii="Courier New" w:hAnsi="Courier New" w:cs="Courier New"/>
        </w:rPr>
        <w:t xml:space="preserve"> – Secretaria Municipal de </w:t>
      </w:r>
      <w:r w:rsidR="00B42FBF">
        <w:rPr>
          <w:rFonts w:ascii="Courier New" w:hAnsi="Courier New" w:cs="Courier New"/>
        </w:rPr>
        <w:t>Meio Ambiente e Turismo</w:t>
      </w:r>
      <w:r w:rsidRPr="00490FCA">
        <w:rPr>
          <w:rFonts w:ascii="Courier New" w:hAnsi="Courier New" w:cs="Courier New"/>
        </w:rPr>
        <w:t xml:space="preserve"> – </w:t>
      </w:r>
      <w:r w:rsidR="00184ED7" w:rsidRPr="00490FCA">
        <w:rPr>
          <w:rFonts w:ascii="Courier New" w:hAnsi="Courier New" w:cs="Courier New"/>
        </w:rPr>
        <w:t xml:space="preserve">Funcional: </w:t>
      </w:r>
      <w:r w:rsidR="00B42FBF">
        <w:rPr>
          <w:rFonts w:ascii="Courier New" w:hAnsi="Courier New" w:cs="Courier New"/>
        </w:rPr>
        <w:t>23.695.0002.2045.0000</w:t>
      </w:r>
      <w:r w:rsidRPr="00490FCA">
        <w:rPr>
          <w:rFonts w:ascii="Courier New" w:hAnsi="Courier New" w:cs="Courier New"/>
        </w:rPr>
        <w:t xml:space="preserve"> –</w:t>
      </w:r>
      <w:r w:rsidR="00184ED7" w:rsidRPr="00490FCA">
        <w:rPr>
          <w:rFonts w:ascii="Courier New" w:hAnsi="Courier New" w:cs="Courier New"/>
        </w:rPr>
        <w:t xml:space="preserve"> </w:t>
      </w:r>
      <w:r w:rsidR="00B42FBF">
        <w:rPr>
          <w:rFonts w:ascii="Courier New" w:hAnsi="Courier New" w:cs="Courier New"/>
        </w:rPr>
        <w:t>Operação e Manutenção do Sistema Municipal de Proteção ao Meio Ambiente</w:t>
      </w:r>
      <w:r w:rsidR="00184ED7" w:rsidRPr="00490FCA">
        <w:rPr>
          <w:rFonts w:ascii="Courier New" w:hAnsi="Courier New" w:cs="Courier New"/>
        </w:rPr>
        <w:t xml:space="preserve"> </w:t>
      </w:r>
      <w:r w:rsidRPr="00490FCA">
        <w:rPr>
          <w:rFonts w:ascii="Courier New" w:hAnsi="Courier New" w:cs="Courier New"/>
        </w:rPr>
        <w:t xml:space="preserve">– Catec. </w:t>
      </w:r>
      <w:r w:rsidR="002A120B" w:rsidRPr="00490FCA">
        <w:rPr>
          <w:rFonts w:ascii="Courier New" w:hAnsi="Courier New" w:cs="Courier New"/>
        </w:rPr>
        <w:t>Econ.</w:t>
      </w:r>
      <w:r w:rsidRPr="00490FCA">
        <w:rPr>
          <w:rFonts w:ascii="Courier New" w:hAnsi="Courier New" w:cs="Courier New"/>
        </w:rPr>
        <w:t>: 4.4.90.51.00 – Obras e Instalações</w:t>
      </w:r>
      <w:r w:rsidR="00823A8B" w:rsidRPr="00490FCA">
        <w:rPr>
          <w:rFonts w:ascii="Courier New" w:hAnsi="Courier New" w:cs="Courier New"/>
        </w:rPr>
        <w:t>.</w:t>
      </w:r>
    </w:p>
    <w:p w:rsidR="00A30299" w:rsidRPr="00490FCA" w:rsidRDefault="00A30299" w:rsidP="00A30299">
      <w:pPr>
        <w:jc w:val="both"/>
        <w:rPr>
          <w:rFonts w:ascii="Courier New" w:hAnsi="Courier New" w:cs="Courier New"/>
          <w:b/>
        </w:rPr>
      </w:pPr>
      <w:r w:rsidRPr="00490FCA">
        <w:rPr>
          <w:rFonts w:ascii="Courier New" w:hAnsi="Courier New" w:cs="Courier New"/>
          <w:b/>
        </w:rPr>
        <w:t xml:space="preserve">5.1.1. DA DISPONIBILIDADE FINANCEIRA: </w:t>
      </w:r>
    </w:p>
    <w:p w:rsidR="00A30299" w:rsidRPr="00490FCA" w:rsidRDefault="00A30299" w:rsidP="00A30299">
      <w:pPr>
        <w:jc w:val="both"/>
        <w:rPr>
          <w:rFonts w:ascii="Courier New" w:hAnsi="Courier New" w:cs="Courier New"/>
        </w:rPr>
      </w:pPr>
      <w:r w:rsidRPr="00490FCA">
        <w:rPr>
          <w:rFonts w:ascii="Courier New" w:hAnsi="Courier New" w:cs="Courier New"/>
        </w:rPr>
        <w:t>5.2.1. Os recursos financeiros destinados aos pagamentos da Empresa CONTRATADA serão atendidos por verbas oriundas de recursos próprio</w:t>
      </w:r>
      <w:r w:rsidR="00184ED7" w:rsidRPr="00490FCA">
        <w:rPr>
          <w:rFonts w:ascii="Courier New" w:hAnsi="Courier New" w:cs="Courier New"/>
        </w:rPr>
        <w:t xml:space="preserve"> e federal</w:t>
      </w:r>
      <w:r w:rsidRPr="00490FCA">
        <w:rPr>
          <w:rFonts w:ascii="Courier New" w:hAnsi="Courier New" w:cs="Courier New"/>
        </w:rPr>
        <w:t xml:space="preserve">. </w:t>
      </w:r>
    </w:p>
    <w:p w:rsidR="00A30299" w:rsidRPr="00490FCA" w:rsidRDefault="00A30299" w:rsidP="00A30299">
      <w:pPr>
        <w:jc w:val="both"/>
        <w:rPr>
          <w:rFonts w:ascii="Courier New" w:hAnsi="Courier New" w:cs="Courier New"/>
          <w:b/>
        </w:rPr>
      </w:pPr>
      <w:r w:rsidRPr="00490FCA">
        <w:rPr>
          <w:rFonts w:ascii="Courier New" w:hAnsi="Courier New" w:cs="Courier New"/>
          <w:b/>
        </w:rPr>
        <w:t xml:space="preserve">6.0. CLÁUSULA SEXTA - DA VIGÊNCIA E DA PRORROGAÇÃO: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6.1. DA VIGÊNCIA: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 xml:space="preserve">6.1.1. O Instrumento de Contrato terá sua vigência de </w:t>
      </w:r>
      <w:r w:rsidR="002A7956">
        <w:rPr>
          <w:rFonts w:ascii="Courier New" w:hAnsi="Courier New" w:cs="Courier New"/>
        </w:rPr>
        <w:t>06</w:t>
      </w:r>
      <w:r w:rsidRPr="00490FCA">
        <w:rPr>
          <w:rFonts w:ascii="Courier New" w:hAnsi="Courier New" w:cs="Courier New"/>
        </w:rPr>
        <w:t xml:space="preserve"> meses, iniciando-se a partir da emissão de ordem de serviço.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6.1.2. Os prazos de início das etapas de execução, de conclusão e de entrega admitem prorrogação, mantidas as demais cláusulas do contrato e assegurada a manutenção de seu equilíbrio econômico-financeiro, nos termos da Lei Federal n. º 14.133 de 1º de abril de 2021. </w:t>
      </w:r>
    </w:p>
    <w:p w:rsidR="00A30299" w:rsidRPr="00490FCA" w:rsidRDefault="00A30299" w:rsidP="00A30299">
      <w:pPr>
        <w:jc w:val="both"/>
        <w:rPr>
          <w:rFonts w:ascii="Courier New" w:hAnsi="Courier New" w:cs="Courier New"/>
          <w:b/>
        </w:rPr>
      </w:pPr>
      <w:r w:rsidRPr="00490FCA">
        <w:rPr>
          <w:rFonts w:ascii="Courier New" w:hAnsi="Courier New" w:cs="Courier New"/>
          <w:b/>
        </w:rPr>
        <w:t xml:space="preserve">6.2. DA PRORROGAÇÃO: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6.2.1. Conforme o art. 6º, XVII da Lei 14.133/2021, que define os serviços não contínuos ou contratados por escopo, a redação afirma que os contratos podem ser prorrogados, desde que justificadamente, pelo prazo necessário à conclusão do objeto”.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6.2.2. A prorrogação do prazo fica a exclusivo critério do Município e somente será possível quando: a). Faltarem elementos técnicos para a execução dos projetos e o fornecimento deles couber ao Departamento de Engenharia do Município. B). Houver ordem escrita do contratante para a paralisação dos serviços.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6.2.3. De Acordo com o Art. 115, § 5º em caso de impedimento, ordem de paralisação ou suspensão do contrato, o cronograma de execução será prorrogado automaticamente pelo tempo correspondente, anotadas tais circunstâncias mediante simples apostila.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6.2.3.1 nas contratações de obras, verificada a ocorrência do disposto no § 5º do art. 115 da lei federal 14.133/2021 por mais de 1 (um) mês, a Administração deverá divulgar, em sítio eletrônico oficial e em placa a ser afixada em local da obra de fácil visualização pelos cidadãos, aviso público de obra paralisada, com o motivo e o responsável pela inexecução temporária do objeto do contrato e a data prevista para o reinício da sua execução.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6.2.3.2. Os textos com as informações de que trata o § 6º do art. 115 da lei federal 14.133/2021, deverão ser elaborados pela Administração.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6.2.4. Se a época de a execução dos serviços incidirem em período em que não for possível a sua execução, caso em que a prorrogação far-se-á mediante requerimento da empresa contratada e autorização expressa pela Contratante. </w:t>
      </w:r>
    </w:p>
    <w:p w:rsidR="00A30299" w:rsidRPr="00120D64" w:rsidRDefault="00A30299" w:rsidP="00A30299">
      <w:pPr>
        <w:jc w:val="both"/>
        <w:rPr>
          <w:rFonts w:ascii="Courier New" w:hAnsi="Courier New" w:cs="Courier New"/>
          <w:b/>
          <w:bCs/>
        </w:rPr>
      </w:pPr>
      <w:r w:rsidRPr="00120D64">
        <w:rPr>
          <w:rFonts w:ascii="Courier New" w:hAnsi="Courier New" w:cs="Courier New"/>
          <w:b/>
          <w:bCs/>
        </w:rPr>
        <w:t>7.0.</w:t>
      </w:r>
      <w:r w:rsidRPr="00490FCA">
        <w:rPr>
          <w:rFonts w:ascii="Courier New" w:hAnsi="Courier New" w:cs="Courier New"/>
        </w:rPr>
        <w:t xml:space="preserve"> </w:t>
      </w:r>
      <w:r w:rsidRPr="00120D64">
        <w:rPr>
          <w:rFonts w:ascii="Courier New" w:hAnsi="Courier New" w:cs="Courier New"/>
          <w:b/>
          <w:bCs/>
        </w:rPr>
        <w:t xml:space="preserve">CLÁUSULA SÉTIMA - DO PRAZO DE EXECUÇÃO, DO INÍCIO DA EXECUÇÃO DA OBRA, FORMA DE EXECUÇÃO E DA FISCALIZAÇÃO.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 xml:space="preserve">7.1. DO PRAZO DE EXECUÇÃO: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7.1.1. O prazo para a execução da obra, será de ........., conforme especificado no PROJETO BÁSICO Cronograma Físico Financeiro e demais documentos informativos - ANEXO I – parte integrante do edital. </w:t>
      </w:r>
    </w:p>
    <w:p w:rsidR="00A30299" w:rsidRPr="00120D64" w:rsidRDefault="00A30299" w:rsidP="00A30299">
      <w:pPr>
        <w:jc w:val="both"/>
        <w:rPr>
          <w:rFonts w:ascii="Courier New" w:hAnsi="Courier New" w:cs="Courier New"/>
          <w:b/>
        </w:rPr>
      </w:pPr>
      <w:r w:rsidRPr="00120D64">
        <w:rPr>
          <w:rFonts w:ascii="Courier New" w:hAnsi="Courier New" w:cs="Courier New"/>
          <w:b/>
        </w:rPr>
        <w:t xml:space="preserve">7.2. DO INÍCIO DA EXECUÇÃO DA OBRA: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7.2.1. As obras serão realizadas por execução indireta, conforme especificado no PROJETO BÁSICO, Planilhas Orçamentárias, ART, BDI, Cronograma Físico-financeiro, Memorial de Cálculo, Memorial Descritivo e demais documentos informativos - ANEXO I, parte integrante do edital e do contrato, iniciando no prazo de até 10 (dez) dias contados da emissão da Ordem de Serviço. </w:t>
      </w:r>
    </w:p>
    <w:p w:rsidR="00A30299" w:rsidRPr="00120D64" w:rsidRDefault="00A30299" w:rsidP="00A30299">
      <w:pPr>
        <w:jc w:val="both"/>
        <w:rPr>
          <w:rFonts w:ascii="Courier New" w:hAnsi="Courier New" w:cs="Courier New"/>
          <w:b/>
          <w:bCs/>
        </w:rPr>
      </w:pPr>
      <w:r w:rsidRPr="00120D64">
        <w:rPr>
          <w:rFonts w:ascii="Courier New" w:hAnsi="Courier New" w:cs="Courier New"/>
          <w:b/>
          <w:bCs/>
        </w:rPr>
        <w:t xml:space="preserve">7.3. DA FISCALIZAÇÃO E EXECUÇÃO DA OBRA: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7.3.1. A fiscalização da obra será de inteira responsabilidade da Administração, através do Setor de Engenharia, pelo seu técnico especializado (engenheiro).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7.3.1.2. Conforme o Art. 117, da Lei Federal 14.133/2021 “A execução do contrato deverá ser acompanhada e fiscalizada por 1 (um) ou mais fiscais do contrato, representantes da Administração especialmente designados conforme requisitos estabelecidos no art. 7º desta Lei, ou pelos respectivos substitutos, permitida a contratação de terceiros para assisti-los e subsidiá-los com informações pertinentes a essa atribuição.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7.3.1.3. O fiscal do contrato anotará em registro próprio todas as ocorrências relacionadas à execução do contrato, determinando o que for necessário para a regularização das faltas ou dos defeitos observados.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7.1.3.4. O fiscal do contrato informará a seus superiores, em tempo hábil para a adoção das medidas convenientes, a situação que demandar decisão ou providência que ultrapasse sua competência.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7.1.3.5. O fiscal do contrato será auxiliado pelos órgãos de assessoramento jurídico e de controle interno da Administração, que deverão dirimir dúvidas e subsidiá-lo com informações relevantes para prevenir riscos na execução contratual.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 xml:space="preserve">7.1.3.6. Na hipótese da contratação de terceiros, deverão ser observadas as seguintes regras: I - a empresa ou o profissional contratado assumirá responsabilidade civil objetiva pela veracidade e pela precisão das informações prestadas, firmará termo de compromisso de confidencialidade e não poderá exercer atribuição própria e exclusiva de fiscal de contrato; II - a contratação de terceiros não eximirá de responsabilidade do fiscal do contrato, nos limites das informações recebidas do terceiro contratado.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7.1.3.7. Além das anotações obrigatórias sobre os serviços em andamento e os programados, a contratada deverá recorrer ao diário de obra, sempre que surgirem quaisquer improvisações, alterações técnicas ou serviços imprevistos decorrentes de acidentes, ou condições especiais.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7.1.3.8. Neste caso, também é imprescindível a assinatura de ambas as partes no livro, como formalidade de sua concordância ou discordância técnica com o fato relatado.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7.1.4. A Execução da Obra deverá ocorrer conforme os artigos de 115 ao 123 da Lei Federal 14.123 de 1º de abril de 2021. </w:t>
      </w:r>
    </w:p>
    <w:p w:rsidR="00A30299" w:rsidRPr="00490FCA" w:rsidRDefault="00A30299" w:rsidP="00A30299">
      <w:pPr>
        <w:jc w:val="both"/>
        <w:rPr>
          <w:rFonts w:ascii="Courier New" w:hAnsi="Courier New" w:cs="Courier New"/>
          <w:b/>
        </w:rPr>
      </w:pPr>
      <w:r w:rsidRPr="00490FCA">
        <w:rPr>
          <w:rFonts w:ascii="Courier New" w:hAnsi="Courier New" w:cs="Courier New"/>
          <w:b/>
        </w:rPr>
        <w:t xml:space="preserve">8.0. CLAUSULA OITAVA – DA ACEITAÇÃO E RECEBIMENTO DA OBRA;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8.1. As obras em desconformidade com as especificações técnicas não serão aceitas pela administração.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8.2. Em conformidade com o art. 140 da Lei n. º 14.133/2021, o objeto deste contrato será recebido: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a) provisoriamente, pelo responsável por seu acompanhamento e fiscalização, mediante termo detalhado, quando verificado o cumprimento das exigências de caráter técnico;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b) definitivamente, por servidor ou comissão designada pela autoridade competente, mediante termo detalhado que comprove o atendimento das exigências contratuais;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8.3. O objeto do contrato poderá ser rejeitado, no todo ou em parte, quando estiver em desacordo com o contrato.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8.4. o recebimento definitivo pela Administração não eximirá o contratado, pelo prazo mínimo de 5 (cinco) anos, admitida a previsão de prazo de garantia superior, da responsabilidade objetiva pela </w:t>
      </w:r>
      <w:r w:rsidRPr="00490FCA">
        <w:rPr>
          <w:rFonts w:ascii="Courier New" w:hAnsi="Courier New" w:cs="Courier New"/>
        </w:rPr>
        <w:lastRenderedPageBreak/>
        <w:t xml:space="preserve">solidez e pela segurança dos materiais e dos serviços executados e pela funcionalidade da construção, da reforma, da recuperação ou da ampliação do bem imóvel, e, em caso de vício, defeito ou incorreção identificados, o contratado ficará responsável pela reparação, pela correção, pela reconstrução ou pela substituição necessárias.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8.5. As falhas e vícios de execução não serão admitidos até a integral reparação e adequação, sem ônus para o Contratante mantidas as condições de qualidade, nos prazos arrazoados pela Administração e reduzidos a termo, conforme art. 199, caput da Lei Federal 14.133/2021, sem prejuízo das sanções editalícias e contratuais.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8.6. O descumprimento dos prazos de conclusão, podem caracterizar descumprimento parcial ou total das obrigações gerando as sanções previstas neste contrato e no edital. </w:t>
      </w:r>
    </w:p>
    <w:p w:rsidR="00A30299" w:rsidRPr="00490FCA" w:rsidRDefault="00A30299" w:rsidP="00A30299">
      <w:pPr>
        <w:jc w:val="both"/>
        <w:rPr>
          <w:rFonts w:ascii="Courier New" w:hAnsi="Courier New" w:cs="Courier New"/>
          <w:b/>
        </w:rPr>
      </w:pPr>
      <w:r w:rsidRPr="00490FCA">
        <w:rPr>
          <w:rFonts w:ascii="Courier New" w:hAnsi="Courier New" w:cs="Courier New"/>
          <w:b/>
        </w:rPr>
        <w:t xml:space="preserve">9.0. CLÁUSULA NONA - DAS ALTERAÇÕES CONTRATUAIS: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9.1. Conforme o art. 124, da Lei Federal 14.133/2021, os contratos poderão ser alterados, com as devidas justificativas, nos seguintes casos: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 - Unilateralmente pela Administração: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a) quando houver modificação do projeto ou das especificações, para melhor adequação técnica a seus objetivos;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b) quando for necessária a modificação do valor contratual em decorrência de acréscimo ou diminuição quantitativa de seu objeto, nos limites permitidos por Lei;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 - Por acordo entre as partes: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a) quando conveniente a substituição da garantia de execução;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b) quando necessária a modificação do regime de execução da obra ou do serviço, bem como do modo de fornecimento, em face de verificação técnica da inaplicabilidade dos termos contratuais originários;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c) quando necessária a modificação da forma de pagamento por imposição de circunstâncias supervenientes, mantido o valor inicial atualizado e vedada a antecipação do pagamento em relação ao cronograma financeiro fixado sem a correspondente contraprestação de fornecimento de bens ou execução de obra ou serviço;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 xml:space="preserve">d) para restabelecer o equilíbrio econômico-financeiro inicial do contrato em caso de força maior, caso fortuito ou fato do príncipe ou em decorrência de fatos imprevisíveis ou previsíveis de consequências incalculáveis, que inviabilizem a execução do contrato tal como pactuado, respeitada, em qualquer caso, a repartição objetiva de risco estabelecida no contrato.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9.2. Se forem decorrentes de falhas de projeto, as alterações de contratos de obras e serviços de engenharia ensejarão apuração de responsabilidade do responsável técnico e adoção das providências necessárias para o ressarcimento dos danos causados à Administração.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9.3. Será aplicado o disposto na alínea “d” do inciso II do item 9.1 às contratações de obras e serviços de engenharia, quando a execução for obstada pelo atraso na conclusão de procedimentos de desapropriação, desocupação, servidão administrativa ou licenciamento ambiental, por circunstâncias alheias ao contratado.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9.4. Nas alterações unilaterais a que se refere o inciso I do caput do art. 124 da Lei Federal 14.133,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9.5. As alterações unilaterais a que se refere o inciso I do caput do art. 124 da Lei Federal 14.133/2021 não poderão transfigurar o objeto da contratação.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9.6. Se o contrato não contemplar preços unitários para obras ou serviços cujo aditamento se fizer necessário, esses serão fixados por meio da aplicação da relação geral entre os valores da proposta e o do orçamento-base da Administração sobre os preços referenciais ou de mercado vigentes na data do aditamento, respeitados os limites estabelecidos no art. 125 da Lei 14.133/2021.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9.7. Nas contratações de obras e serviços de engenharia, a diferença percentual entre o valor global do contrato e o preço global de referência não poderá ser reduzida em favor do contratado em decorrência de aditamentos que modifiquem a planilha orçamentária.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 xml:space="preserve">9.8. Nas alterações contratuais para supressão de obras, bens ou serviços, se o contratado já houver adquirido os materiais e os colocados no local dos trabalhos, estes deverão ser pagos pela Administração pelos custos de aquisição regularmente comprovados e monetariamente reajustados, podendo caber indenização por outros danos eventualmente decorrentes da supressão, desde que regularmente comprovados.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9.9. Caso haja alteração unilateral do contrato que aumente ou diminua os encargos do contratado, a Administração deverá restabelecer, no mesmo termo aditivo, o equilíbrio econômico-financeiro inicial.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9.10. A extinção do contrato não configurará óbice para o reconhecimento do desequilíbrio econômico-financeiro, hipótese em que será concedida indenização por meio de termo indenizatório.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9.11 O pedido de restabelecimento do equilíbrio econômico-financeiro deverá ser formulado durante a vigência do contrato e antes de eventual prorrogação nos termos do art. 107 da Lei Federal 14.133/2021. </w:t>
      </w:r>
    </w:p>
    <w:p w:rsidR="00A30299" w:rsidRDefault="00A30299" w:rsidP="00A30299">
      <w:pPr>
        <w:jc w:val="both"/>
        <w:rPr>
          <w:rFonts w:ascii="Courier New" w:hAnsi="Courier New" w:cs="Courier New"/>
        </w:rPr>
      </w:pPr>
      <w:r w:rsidRPr="00490FCA">
        <w:rPr>
          <w:rFonts w:ascii="Courier New" w:hAnsi="Courier New" w:cs="Courier New"/>
        </w:rPr>
        <w:t xml:space="preserve">9.12. A formalização do termo aditivo é condição para a execução, pelo contratado, das prestações determinadas pela Administração no curso da execução do contrato, salvo nos casos de justificada necessidade de antecipação de seus efeitos, hipótese em que a formalização deverá ocorrer no prazo máximo de 1 (um) mês. </w:t>
      </w:r>
    </w:p>
    <w:p w:rsidR="009B740D" w:rsidRPr="00020417" w:rsidRDefault="009B740D" w:rsidP="009B740D">
      <w:pPr>
        <w:jc w:val="both"/>
        <w:rPr>
          <w:rFonts w:ascii="Courier New" w:hAnsi="Courier New" w:cs="Courier New"/>
          <w:b/>
        </w:rPr>
      </w:pPr>
      <w:r w:rsidRPr="009F5D26">
        <w:rPr>
          <w:rFonts w:ascii="Courier New" w:hAnsi="Courier New" w:cs="Courier New"/>
          <w:b/>
        </w:rPr>
        <w:t xml:space="preserve">10.0. CLAUSULA DÉCIMA - DO </w:t>
      </w:r>
      <w:r>
        <w:rPr>
          <w:rFonts w:ascii="Courier New" w:hAnsi="Courier New" w:cs="Courier New"/>
          <w:b/>
        </w:rPr>
        <w:t>REAJUSTE</w:t>
      </w:r>
      <w:r w:rsidRPr="009F5D26">
        <w:rPr>
          <w:rFonts w:ascii="Courier New" w:hAnsi="Courier New" w:cs="Courier New"/>
          <w:b/>
        </w:rPr>
        <w:t xml:space="preserve">: </w:t>
      </w:r>
    </w:p>
    <w:p w:rsidR="009B740D" w:rsidRPr="000A4977" w:rsidRDefault="009B740D" w:rsidP="009B740D">
      <w:pPr>
        <w:pStyle w:val="Subttulo"/>
        <w:jc w:val="both"/>
        <w:rPr>
          <w:rFonts w:ascii="Courier New" w:hAnsi="Courier New" w:cs="Courier New"/>
          <w:sz w:val="22"/>
          <w:szCs w:val="22"/>
        </w:rPr>
      </w:pPr>
      <w:r>
        <w:rPr>
          <w:rFonts w:ascii="Courier New" w:hAnsi="Courier New" w:cs="Courier New"/>
          <w:sz w:val="22"/>
          <w:szCs w:val="22"/>
        </w:rPr>
        <w:t xml:space="preserve">10.1. </w:t>
      </w:r>
      <w:r w:rsidRPr="000A4977">
        <w:rPr>
          <w:rFonts w:ascii="Courier New" w:hAnsi="Courier New" w:cs="Courier New"/>
          <w:sz w:val="22"/>
          <w:szCs w:val="22"/>
        </w:rPr>
        <w:t>Durante a vigência do contrato, as parcelas do cronograma físico-financeiro, que no momento de sua efetiva execução, ultrapassarem o período de 12 (doze) meses, contado do mês de referência do orçamento inicial do Município (mês janeiro de 2024), serão reajustadas automaticamente pela Administração, independente de requerimento da Contratada, de acordo com as seguintes diretrizes:</w:t>
      </w:r>
    </w:p>
    <w:p w:rsidR="009B740D" w:rsidRPr="000A4977" w:rsidRDefault="009B740D" w:rsidP="009B740D">
      <w:pPr>
        <w:pStyle w:val="Subttulo"/>
        <w:ind w:left="567"/>
        <w:jc w:val="left"/>
        <w:rPr>
          <w:rFonts w:ascii="Courier New" w:hAnsi="Courier New" w:cs="Courier New"/>
          <w:sz w:val="22"/>
          <w:szCs w:val="22"/>
        </w:rPr>
      </w:pPr>
    </w:p>
    <w:p w:rsidR="009B740D" w:rsidRDefault="009B740D" w:rsidP="009B740D">
      <w:pPr>
        <w:pStyle w:val="Subttulo"/>
        <w:jc w:val="both"/>
        <w:rPr>
          <w:rFonts w:ascii="Courier New" w:hAnsi="Courier New" w:cs="Courier New"/>
          <w:sz w:val="22"/>
          <w:szCs w:val="22"/>
        </w:rPr>
      </w:pPr>
      <w:r w:rsidRPr="000A4977">
        <w:rPr>
          <w:rFonts w:ascii="Courier New" w:hAnsi="Courier New" w:cs="Courier New"/>
          <w:sz w:val="22"/>
          <w:szCs w:val="22"/>
        </w:rPr>
        <w:t xml:space="preserve">a – Será utilizada a variação dos índices utilizados pelo INCC-SINAPI ou </w:t>
      </w:r>
      <w:r>
        <w:rPr>
          <w:rFonts w:ascii="Courier New" w:hAnsi="Courier New" w:cs="Courier New"/>
          <w:sz w:val="22"/>
          <w:szCs w:val="22"/>
        </w:rPr>
        <w:t xml:space="preserve">o índice </w:t>
      </w:r>
      <w:r w:rsidRPr="000A4977">
        <w:rPr>
          <w:rFonts w:ascii="Courier New" w:hAnsi="Courier New" w:cs="Courier New"/>
          <w:sz w:val="22"/>
          <w:szCs w:val="22"/>
        </w:rPr>
        <w:t>que venha a substitu</w:t>
      </w:r>
      <w:r>
        <w:rPr>
          <w:rFonts w:ascii="Courier New" w:hAnsi="Courier New" w:cs="Courier New"/>
          <w:sz w:val="22"/>
          <w:szCs w:val="22"/>
        </w:rPr>
        <w:t>í</w:t>
      </w:r>
      <w:r w:rsidRPr="000A4977">
        <w:rPr>
          <w:rFonts w:ascii="Courier New" w:hAnsi="Courier New" w:cs="Courier New"/>
          <w:sz w:val="22"/>
          <w:szCs w:val="22"/>
        </w:rPr>
        <w:t>-lo, considerando como data-base "Io" o mês de referência do orçamento inicial</w:t>
      </w:r>
      <w:r>
        <w:rPr>
          <w:rFonts w:ascii="Courier New" w:hAnsi="Courier New" w:cs="Courier New"/>
          <w:sz w:val="22"/>
          <w:szCs w:val="22"/>
        </w:rPr>
        <w:t xml:space="preserve"> </w:t>
      </w:r>
      <w:r w:rsidRPr="000A4977">
        <w:rPr>
          <w:rFonts w:ascii="Courier New" w:hAnsi="Courier New" w:cs="Courier New"/>
          <w:sz w:val="22"/>
          <w:szCs w:val="22"/>
        </w:rPr>
        <w:t>(mês janeiro de 2024).</w:t>
      </w:r>
    </w:p>
    <w:p w:rsidR="009B740D" w:rsidRPr="009B740D" w:rsidRDefault="009B740D" w:rsidP="009B740D">
      <w:pPr>
        <w:pStyle w:val="Subttulo"/>
        <w:jc w:val="both"/>
        <w:rPr>
          <w:rFonts w:ascii="Courier New" w:hAnsi="Courier New" w:cs="Courier New"/>
          <w:sz w:val="22"/>
          <w:szCs w:val="22"/>
        </w:rPr>
      </w:pPr>
    </w:p>
    <w:p w:rsidR="00A30299" w:rsidRPr="00490FCA" w:rsidRDefault="00A30299" w:rsidP="00A30299">
      <w:pPr>
        <w:jc w:val="both"/>
        <w:rPr>
          <w:rFonts w:ascii="Courier New" w:hAnsi="Courier New" w:cs="Courier New"/>
          <w:b/>
        </w:rPr>
      </w:pPr>
      <w:r w:rsidRPr="00490FCA">
        <w:rPr>
          <w:rFonts w:ascii="Courier New" w:hAnsi="Courier New" w:cs="Courier New"/>
          <w:b/>
        </w:rPr>
        <w:t>1</w:t>
      </w:r>
      <w:r w:rsidR="009B740D">
        <w:rPr>
          <w:rFonts w:ascii="Courier New" w:hAnsi="Courier New" w:cs="Courier New"/>
          <w:b/>
        </w:rPr>
        <w:t>1</w:t>
      </w:r>
      <w:r w:rsidRPr="00490FCA">
        <w:rPr>
          <w:rFonts w:ascii="Courier New" w:hAnsi="Courier New" w:cs="Courier New"/>
          <w:b/>
        </w:rPr>
        <w:t xml:space="preserve">.0. CLAUSULA DÉCIMA - DO PRAZO E CONDIÇÕES DE PAGAMENTO: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1</w:t>
      </w:r>
      <w:r w:rsidRPr="00490FCA">
        <w:rPr>
          <w:rFonts w:ascii="Courier New" w:hAnsi="Courier New" w:cs="Courier New"/>
        </w:rPr>
        <w:t xml:space="preserve">.1. As faturas serão pagas após medições periódicas e final, observados os quantitativos e preços apresentados na proposta, de acordo com o cronograma físico financeiro parte integrante do edital.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1</w:t>
      </w:r>
      <w:r w:rsidR="009B740D">
        <w:rPr>
          <w:rFonts w:ascii="Courier New" w:hAnsi="Courier New" w:cs="Courier New"/>
        </w:rPr>
        <w:t>1</w:t>
      </w:r>
      <w:r w:rsidRPr="00490FCA">
        <w:rPr>
          <w:rFonts w:ascii="Courier New" w:hAnsi="Courier New" w:cs="Courier New"/>
        </w:rPr>
        <w:t xml:space="preserve">.2. O contratado deverá manter durante a vigência do contato, todas as condições de habilitação e qualificação exigidas no certame.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1</w:t>
      </w:r>
      <w:r w:rsidRPr="00490FCA">
        <w:rPr>
          <w:rFonts w:ascii="Courier New" w:hAnsi="Courier New" w:cs="Courier New"/>
        </w:rPr>
        <w:t xml:space="preserve">.3. Os pagamentos dependem das notas fiscais emitidas com todas as informações básicas de medição, e devem conter obrigatoriamente em seu histórico a informação de que se refere </w:t>
      </w:r>
      <w:r w:rsidR="00120D64">
        <w:rPr>
          <w:rFonts w:ascii="Courier New" w:hAnsi="Courier New" w:cs="Courier New"/>
        </w:rPr>
        <w:t xml:space="preserve">a </w:t>
      </w:r>
      <w:r w:rsidR="00692BC7">
        <w:rPr>
          <w:rFonts w:ascii="Courier New" w:hAnsi="Courier New" w:cs="Courier New"/>
        </w:rPr>
        <w:t xml:space="preserve">Concorrência n° </w:t>
      </w:r>
      <w:r w:rsidR="00B26803">
        <w:rPr>
          <w:rFonts w:ascii="Courier New" w:hAnsi="Courier New" w:cs="Courier New"/>
        </w:rPr>
        <w:t>.</w:t>
      </w:r>
      <w:r w:rsidR="000C647C">
        <w:rPr>
          <w:rFonts w:ascii="Courier New" w:hAnsi="Courier New" w:cs="Courier New"/>
        </w:rPr>
        <w:t>....</w:t>
      </w:r>
      <w:r w:rsidRPr="00490FCA">
        <w:rPr>
          <w:rFonts w:ascii="Courier New" w:hAnsi="Courier New" w:cs="Courier New"/>
        </w:rPr>
        <w:t xml:space="preserve">/2024.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1</w:t>
      </w:r>
      <w:r w:rsidRPr="00490FCA">
        <w:rPr>
          <w:rFonts w:ascii="Courier New" w:hAnsi="Courier New" w:cs="Courier New"/>
        </w:rPr>
        <w:t xml:space="preserve">.4. Os pagamentos das faturas serão efetuados mediante transferência bancária, na qual a destinação deverá ser impreterivelmente o contratado, ressalvado decisão judicial em contrário.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1</w:t>
      </w:r>
      <w:r w:rsidRPr="00490FCA">
        <w:rPr>
          <w:rFonts w:ascii="Courier New" w:hAnsi="Courier New" w:cs="Courier New"/>
        </w:rPr>
        <w:t xml:space="preserve">.5. As notas fiscais relativas aos faturamentos serão obrigatoriamente acompanhadas das respectivas folhas de medição que deverão conter o visto e aprovação da fiscalização.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1</w:t>
      </w:r>
      <w:r w:rsidRPr="00490FCA">
        <w:rPr>
          <w:rFonts w:ascii="Courier New" w:hAnsi="Courier New" w:cs="Courier New"/>
        </w:rPr>
        <w:t xml:space="preserve">.6. Todos os pagamentos serão efetuados pelo MUNICÍPIO, após serem as notas fiscais conferidas e atestadas pela fiscalização e a CONTRATADA, sendo permitido o recolhimento do ISS pelo Município, dependendo do tipo de composição tributária da CONTRATADA.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1</w:t>
      </w:r>
      <w:r w:rsidRPr="00490FCA">
        <w:rPr>
          <w:rFonts w:ascii="Courier New" w:hAnsi="Courier New" w:cs="Courier New"/>
        </w:rPr>
        <w:t>.7. Os pagamentos serão efetuados até o 15º (décimo quinto) dia útil do mês subsequente ao da prestação de serviço e emissão da nota fiscal, mediante a apresentação do respectivo Laudo de recebimento, da respectiva nota fiscal/fatura com discriminação resumida dos serviços prestados e equipamentos fornecidos, número da licitação, número do contrato, não apresentar rasura e/ou entrelinhas e esteja certificada pela Comissão de Recebimento de Bens e Serviços.</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1</w:t>
      </w:r>
      <w:r w:rsidRPr="00490FCA">
        <w:rPr>
          <w:rFonts w:ascii="Courier New" w:hAnsi="Courier New" w:cs="Courier New"/>
        </w:rPr>
        <w:t xml:space="preserve">.8. Caso a CONTRATADA, por qualquer motivo, der causa à retenção das notas fiscais, causando atraso e impedindo a conclusão do "Processo de Pagamento", dará direito ao Município de prorrogar o prazo de pagamento.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1</w:t>
      </w:r>
      <w:r w:rsidRPr="00490FCA">
        <w:rPr>
          <w:rFonts w:ascii="Courier New" w:hAnsi="Courier New" w:cs="Courier New"/>
        </w:rPr>
        <w:t xml:space="preserve">.9. Fica o Município autorizado a deduzir dos pagamentos devidos à CONTRATADA, as importâncias correspondentes a todos os valores de natureza trabalhista e tributária, encargos, indenizações etc., na ocorrência de condenação em processo judicial ou administrativo em que a CONTRATADA seja sucumbente. A retenção será efetivada e mantida em favor do Município, até que a CONTRATADA prove o cumprimento da obrigação, por ocasião da competente quitação do débito.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1</w:t>
      </w:r>
      <w:r w:rsidRPr="00490FCA">
        <w:rPr>
          <w:rFonts w:ascii="Courier New" w:hAnsi="Courier New" w:cs="Courier New"/>
        </w:rPr>
        <w:t xml:space="preserve">.10. As Notas Fiscais que apresentarem incorreções serão devolvidas à CONTRATADA e o prazo para o pagamento passará a correr a partir da </w:t>
      </w:r>
      <w:r w:rsidRPr="00490FCA">
        <w:rPr>
          <w:rFonts w:ascii="Courier New" w:hAnsi="Courier New" w:cs="Courier New"/>
        </w:rPr>
        <w:lastRenderedPageBreak/>
        <w:t xml:space="preserve">data da reapresentação do documento, considerado válido pelo CONTRATANTE.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1</w:t>
      </w:r>
      <w:r w:rsidRPr="00490FCA">
        <w:rPr>
          <w:rFonts w:ascii="Courier New" w:hAnsi="Courier New" w:cs="Courier New"/>
        </w:rPr>
        <w:t xml:space="preserve">.11. A contratada deverá apresentar sempre que solicitado pela administração, toda a documentação comprobatória inerente à situação de regularidade fiscal, trabalhista e outras nos termos deste edital, sob pena de aplicação das sanções editalícias e contratuais. </w:t>
      </w:r>
    </w:p>
    <w:p w:rsidR="00A30299" w:rsidRPr="00490FCA" w:rsidRDefault="00A30299" w:rsidP="00A30299">
      <w:pPr>
        <w:jc w:val="both"/>
        <w:rPr>
          <w:rFonts w:ascii="Courier New" w:hAnsi="Courier New" w:cs="Courier New"/>
          <w:b/>
        </w:rPr>
      </w:pPr>
      <w:r w:rsidRPr="00490FCA">
        <w:rPr>
          <w:rFonts w:ascii="Courier New" w:hAnsi="Courier New" w:cs="Courier New"/>
          <w:b/>
        </w:rPr>
        <w:t>1</w:t>
      </w:r>
      <w:r w:rsidR="009B740D">
        <w:rPr>
          <w:rFonts w:ascii="Courier New" w:hAnsi="Courier New" w:cs="Courier New"/>
          <w:b/>
        </w:rPr>
        <w:t>2</w:t>
      </w:r>
      <w:r w:rsidRPr="00490FCA">
        <w:rPr>
          <w:rFonts w:ascii="Courier New" w:hAnsi="Courier New" w:cs="Courier New"/>
          <w:b/>
        </w:rPr>
        <w:t xml:space="preserve">.0. CLÁUSULA DÉCIMA PRIMEIRA - DAS OBRIGAÇÕES E RESPONSABILIDADES DA CONTRATADA: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.1.1. Responsabilizar-se-á pela escorreita execução da obra a serem executados e dos atos deles oriundos.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.1.2. Ficam sob a exclusiva responsabilidade da CONTRATADA todas as OBRIGAÇÕES E ENCARGOS TRABALHISTAS, PREVIDENCIÁRIOS, FISCAIS, E COMERCIAIS inerentes ao objeto desta contratação, bem como a concordância da possibilidade de eventual tributação na fonte de obrigações sociais e tributárias cuja competência seja do Município.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.1.3. A CONTRATADA responde, por danos causados à CONTRATANTE, ou a terceiros.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.1.4. A CONTRATADA deverá manter o preço apresentado até o final da execução do presente instrumento, salvo situações excepcionais devidamente justificadas e fundamentadas.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.1.5. A CONTRATADA deverá comunicar formalmente quaisquer alterações provenientes de caso fortuito ou de força maior, que gere fato impeditivo da execução do contrato.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.1.6. A CONTRATADA não poderá transferir direitos e ou obrigações, no todo ou em parte, decorrentes deste procedimento sem previa autorização da contratante.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.1.7. A contratada se compromete, nos casos de fiança bancária ou seguro garantia, a renovar a garantia de forma proporcional ao remanescente, em momento prévio ao seu vencimento, sob pena de rescisão unilateral do contrato esteado em descumprimento parcial dele.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.1.8. É obrigação da CONTRATADA executar a obra, obedecendo às especificações, itens, subitens, elementos, projetos, desenhos, detalhes, instruções fornecidas pelo Município e condições gerais e específicas do edital e seus ANEXOS.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1</w:t>
      </w:r>
      <w:r w:rsidR="009B740D">
        <w:rPr>
          <w:rFonts w:ascii="Courier New" w:hAnsi="Courier New" w:cs="Courier New"/>
        </w:rPr>
        <w:t>2</w:t>
      </w:r>
      <w:r w:rsidRPr="00490FCA">
        <w:rPr>
          <w:rFonts w:ascii="Courier New" w:hAnsi="Courier New" w:cs="Courier New"/>
        </w:rPr>
        <w:t xml:space="preserve">.1.9. Constituem obrigações da CONTRATADA providenciar as instalações de canteiro, as instalações provisórias de energia elétrica, de água, esgoto e de comunicação necessárias à execução da obra, bem como os testes dos equipamentos por ela instalados.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.1.10. Os barracões e as instalações provisórias de água, de esgotos, de energia elétrica e de comunicação etc., que compõem o canteiro de obras, são de propriedade do Município.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.1.11. A CONTRATADA deverá instalar, manter e operar o canteiro de obras, de propriedade do Município e proceder à desmontagem de todas as construções provisórias ao final das obras e entrega ao Município, bem como executar a limpeza e remoção de todo o material que esta julgar indesejável.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.1.12. Eventuais anormalidades que a CONTRATADA apure ter ocorrido no projeto, na execução da obra e que possam comprometer a sua qualidade, deverão ser comunicadas por escrito ao Município, sem prejuízo de sua responsabilidade.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.1.13. A CONTRATADA responderá, obrigatoriamente, entre outros, por todos os encargos referentes a direitos autorais sobre projetos, desenhos, processos construtivos e patentes sujeitas a "royalties" ou outros encargos semelhantes, por ela usados durante o desenvolvimento dos trabalhos.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.1.14. O pessoal alocado pela CONTRATADA para prover a execução da obra deverá ser adequado e capacitado, em todos os níveis de trabalho.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.1.15. A CONTRATADA, como única empregadora do seu pessoal, se compromete a segurá-lo contra riscos de acidentes de trabalho e a observar rigorosamente todas as prescrições relativas às leis trabalhistas e de previdência ou correlatas, em vigor no país, sendo a única responsável pelas infrações que o seu pessoal cometer.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.1.16. A CONTRATADA se obriga a reforçar o seu parque de equipamentos, quando necessária à recuperação de atraso existente, ou quando constatada a sua inadequação, e, ainda, a substituí-lo por defeitos ou más condições de operações, não importando tais procedimentos em ônus para o Município.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.1.17. A CONTRATADA se compromete a cuidar da conservação e da integridade dos materiais e equipamentos instalados e a instalar, até </w:t>
      </w:r>
      <w:r w:rsidRPr="00490FCA">
        <w:rPr>
          <w:rFonts w:ascii="Courier New" w:hAnsi="Courier New" w:cs="Courier New"/>
        </w:rPr>
        <w:lastRenderedPageBreak/>
        <w:t xml:space="preserve">o efetivo recebimento da obra pelo Município, bem como indenizá-la no caso de extravio, avaria parcial, destruição total ou furto e outras situações que possam ocasionar prejuízos ao Município.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.1.18. A CONTRATADA se obriga, também, 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a). Executar e manter em boas condições a sinalização diurna e noturna das vias públicas, com vistas a garantir boas condições de tráfego, se responsabilizando civil e criminalmente pela segurança do trânsito, durante o período de obras; </w:t>
      </w:r>
    </w:p>
    <w:p w:rsidR="00A30299" w:rsidRPr="00490FCA" w:rsidRDefault="00A30299" w:rsidP="00A30299">
      <w:pPr>
        <w:jc w:val="both"/>
        <w:rPr>
          <w:rFonts w:ascii="Courier New" w:hAnsi="Courier New" w:cs="Courier New"/>
        </w:rPr>
      </w:pPr>
      <w:r w:rsidRPr="00490FCA">
        <w:rPr>
          <w:rFonts w:ascii="Courier New" w:hAnsi="Courier New" w:cs="Courier New"/>
        </w:rPr>
        <w:t>b). Providenciar a instalação de placas exigidas por lei, alusivas ao responsável técnico;</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c). Executar todas as obras com as devidas precauções, objetivando evitar danos a terceiros, bem como às obras em execução;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d). Reconhecer a autoridade do Município o direito de embargar e interditar as obras, caso a CONTRATADA descumpra as exigências contidas na Lei federal n° 6.514/77, ficando está sujeita às multas provenientes de quaisquer autuações, sendo a CONTRATADA a única responsável civil e penalmente pelo descumprimento de tais normas.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e). Manter durante toda a execução deste contrato, em compatibilidade com as obrigações por ela assumidas, todas as condições de habilitação e qualificação exigidas na licitação.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.1.19. A CONTRATADA se compromete a ressarcir os danos ou prejuízos causados ao Município e às pessoas e bens de terceiros, ainda que ocasionados por ação ou omissão do seu pessoal ou de prepostos.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.1.20. Cabe exclusivamente à CONTRATADA responsabilizar-se, civil e tecnicamente, pelas obras decorrentes deste contrato, perante o Município e a terceiros, abrangendo erros, omissões, negligência, imperícia e imprudência cometidos por seus empregados e/ou prepostos, na forma do que dispõe o art. 618 do Código Civil.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.1.21. Caberá ainda à CONTRATADA o fornecimento e a manutenção de um Diário de Obras, permanentemente disponível e atualizado, no local, para lançamento. Serão obrigatórios dentre outros os seguintes registros: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a). Pela CONTRATADA: Condições meteorológicas prejudiciais ao andamento dos trabalhos, falhas nos serviços de terceiros não sujeitos </w:t>
      </w:r>
      <w:r w:rsidRPr="00490FCA">
        <w:rPr>
          <w:rFonts w:ascii="Courier New" w:hAnsi="Courier New" w:cs="Courier New"/>
        </w:rPr>
        <w:lastRenderedPageBreak/>
        <w:t xml:space="preserve">à sua ingerência, consultas à fiscalização do Município, datas de conclusão das etapas caracterizadas no cronograma aprovado, acidentes ocorridos, respostas às interpelações da fiscalização, eventual escassez de material que dificulte a execução da obra;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b). Pela fiscalização: juízo formado sobre o andamento da obra, tudo em função do cumprimento do projeto, especificações e prazos, observações sobre os lançamentos da CONTRATADA, solução às suas consultas, restrições que lhes pareçam cabíveis quanto ao andamento da obra e o desempenho da CONTRATADA, seus prepostos e equipes, etc.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.1.22. Promover e apresentar Cadastro CNO, da obra, nos casos em que houve necessidade legal, nos termos da Instrução Normativa RFB Nº 1845, de 22 de novembro de 2018.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2</w:t>
      </w:r>
      <w:r w:rsidRPr="00490FCA">
        <w:rPr>
          <w:rFonts w:ascii="Courier New" w:hAnsi="Courier New" w:cs="Courier New"/>
        </w:rPr>
        <w:t xml:space="preserve">.1.23. A contratada deverá apresentar sempre que solicitado pela administração, toda a documentação comprobatória inerente à situação de regularidade fiscal, trabalhista e outras nos termos do edital, sob pena de aplicação das sanções editalícias e contratuais. </w:t>
      </w:r>
    </w:p>
    <w:p w:rsidR="00A30299" w:rsidRPr="00490FCA" w:rsidRDefault="009234FA" w:rsidP="00A30299">
      <w:pPr>
        <w:jc w:val="both"/>
        <w:rPr>
          <w:rFonts w:ascii="Courier New" w:hAnsi="Courier New" w:cs="Courier New"/>
          <w:b/>
        </w:rPr>
      </w:pPr>
      <w:r w:rsidRPr="00490FCA">
        <w:rPr>
          <w:rFonts w:ascii="Courier New" w:hAnsi="Courier New" w:cs="Courier New"/>
          <w:b/>
        </w:rPr>
        <w:t>1</w:t>
      </w:r>
      <w:r w:rsidR="009B740D">
        <w:rPr>
          <w:rFonts w:ascii="Courier New" w:hAnsi="Courier New" w:cs="Courier New"/>
          <w:b/>
        </w:rPr>
        <w:t>3</w:t>
      </w:r>
      <w:r w:rsidRPr="00490FCA">
        <w:rPr>
          <w:rFonts w:ascii="Courier New" w:hAnsi="Courier New" w:cs="Courier New"/>
          <w:b/>
        </w:rPr>
        <w:t xml:space="preserve">.0. </w:t>
      </w:r>
      <w:r w:rsidR="00A30299" w:rsidRPr="00490FCA">
        <w:rPr>
          <w:rFonts w:ascii="Courier New" w:hAnsi="Courier New" w:cs="Courier New"/>
          <w:b/>
        </w:rPr>
        <w:t xml:space="preserve">CLÁUSULA DÉCIMA SEGUNDA - DAS OBRIGAÇÕES E RESPONSABILIDADES DA CONTRATANTE: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3</w:t>
      </w:r>
      <w:r w:rsidRPr="00490FCA">
        <w:rPr>
          <w:rFonts w:ascii="Courier New" w:hAnsi="Courier New" w:cs="Courier New"/>
        </w:rPr>
        <w:t xml:space="preserve">.1. Efetuar o pagamento a CONTRATADA no prazo e forma estipulados neste contrato mediante a apresentação de documento hábil de liquidação, bem como promover todos os atos inerentes a retenção na fonte das obrigações sociais e tributárias.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B740D">
        <w:rPr>
          <w:rFonts w:ascii="Courier New" w:hAnsi="Courier New" w:cs="Courier New"/>
        </w:rPr>
        <w:t>3</w:t>
      </w:r>
      <w:r w:rsidRPr="00490FCA">
        <w:rPr>
          <w:rFonts w:ascii="Courier New" w:hAnsi="Courier New" w:cs="Courier New"/>
        </w:rPr>
        <w:t xml:space="preserve">.2. Promover os atos iniciais necessários ao início da obra conforme obrigações estatuídas no Edital, bem como manter estas obrigações no decorrer da execução, salvo a prática de atos ilegítimos que não depender de sua responsabilidade direta.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F1215D">
        <w:rPr>
          <w:rFonts w:ascii="Courier New" w:hAnsi="Courier New" w:cs="Courier New"/>
        </w:rPr>
        <w:t>3</w:t>
      </w:r>
      <w:r w:rsidRPr="00490FCA">
        <w:rPr>
          <w:rFonts w:ascii="Courier New" w:hAnsi="Courier New" w:cs="Courier New"/>
        </w:rPr>
        <w:t xml:space="preserve">.3. A Contratante deverá prestar à CONTRATADA todas as informações julgadas necessárias, quando solicitadas por escrito, em prazo não superior a 10 (dez) dias corridos. </w:t>
      </w:r>
    </w:p>
    <w:p w:rsidR="00A30299" w:rsidRPr="00490FCA" w:rsidRDefault="00A30299" w:rsidP="00A30299">
      <w:pPr>
        <w:jc w:val="both"/>
        <w:rPr>
          <w:rFonts w:ascii="Courier New" w:hAnsi="Courier New" w:cs="Courier New"/>
          <w:b/>
        </w:rPr>
      </w:pPr>
      <w:r w:rsidRPr="00490FCA">
        <w:rPr>
          <w:rFonts w:ascii="Courier New" w:hAnsi="Courier New" w:cs="Courier New"/>
          <w:b/>
        </w:rPr>
        <w:t>1</w:t>
      </w:r>
      <w:r w:rsidR="00F1215D">
        <w:rPr>
          <w:rFonts w:ascii="Courier New" w:hAnsi="Courier New" w:cs="Courier New"/>
          <w:b/>
        </w:rPr>
        <w:t>4</w:t>
      </w:r>
      <w:r w:rsidRPr="00490FCA">
        <w:rPr>
          <w:rFonts w:ascii="Courier New" w:hAnsi="Courier New" w:cs="Courier New"/>
          <w:b/>
        </w:rPr>
        <w:t xml:space="preserve">.0. CLÁUSULA DÉCIMA TERCEIRA - DA GARANTIA DE EXECUÇÃO DO CONTRATO: </w:t>
      </w:r>
    </w:p>
    <w:p w:rsidR="00A30299" w:rsidRPr="00490FCA" w:rsidRDefault="00A30299" w:rsidP="00A30299">
      <w:pPr>
        <w:jc w:val="both"/>
        <w:rPr>
          <w:rFonts w:ascii="Courier New" w:hAnsi="Courier New" w:cs="Courier New"/>
          <w:b/>
        </w:rPr>
      </w:pPr>
      <w:r w:rsidRPr="00490FCA">
        <w:rPr>
          <w:rFonts w:ascii="Courier New" w:hAnsi="Courier New" w:cs="Courier New"/>
          <w:b/>
        </w:rPr>
        <w:t>1</w:t>
      </w:r>
      <w:r w:rsidR="00F1215D">
        <w:rPr>
          <w:rFonts w:ascii="Courier New" w:hAnsi="Courier New" w:cs="Courier New"/>
          <w:b/>
        </w:rPr>
        <w:t>4</w:t>
      </w:r>
      <w:r w:rsidRPr="00490FCA">
        <w:rPr>
          <w:rFonts w:ascii="Courier New" w:hAnsi="Courier New" w:cs="Courier New"/>
          <w:b/>
        </w:rPr>
        <w:t xml:space="preserve">.1. DA GARANTIA DE EXECUÇÃO: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F1215D">
        <w:rPr>
          <w:rFonts w:ascii="Courier New" w:hAnsi="Courier New" w:cs="Courier New"/>
        </w:rPr>
        <w:t>4</w:t>
      </w:r>
      <w:r w:rsidRPr="00490FCA">
        <w:rPr>
          <w:rFonts w:ascii="Courier New" w:hAnsi="Courier New" w:cs="Courier New"/>
        </w:rPr>
        <w:t xml:space="preserve">.1.1. A licitante VENCEDORA deverá fornecer após a adjudicação e antes da assinatura de contrato Garantia de Execução Contratual equivalente a 5% (CINCO POR CENTO) do valor a ser contratado, conforme </w:t>
      </w:r>
      <w:r w:rsidRPr="00490FCA">
        <w:rPr>
          <w:rFonts w:ascii="Courier New" w:hAnsi="Courier New" w:cs="Courier New"/>
        </w:rPr>
        <w:lastRenderedPageBreak/>
        <w:t xml:space="preserve">disposto no Art. 98, da Lei Federal 14.133/2021, com LASTRO E VIGÊNCIA EQUIVALENTE a 30 DIAS posterior ao cronograma de conclusão da obra, sendo que, independente da forma de garantia elas serão restituídos até 30 (trinta) dias após a entrega DEFINITIVA do objeto contratual, e poderão ser apresentadas nas formas dispostas no art. 96, § 1º, I, II e III, da Lei federal 14.133/2021; </w:t>
      </w:r>
    </w:p>
    <w:p w:rsidR="00A30299" w:rsidRPr="00490FCA" w:rsidRDefault="00A30299" w:rsidP="00A30299">
      <w:pPr>
        <w:jc w:val="both"/>
        <w:rPr>
          <w:rFonts w:ascii="Courier New" w:hAnsi="Courier New" w:cs="Courier New"/>
          <w:b/>
        </w:rPr>
      </w:pPr>
      <w:r w:rsidRPr="00490FCA">
        <w:rPr>
          <w:rFonts w:ascii="Courier New" w:hAnsi="Courier New" w:cs="Courier New"/>
          <w:b/>
        </w:rPr>
        <w:t>1</w:t>
      </w:r>
      <w:r w:rsidR="00F1215D">
        <w:rPr>
          <w:rFonts w:ascii="Courier New" w:hAnsi="Courier New" w:cs="Courier New"/>
          <w:b/>
        </w:rPr>
        <w:t>5</w:t>
      </w:r>
      <w:r w:rsidRPr="00490FCA">
        <w:rPr>
          <w:rFonts w:ascii="Courier New" w:hAnsi="Courier New" w:cs="Courier New"/>
          <w:b/>
        </w:rPr>
        <w:t>.0 DA EXTINÇÃO CONTRATUAL</w:t>
      </w:r>
      <w:r w:rsidR="008E554B" w:rsidRPr="00490FCA">
        <w:rPr>
          <w:rFonts w:ascii="Courier New" w:hAnsi="Courier New" w:cs="Courier New"/>
          <w:b/>
        </w:rPr>
        <w:t>:</w:t>
      </w:r>
      <w:r w:rsidRPr="00490FCA">
        <w:rPr>
          <w:rFonts w:ascii="Courier New" w:hAnsi="Courier New" w:cs="Courier New"/>
          <w:b/>
        </w:rPr>
        <w:t xml:space="preserve">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F1215D">
        <w:rPr>
          <w:rFonts w:ascii="Courier New" w:hAnsi="Courier New" w:cs="Courier New"/>
        </w:rPr>
        <w:t>5</w:t>
      </w:r>
      <w:r w:rsidRPr="00490FCA">
        <w:rPr>
          <w:rFonts w:ascii="Courier New" w:hAnsi="Courier New" w:cs="Courier New"/>
        </w:rPr>
        <w:t xml:space="preserve">.1. Conforme o Art. 137 da Lei Federa 14.133/2021, constituirão motivos para extinção do contrato, a qual deverá ser formalmente motivada nos autos do processo, assegurados o contraditório e a ampla defesa, as seguintes situações: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 - Não cumprimento ou cumprimento irregular de normas editalícias ou de cláusulas contratuais, de especificações, de projetos ou de prazos;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 - Desatendimento das determinações regulares emitidas pela autoridade designada para acompanhar e fiscalizar sua execução ou por autoridade superior; </w:t>
      </w:r>
    </w:p>
    <w:p w:rsidR="00A30299" w:rsidRPr="00490FCA" w:rsidRDefault="00A30299" w:rsidP="00A30299">
      <w:pPr>
        <w:jc w:val="both"/>
        <w:rPr>
          <w:rFonts w:ascii="Courier New" w:hAnsi="Courier New" w:cs="Courier New"/>
        </w:rPr>
      </w:pPr>
      <w:r w:rsidRPr="00490FCA">
        <w:rPr>
          <w:rFonts w:ascii="Courier New" w:hAnsi="Courier New" w:cs="Courier New"/>
        </w:rPr>
        <w:t>III - alteração social ou modificação da finalidade ou da estrutura da empresa que restrinja sua capacidade de concluir o contrato;</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IV - Decretação de falência ou de insolvência civil, dissolução da sociedade ou falecimento do contratado;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V - Caso fortuito ou força maior, regularmente comprovados, impeditivos da execução do contrato;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VI - Atraso na obtenção da licença ambiental, ou impossibilidade de obtê-la, ou alteração substancial do anteprojeto que dela resultar, ainda que obtida no prazo previsto;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VII - atraso na liberação das áreas sujeitas a desapropriação, a desocupação ou a servidão administrativa, ou impossibilidade de liberação dessas áreas;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VIII - razões de interesse público, justificadas pela autoridade máxima do órgão ou da entidade contratante;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IX - Não cumprimento das obrigações relativas à reserva de cargos prevista em lei, bem como em outras normas específicas, para pessoa </w:t>
      </w:r>
      <w:r w:rsidRPr="00490FCA">
        <w:rPr>
          <w:rFonts w:ascii="Courier New" w:hAnsi="Courier New" w:cs="Courier New"/>
        </w:rPr>
        <w:lastRenderedPageBreak/>
        <w:t xml:space="preserve">com deficiência, para reabilitado da Previdência Social ou para aprendiz.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F1215D">
        <w:rPr>
          <w:rFonts w:ascii="Courier New" w:hAnsi="Courier New" w:cs="Courier New"/>
        </w:rPr>
        <w:t>5</w:t>
      </w:r>
      <w:r w:rsidRPr="00490FCA">
        <w:rPr>
          <w:rFonts w:ascii="Courier New" w:hAnsi="Courier New" w:cs="Courier New"/>
        </w:rPr>
        <w:t xml:space="preserve">.2. O contratado terá direito à extinção do contrato nas seguintes hipóteses: </w:t>
      </w:r>
    </w:p>
    <w:p w:rsidR="00A30299" w:rsidRPr="00490FCA" w:rsidRDefault="00A30299" w:rsidP="00A30299">
      <w:pPr>
        <w:jc w:val="both"/>
        <w:rPr>
          <w:rFonts w:ascii="Courier New" w:hAnsi="Courier New" w:cs="Courier New"/>
        </w:rPr>
      </w:pPr>
      <w:r w:rsidRPr="00490FCA">
        <w:rPr>
          <w:rFonts w:ascii="Courier New" w:hAnsi="Courier New" w:cs="Courier New"/>
        </w:rPr>
        <w:t>I - Supressão, por parte da Administração, de obras, serviços ou compras que acarrete modificação do valor inicial do contrato além do limite permitido no art. 125 da Lei 14.133/2021;</w:t>
      </w:r>
    </w:p>
    <w:p w:rsidR="00A30299" w:rsidRPr="00490FCA" w:rsidRDefault="00A30299" w:rsidP="00A30299">
      <w:pPr>
        <w:jc w:val="both"/>
        <w:rPr>
          <w:rFonts w:ascii="Courier New" w:hAnsi="Courier New" w:cs="Courier New"/>
        </w:rPr>
      </w:pPr>
      <w:r w:rsidRPr="00490FCA">
        <w:rPr>
          <w:rFonts w:ascii="Courier New" w:hAnsi="Courier New" w:cs="Courier New"/>
        </w:rPr>
        <w:t>II - Suspensão de execução do contrato, por ordem escrita da Administração, por prazo superior a 3 (três) meses;</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III - repetidas suspensões que totalizem 90 (noventa) dias úteis, independentemente do pagamento obrigatório de indenização pelas sucessivas e contratualmente imprevistas desmobilizações e mobilizações e outras previstas;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IV - Atraso superior a 2 (dois) meses, contado da emissão da nota fiscal, dos pagamentos ou de parcelas de pagamentos devidos pela Administração por despesas de obras, serviços ou fornecimentos;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V - Não liberação pela Administração, nos prazos contratuais, de área, local ou objeto, para execução de obra, serviço ou fornecimento, e de fontes de materiais naturais especificadas no projeto, inclusive devido a atraso ou descumprimento das obrigações atribuídas pelo contrato à Administração relacionadas a desapropriação, a desocupação de áreas públicas ou a licenciamento ambiental.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F1215D">
        <w:rPr>
          <w:rFonts w:ascii="Courier New" w:hAnsi="Courier New" w:cs="Courier New"/>
        </w:rPr>
        <w:t>5</w:t>
      </w:r>
      <w:r w:rsidRPr="00490FCA">
        <w:rPr>
          <w:rFonts w:ascii="Courier New" w:hAnsi="Courier New" w:cs="Courier New"/>
        </w:rPr>
        <w:t xml:space="preserve">.3. As hipóteses de extinção a que se referem os incisos II, III e IV do item 14.2. Observarão as seguintes disposições: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 - Não serão admitidas em caso de calamidade pública, de grave perturbação da ordem interna ou de guerra, bem como quando decorrerem de ato ou fato que o contratado tenha praticado, do qual tenha participado ou para o qual tenha contribuído;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 - Assegurarão ao contratado o direito de optar pela suspensão do cumprimento das obrigações assumidas até a normalização da situação, admitido o restabelecimento do equilíbrio econômico-financeiro do contrato, na forma da alínea “d” do inciso II do caput do art. 124 da Lei 14.133/2021.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1</w:t>
      </w:r>
      <w:r w:rsidR="00F1215D">
        <w:rPr>
          <w:rFonts w:ascii="Courier New" w:hAnsi="Courier New" w:cs="Courier New"/>
        </w:rPr>
        <w:t>5</w:t>
      </w:r>
      <w:r w:rsidRPr="00490FCA">
        <w:rPr>
          <w:rFonts w:ascii="Courier New" w:hAnsi="Courier New" w:cs="Courier New"/>
        </w:rPr>
        <w:t xml:space="preserve">.4. Os emitentes das garantias previstas no art. 96 da Lei 14.133/2021 deverão ser notificados pelo contratante quanto ao início de processo administrativo para apuração de descumprimento de cláusulas contratuais.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F1215D">
        <w:rPr>
          <w:rFonts w:ascii="Courier New" w:hAnsi="Courier New" w:cs="Courier New"/>
        </w:rPr>
        <w:t>5</w:t>
      </w:r>
      <w:r w:rsidRPr="00490FCA">
        <w:rPr>
          <w:rFonts w:ascii="Courier New" w:hAnsi="Courier New" w:cs="Courier New"/>
        </w:rPr>
        <w:t xml:space="preserve">.5. A extinção do contrato poderá ser: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 - Determinada por ato unilateral e escrito da Administração, exceto no caso de descumprimento decorrente de sua própria conduta;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 - Consensual, por acordo entre as partes, por conciliação, por mediação ou por comitê de resolução de disputas, desde que haja interesse da Administração;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III - determinada por decisão arbitral, em decorrência de cláusula compromissória ou compromisso arbitral, ou por decisão judicial.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F1215D">
        <w:rPr>
          <w:rFonts w:ascii="Courier New" w:hAnsi="Courier New" w:cs="Courier New"/>
        </w:rPr>
        <w:t>5</w:t>
      </w:r>
      <w:r w:rsidRPr="00490FCA">
        <w:rPr>
          <w:rFonts w:ascii="Courier New" w:hAnsi="Courier New" w:cs="Courier New"/>
        </w:rPr>
        <w:t xml:space="preserve">.6. A extinção determinada por ato unilateral da Administração e a extinção consensual deverão ser precedidas de autorização escrita e fundamentada da autoridade competente e reduzidas a termo no respectivo processo.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F1215D">
        <w:rPr>
          <w:rFonts w:ascii="Courier New" w:hAnsi="Courier New" w:cs="Courier New"/>
        </w:rPr>
        <w:t>5</w:t>
      </w:r>
      <w:r w:rsidRPr="00490FCA">
        <w:rPr>
          <w:rFonts w:ascii="Courier New" w:hAnsi="Courier New" w:cs="Courier New"/>
        </w:rPr>
        <w:t xml:space="preserve">.7. Quando a extinção decorrer de culpa exclusiva da Administração, o contratado será ressarcido pelos prejuízos regularmente comprovados que houver sofrido e terá direito 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 - Devolução da garantia;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 - Pagamentos devidos pela execução do contrato até a data de extinção;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III - pagamento do custo da desmobilização.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FD04C2">
        <w:rPr>
          <w:rFonts w:ascii="Courier New" w:hAnsi="Courier New" w:cs="Courier New"/>
        </w:rPr>
        <w:t>5</w:t>
      </w:r>
      <w:r w:rsidRPr="00490FCA">
        <w:rPr>
          <w:rFonts w:ascii="Courier New" w:hAnsi="Courier New" w:cs="Courier New"/>
        </w:rPr>
        <w:t>.8. A extinção determinada por ato unilateral da Administração poderá acarretar, sem prejuízo das sanções previstas na Lei 14.133,2021, as seguintes consequências:</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 - Assunção imediata do objeto do contrato, no estado e local em que se encontrar, por ato próprio da Administração;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 - ocupação E utilização do local, das instalações, dos equipamentos, do material e do pessoal empregados na execução do contrato e necessários à sua continuidade;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III - execução da garantia contratual para: </w:t>
      </w:r>
    </w:p>
    <w:p w:rsidR="00A30299" w:rsidRPr="00490FCA" w:rsidRDefault="00A30299" w:rsidP="00A30299">
      <w:pPr>
        <w:pStyle w:val="PargrafodaLista"/>
        <w:numPr>
          <w:ilvl w:val="0"/>
          <w:numId w:val="6"/>
        </w:numPr>
        <w:spacing w:after="0" w:line="240" w:lineRule="auto"/>
        <w:jc w:val="both"/>
        <w:rPr>
          <w:rFonts w:ascii="Courier New" w:hAnsi="Courier New" w:cs="Courier New"/>
        </w:rPr>
      </w:pPr>
      <w:r w:rsidRPr="00490FCA">
        <w:rPr>
          <w:rFonts w:ascii="Courier New" w:hAnsi="Courier New" w:cs="Courier New"/>
        </w:rPr>
        <w:lastRenderedPageBreak/>
        <w:t xml:space="preserve">Ressarcimento da Administração Pública por prejuízos decorrentes da não execução; </w:t>
      </w:r>
    </w:p>
    <w:p w:rsidR="00A30299" w:rsidRPr="00490FCA" w:rsidRDefault="00A30299" w:rsidP="00A30299">
      <w:pPr>
        <w:pStyle w:val="PargrafodaLista"/>
        <w:spacing w:after="0" w:line="240" w:lineRule="auto"/>
        <w:jc w:val="both"/>
        <w:rPr>
          <w:rFonts w:ascii="Courier New" w:hAnsi="Courier New" w:cs="Courier New"/>
        </w:rPr>
      </w:pPr>
    </w:p>
    <w:p w:rsidR="00A30299" w:rsidRPr="00490FCA" w:rsidRDefault="00A30299" w:rsidP="00A30299">
      <w:pPr>
        <w:jc w:val="both"/>
        <w:rPr>
          <w:rFonts w:ascii="Courier New" w:hAnsi="Courier New" w:cs="Courier New"/>
        </w:rPr>
      </w:pPr>
      <w:r w:rsidRPr="00490FCA">
        <w:rPr>
          <w:rFonts w:ascii="Courier New" w:hAnsi="Courier New" w:cs="Courier New"/>
        </w:rPr>
        <w:t xml:space="preserve">b) pagamento de verbas trabalhistas, fundiárias e previdenciárias, quando cabível;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c) pagamento das multas devidas à Administração Pública;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d) exigência da assunção da execução e da conclusão do objeto do contrato pela seguradora, quando cabível;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IV - Retenção dos créditos decorrentes do contrato até o limite dos prejuízos causados à Administração Pública e das multas aplicadas.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F1215D">
        <w:rPr>
          <w:rFonts w:ascii="Courier New" w:hAnsi="Courier New" w:cs="Courier New"/>
        </w:rPr>
        <w:t>5</w:t>
      </w:r>
      <w:r w:rsidRPr="00490FCA">
        <w:rPr>
          <w:rFonts w:ascii="Courier New" w:hAnsi="Courier New" w:cs="Courier New"/>
        </w:rPr>
        <w:t>.9 A aplicação das medidas previstas nos incisos I e II do item 1</w:t>
      </w:r>
      <w:r w:rsidR="00FD04C2">
        <w:rPr>
          <w:rFonts w:ascii="Courier New" w:hAnsi="Courier New" w:cs="Courier New"/>
        </w:rPr>
        <w:t>5</w:t>
      </w:r>
      <w:r w:rsidRPr="00490FCA">
        <w:rPr>
          <w:rFonts w:ascii="Courier New" w:hAnsi="Courier New" w:cs="Courier New"/>
        </w:rPr>
        <w:t xml:space="preserve">.8 ficará a critério da Administração, que poderá dar continuidade à obra ou ao serviço por execução direta ou indireta.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F1215D">
        <w:rPr>
          <w:rFonts w:ascii="Courier New" w:hAnsi="Courier New" w:cs="Courier New"/>
        </w:rPr>
        <w:t>5</w:t>
      </w:r>
      <w:r w:rsidRPr="00490FCA">
        <w:rPr>
          <w:rFonts w:ascii="Courier New" w:hAnsi="Courier New" w:cs="Courier New"/>
        </w:rPr>
        <w:t>.9.1. Na hipótese do inciso II do caput do item 1</w:t>
      </w:r>
      <w:r w:rsidR="009377BB">
        <w:rPr>
          <w:rFonts w:ascii="Courier New" w:hAnsi="Courier New" w:cs="Courier New"/>
        </w:rPr>
        <w:t>5</w:t>
      </w:r>
      <w:r w:rsidRPr="00490FCA">
        <w:rPr>
          <w:rFonts w:ascii="Courier New" w:hAnsi="Courier New" w:cs="Courier New"/>
        </w:rPr>
        <w:t xml:space="preserve">.8, o ato deverá ser precedido de autorização expressa do secretário (a) municipal competente. </w:t>
      </w:r>
    </w:p>
    <w:p w:rsidR="00A30299" w:rsidRPr="00490FCA" w:rsidRDefault="00A30299" w:rsidP="00A30299">
      <w:pPr>
        <w:jc w:val="both"/>
        <w:rPr>
          <w:rFonts w:ascii="Courier New" w:hAnsi="Courier New" w:cs="Courier New"/>
          <w:b/>
        </w:rPr>
      </w:pPr>
      <w:r w:rsidRPr="00490FCA">
        <w:rPr>
          <w:rFonts w:ascii="Courier New" w:hAnsi="Courier New" w:cs="Courier New"/>
          <w:b/>
        </w:rPr>
        <w:t>1</w:t>
      </w:r>
      <w:r w:rsidR="005B5D57">
        <w:rPr>
          <w:rFonts w:ascii="Courier New" w:hAnsi="Courier New" w:cs="Courier New"/>
          <w:b/>
        </w:rPr>
        <w:t>6</w:t>
      </w:r>
      <w:r w:rsidRPr="00490FCA">
        <w:rPr>
          <w:rFonts w:ascii="Courier New" w:hAnsi="Courier New" w:cs="Courier New"/>
          <w:b/>
        </w:rPr>
        <w:t>.0. CLÁUSULA DÉCIMA QUINTA – DAS PENALIDADES</w:t>
      </w:r>
      <w:r w:rsidR="008E554B" w:rsidRPr="00490FCA">
        <w:rPr>
          <w:rFonts w:ascii="Courier New" w:hAnsi="Courier New" w:cs="Courier New"/>
          <w:b/>
        </w:rPr>
        <w:t>:</w:t>
      </w:r>
      <w:r w:rsidRPr="00490FCA">
        <w:rPr>
          <w:rFonts w:ascii="Courier New" w:hAnsi="Courier New" w:cs="Courier New"/>
          <w:b/>
        </w:rPr>
        <w:t xml:space="preserve">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5B5D57">
        <w:rPr>
          <w:rFonts w:ascii="Courier New" w:hAnsi="Courier New" w:cs="Courier New"/>
        </w:rPr>
        <w:t>6</w:t>
      </w:r>
      <w:r w:rsidRPr="00490FCA">
        <w:rPr>
          <w:rFonts w:ascii="Courier New" w:hAnsi="Courier New" w:cs="Courier New"/>
        </w:rPr>
        <w:t>.1. Conforme art. 155 da Lei Federal 14.133/2021, o licitante ou o contratado será responsabilizado administrativamente pelas seguintes infrações:</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 - Dar causa à inexecução parcial do contrato;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 - Dar causa à inexecução parcial do contrato que cause grave dano à Administração, ao funcionamento dos serviços públicos ou ao interesse coletivo; </w:t>
      </w:r>
    </w:p>
    <w:p w:rsidR="00A30299" w:rsidRPr="00490FCA" w:rsidRDefault="00A30299" w:rsidP="00A30299">
      <w:pPr>
        <w:jc w:val="both"/>
        <w:rPr>
          <w:rFonts w:ascii="Courier New" w:hAnsi="Courier New" w:cs="Courier New"/>
        </w:rPr>
      </w:pPr>
      <w:r w:rsidRPr="00490FCA">
        <w:rPr>
          <w:rFonts w:ascii="Courier New" w:hAnsi="Courier New" w:cs="Courier New"/>
        </w:rPr>
        <w:t>III - dar causa à inexecução total do contrato;</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IV - Deixar de entregar a documentação exigida para o certame;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V - Não manter a proposta, salvo em decorrência de fato superveniente devidamente justificado;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VI - Não celebrar o contrato ou não entregar a documentação exigida para a contratação, quando convocado dentro do prazo de validade de sua proposta;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 xml:space="preserve">VII - ensejar o retardamento da execução ou da entrega do objeto da licitação sem motivo justificado;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VIII - apresentar declaração ou documentação falsa exigida para o certame ou prestar declaração falsa durante a licitação ou a execução do contrato;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IX - Fraudar a licitação ou praticar ato fraudulento na execução do contrato;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X - Comportar-se de modo inidôneo ou cometer fraude de qualquer natureza;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XI - praticar atos ilícitos com vistas a frustrar os objetivos da licitação;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XII - praticar ato lesivo previsto no art. 5º da Lei nº 12.846, de 1º de agosto de 2013.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777D38">
        <w:rPr>
          <w:rFonts w:ascii="Courier New" w:hAnsi="Courier New" w:cs="Courier New"/>
        </w:rPr>
        <w:t>6</w:t>
      </w:r>
      <w:r w:rsidRPr="00490FCA">
        <w:rPr>
          <w:rFonts w:ascii="Courier New" w:hAnsi="Courier New" w:cs="Courier New"/>
        </w:rPr>
        <w:t xml:space="preserve">.2. Serão aplicadas ao responsável pelas infrações administrativas previstas na Lei 14.133/2021 as seguintes sanções: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 - Advertência;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 - Multa;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III - impedimento de licitar e contratar;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IV - Declaração de inidoneidade para licitar ou contratar.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777D38">
        <w:rPr>
          <w:rFonts w:ascii="Courier New" w:hAnsi="Courier New" w:cs="Courier New"/>
        </w:rPr>
        <w:t>6</w:t>
      </w:r>
      <w:r w:rsidRPr="00490FCA">
        <w:rPr>
          <w:rFonts w:ascii="Courier New" w:hAnsi="Courier New" w:cs="Courier New"/>
        </w:rPr>
        <w:t xml:space="preserve">.3. Na aplicação das sanções serão considerados: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 - a natureza E a gravidade da infração cometida;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 - As peculiaridades do caso concreto;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III - as circunstâncias agravantes ou atenuantes;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IV - Os danos que dela provierem para a Administração Pública;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V - A implantação ou o aperfeiçoamento de programa de integridade, conforme normas e orientações dos órgãos de controle.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777D38">
        <w:rPr>
          <w:rFonts w:ascii="Courier New" w:hAnsi="Courier New" w:cs="Courier New"/>
        </w:rPr>
        <w:t>6</w:t>
      </w:r>
      <w:r w:rsidRPr="00490FCA">
        <w:rPr>
          <w:rFonts w:ascii="Courier New" w:hAnsi="Courier New" w:cs="Courier New"/>
        </w:rPr>
        <w:t>.4. A sanção prevista no inciso I do item 1</w:t>
      </w:r>
      <w:r w:rsidR="00FD04C2">
        <w:rPr>
          <w:rFonts w:ascii="Courier New" w:hAnsi="Courier New" w:cs="Courier New"/>
        </w:rPr>
        <w:t>6</w:t>
      </w:r>
      <w:r w:rsidRPr="00490FCA">
        <w:rPr>
          <w:rFonts w:ascii="Courier New" w:hAnsi="Courier New" w:cs="Courier New"/>
        </w:rPr>
        <w:t xml:space="preserve">.2. será aplicada exclusivamente pela infração administrativa prevista no inciso I do </w:t>
      </w:r>
      <w:r w:rsidRPr="00490FCA">
        <w:rPr>
          <w:rFonts w:ascii="Courier New" w:hAnsi="Courier New" w:cs="Courier New"/>
        </w:rPr>
        <w:lastRenderedPageBreak/>
        <w:t xml:space="preserve">item 15.1., quando não se justificar a imposição de penalidade mais grave.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777D38">
        <w:rPr>
          <w:rFonts w:ascii="Courier New" w:hAnsi="Courier New" w:cs="Courier New"/>
        </w:rPr>
        <w:t>6</w:t>
      </w:r>
      <w:r w:rsidRPr="00490FCA">
        <w:rPr>
          <w:rFonts w:ascii="Courier New" w:hAnsi="Courier New" w:cs="Courier New"/>
        </w:rPr>
        <w:t>.5. A sanção prevista no inciso II do item 1</w:t>
      </w:r>
      <w:r w:rsidR="00FD04C2">
        <w:rPr>
          <w:rFonts w:ascii="Courier New" w:hAnsi="Courier New" w:cs="Courier New"/>
        </w:rPr>
        <w:t>6</w:t>
      </w:r>
      <w:r w:rsidRPr="00490FCA">
        <w:rPr>
          <w:rFonts w:ascii="Courier New" w:hAnsi="Courier New" w:cs="Courier New"/>
        </w:rPr>
        <w:t xml:space="preserve">.2. será calculada na forma do edital ou do contrato, e não poderá ser inferior a 0,5% (cinco décimos por cento) nem superior a 30% (trinta por cento) do valor do contrato licitado e será aplicada ao responsável por qualquer das infrações administrativas previstas no art. 155 da Lei federal 14.133/2021.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777D38">
        <w:rPr>
          <w:rFonts w:ascii="Courier New" w:hAnsi="Courier New" w:cs="Courier New"/>
        </w:rPr>
        <w:t>6</w:t>
      </w:r>
      <w:r w:rsidRPr="00490FCA">
        <w:rPr>
          <w:rFonts w:ascii="Courier New" w:hAnsi="Courier New" w:cs="Courier New"/>
        </w:rPr>
        <w:t>.6. A sanção prevista no inciso III do item 1</w:t>
      </w:r>
      <w:r w:rsidR="00350210">
        <w:rPr>
          <w:rFonts w:ascii="Courier New" w:hAnsi="Courier New" w:cs="Courier New"/>
        </w:rPr>
        <w:t>6</w:t>
      </w:r>
      <w:r w:rsidRPr="00490FCA">
        <w:rPr>
          <w:rFonts w:ascii="Courier New" w:hAnsi="Courier New" w:cs="Courier New"/>
        </w:rPr>
        <w:t>.2. será aplicada ao responsável pelas infrações administrativas previstas nos incisos II, III, IV, V, VI e VII do caput do art. 155 da Lei Federal 14.133/2021, quando não se justificar a imposição de penalidade mais grave, e impedirá o responsável de licitar ou contratar no âmbito da Administração Pública direta e indireta do ente federativo que tiver aplicado a sanção, pelo prazo máximo de 3 (três) anos.</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777D38">
        <w:rPr>
          <w:rFonts w:ascii="Courier New" w:hAnsi="Courier New" w:cs="Courier New"/>
        </w:rPr>
        <w:t>6</w:t>
      </w:r>
      <w:r w:rsidRPr="00490FCA">
        <w:rPr>
          <w:rFonts w:ascii="Courier New" w:hAnsi="Courier New" w:cs="Courier New"/>
        </w:rPr>
        <w:t>.7. A sanção prevista no inciso IV do item 1</w:t>
      </w:r>
      <w:r w:rsidR="00C11D16">
        <w:rPr>
          <w:rFonts w:ascii="Courier New" w:hAnsi="Courier New" w:cs="Courier New"/>
        </w:rPr>
        <w:t>6</w:t>
      </w:r>
      <w:r w:rsidRPr="00490FCA">
        <w:rPr>
          <w:rFonts w:ascii="Courier New" w:hAnsi="Courier New" w:cs="Courier New"/>
        </w:rPr>
        <w:t xml:space="preserve">.2 será aplicada ao responsável pelas infrações administrativas previstas nos incisos VIII, IX, X, XI e XII do caput do art. 155 da Lei Federal 14.133/2021,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777D38">
        <w:rPr>
          <w:rFonts w:ascii="Courier New" w:hAnsi="Courier New" w:cs="Courier New"/>
        </w:rPr>
        <w:t>6</w:t>
      </w:r>
      <w:r w:rsidRPr="00490FCA">
        <w:rPr>
          <w:rFonts w:ascii="Courier New" w:hAnsi="Courier New" w:cs="Courier New"/>
        </w:rPr>
        <w:t>.7.1. A sanção estabelecida no inciso IV do item 1</w:t>
      </w:r>
      <w:r w:rsidR="003F5C4D">
        <w:rPr>
          <w:rFonts w:ascii="Courier New" w:hAnsi="Courier New" w:cs="Courier New"/>
        </w:rPr>
        <w:t>6</w:t>
      </w:r>
      <w:r w:rsidRPr="00490FCA">
        <w:rPr>
          <w:rFonts w:ascii="Courier New" w:hAnsi="Courier New" w:cs="Courier New"/>
        </w:rPr>
        <w:t>.2 será precedida de análise jurídica e observará as seguintes regras: I - quando aplicada por órgão do Poder Executivo, será de competência exclusiva de ministro de Estado, de secretário estadual ou de secretário municipal e, quando aplicada por autarquia ou fundação, será de competência exclusiva da autoridade máxima da entidade; II - quando aplicada por órgãos dos Poderes Legislativo e Judiciário, pelo Ministério Público e pela Defensoria Pública no desempenho da função administrativa, será de competência exclusiva de autoridade de nível hierárquico equivalente às autoridades referidas no inciso I deste parágrafo, na forma de regulamento.</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777D38">
        <w:rPr>
          <w:rFonts w:ascii="Courier New" w:hAnsi="Courier New" w:cs="Courier New"/>
        </w:rPr>
        <w:t>6</w:t>
      </w:r>
      <w:r w:rsidRPr="00490FCA">
        <w:rPr>
          <w:rFonts w:ascii="Courier New" w:hAnsi="Courier New" w:cs="Courier New"/>
        </w:rPr>
        <w:t>.8. As sanções previstas nos incisos I, III e IV do item 1</w:t>
      </w:r>
      <w:r w:rsidR="003F5C4D">
        <w:rPr>
          <w:rFonts w:ascii="Courier New" w:hAnsi="Courier New" w:cs="Courier New"/>
        </w:rPr>
        <w:t>6</w:t>
      </w:r>
      <w:r w:rsidRPr="00490FCA">
        <w:rPr>
          <w:rFonts w:ascii="Courier New" w:hAnsi="Courier New" w:cs="Courier New"/>
        </w:rPr>
        <w:t xml:space="preserve">.2 poderão ser aplicadas cumulativamente com a prevista no inciso II do mesmo item. </w:t>
      </w:r>
    </w:p>
    <w:p w:rsidR="00A30299" w:rsidRPr="00490FCA" w:rsidRDefault="00A30299" w:rsidP="00A30299">
      <w:pPr>
        <w:jc w:val="both"/>
        <w:rPr>
          <w:rFonts w:ascii="Courier New" w:hAnsi="Courier New" w:cs="Courier New"/>
        </w:rPr>
      </w:pPr>
      <w:r w:rsidRPr="00490FCA">
        <w:rPr>
          <w:rFonts w:ascii="Courier New" w:hAnsi="Courier New" w:cs="Courier New"/>
        </w:rPr>
        <w:lastRenderedPageBreak/>
        <w:t>1</w:t>
      </w:r>
      <w:r w:rsidR="009D7FA9">
        <w:rPr>
          <w:rFonts w:ascii="Courier New" w:hAnsi="Courier New" w:cs="Courier New"/>
        </w:rPr>
        <w:t>6</w:t>
      </w:r>
      <w:r w:rsidRPr="00490FCA">
        <w:rPr>
          <w:rFonts w:ascii="Courier New" w:hAnsi="Courier New" w:cs="Courier New"/>
        </w:rPr>
        <w:t>.9. Se a multa aplicada e as indenizações cabíveis forem superiores ao valor de pagamento eventualmente devido pela Administração ao contratado, além da perda desse valor, a diferença será descontada da garantia prestada ou será cobrada judicialmente.</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6</w:t>
      </w:r>
      <w:r w:rsidRPr="00490FCA">
        <w:rPr>
          <w:rFonts w:ascii="Courier New" w:hAnsi="Courier New" w:cs="Courier New"/>
        </w:rPr>
        <w:t>.10. A aplicação das sanções previstas no item 1</w:t>
      </w:r>
      <w:r w:rsidR="00FD04C2">
        <w:rPr>
          <w:rFonts w:ascii="Courier New" w:hAnsi="Courier New" w:cs="Courier New"/>
        </w:rPr>
        <w:t>6</w:t>
      </w:r>
      <w:r w:rsidRPr="00490FCA">
        <w:rPr>
          <w:rFonts w:ascii="Courier New" w:hAnsi="Courier New" w:cs="Courier New"/>
        </w:rPr>
        <w:t xml:space="preserve">.2 não exclui, em hipótese alguma, a obrigação de reparação integral do dano causado à Administração Pública.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6</w:t>
      </w:r>
      <w:r w:rsidRPr="00490FCA">
        <w:rPr>
          <w:rFonts w:ascii="Courier New" w:hAnsi="Courier New" w:cs="Courier New"/>
        </w:rPr>
        <w:t xml:space="preserve">.11. Na aplicação da sanção prevista no inciso II do caput do art. 156 da Lei Federal 14.133/2021, será facultada a defesa do interessado no prazo de 15 (quinze) dias úteis, contado da data de sua intimação.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6</w:t>
      </w:r>
      <w:r w:rsidRPr="00490FCA">
        <w:rPr>
          <w:rFonts w:ascii="Courier New" w:hAnsi="Courier New" w:cs="Courier New"/>
        </w:rPr>
        <w:t xml:space="preserve">.12. A aplicação das sanções previstas nos incisos III e IV do caput do art. 156 da Lei Federal 14.133/2021 requererá a instauração de processo de responsabilização, a ser conduzido por comissão composta de 2 (dois) ou mais servidores estáveis, que avaliará fatos e circunstâncias conhecidos e intimará o licitante ou o contratado para, no prazo de 15 (quinze) dias úteis, contado da data de intimação, apresentar defesa escrita e especificar as provas que pretenda produzir.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6</w:t>
      </w:r>
      <w:r w:rsidRPr="00490FCA">
        <w:rPr>
          <w:rFonts w:ascii="Courier New" w:hAnsi="Courier New" w:cs="Courier New"/>
        </w:rPr>
        <w:t>.12.1. Em órgão ou entidade da Administração Pública cujo quadro funcional não seja formado de servidores estatutários, a comissão a que se refere o item 1</w:t>
      </w:r>
      <w:r w:rsidR="00FD04C2">
        <w:rPr>
          <w:rFonts w:ascii="Courier New" w:hAnsi="Courier New" w:cs="Courier New"/>
        </w:rPr>
        <w:t>6</w:t>
      </w:r>
      <w:r w:rsidRPr="00490FCA">
        <w:rPr>
          <w:rFonts w:ascii="Courier New" w:hAnsi="Courier New" w:cs="Courier New"/>
        </w:rPr>
        <w:t>.12 será composta de 2 (dois) ou mais empregados públicos pertencentes aos seus quadros permanentes, preferencialmente com, no mínimo, 3 (três) anos de tempo de serviço no órgão ou entidade.</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6</w:t>
      </w:r>
      <w:r w:rsidRPr="00490FCA">
        <w:rPr>
          <w:rFonts w:ascii="Courier New" w:hAnsi="Courier New" w:cs="Courier New"/>
        </w:rPr>
        <w:t>.12.2. Na hipótese de deferimento de pedido de produção de novas provas ou de juntada de provas julgadas indispensáveis pela comissão, o licitante ou o contratado poderá apresentar alegações finais no prazo de 15 (quinze) dias úteis, contado da data da intimação.</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6</w:t>
      </w:r>
      <w:r w:rsidRPr="00490FCA">
        <w:rPr>
          <w:rFonts w:ascii="Courier New" w:hAnsi="Courier New" w:cs="Courier New"/>
        </w:rPr>
        <w:t xml:space="preserve">.12.3. Serão indeferidas pela comissão, mediante decisão fundamentada, provas ilícitas, impertinentes, desnecessárias, protelatórias ou intempestivas.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6</w:t>
      </w:r>
      <w:r w:rsidRPr="00490FCA">
        <w:rPr>
          <w:rFonts w:ascii="Courier New" w:hAnsi="Courier New" w:cs="Courier New"/>
        </w:rPr>
        <w:t xml:space="preserve">.12.4. A prescrição ocorrerá em 5 (cinco) anos, contados da ciência da infração pela Administração, e será: I - interrompida pela instauração do processo de responsabilização a que se refere o caput deste item; II - suspensa pela celebração de acordo de leniência previsto na Lei nº 12.846, de 1º de agosto de 2013; III - suspensa por </w:t>
      </w:r>
      <w:r w:rsidRPr="00490FCA">
        <w:rPr>
          <w:rFonts w:ascii="Courier New" w:hAnsi="Courier New" w:cs="Courier New"/>
        </w:rPr>
        <w:lastRenderedPageBreak/>
        <w:t xml:space="preserve">decisão judicial que inviabilize a conclusão da apuração administrativa.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6</w:t>
      </w:r>
      <w:r w:rsidRPr="00490FCA">
        <w:rPr>
          <w:rFonts w:ascii="Courier New" w:hAnsi="Courier New" w:cs="Courier New"/>
        </w:rPr>
        <w:t xml:space="preserve">.13. Os atos previstos como infrações administrativas na Lei Federal 14.133/2021 ou em outras leis de licitações e contratos da Administração Pública que também sejam tipificados como atos lesivos na Lei nº 12.846, de 1º de agosto de 2013, serão apurados e julgados conjuntamente, nos mesmos autos, observados o rito procedimental e a autoridade competente definidos na referida Lei.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6</w:t>
      </w:r>
      <w:r w:rsidRPr="00490FCA">
        <w:rPr>
          <w:rFonts w:ascii="Courier New" w:hAnsi="Courier New" w:cs="Courier New"/>
        </w:rPr>
        <w:t>.14. As multas e demais sanções, aqui previstas, serão aplicadas sem prejuízo das sanções civis ou penais cabíveis ou de processo administrativo;</w:t>
      </w:r>
    </w:p>
    <w:p w:rsidR="00A30299" w:rsidRPr="00490FCA" w:rsidRDefault="00A30299" w:rsidP="00A30299">
      <w:pPr>
        <w:jc w:val="both"/>
        <w:rPr>
          <w:rFonts w:ascii="Courier New" w:hAnsi="Courier New" w:cs="Courier New"/>
          <w:b/>
        </w:rPr>
      </w:pPr>
      <w:r w:rsidRPr="00490FCA">
        <w:rPr>
          <w:rFonts w:ascii="Courier New" w:hAnsi="Courier New" w:cs="Courier New"/>
          <w:b/>
        </w:rPr>
        <w:t>1</w:t>
      </w:r>
      <w:r w:rsidR="009D7FA9">
        <w:rPr>
          <w:rFonts w:ascii="Courier New" w:hAnsi="Courier New" w:cs="Courier New"/>
          <w:b/>
        </w:rPr>
        <w:t>7</w:t>
      </w:r>
      <w:r w:rsidRPr="00490FCA">
        <w:rPr>
          <w:rFonts w:ascii="Courier New" w:hAnsi="Courier New" w:cs="Courier New"/>
          <w:b/>
        </w:rPr>
        <w:t xml:space="preserve">.0. CLÁUSULA DÉCIMA SEXTA – DA PUBLICAÇÃO: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7</w:t>
      </w:r>
      <w:r w:rsidRPr="00490FCA">
        <w:rPr>
          <w:rFonts w:ascii="Courier New" w:hAnsi="Courier New" w:cs="Courier New"/>
        </w:rPr>
        <w:t xml:space="preserve">.1. Incumbirá à CONTRATANTE publicar, em diário oficial, as informações que a Lei Federal 14.133/2021 exige que sejam divulgadas em sítio eletrônico oficial, admitida a publicação de extrato. </w:t>
      </w:r>
    </w:p>
    <w:p w:rsidR="00A30299" w:rsidRPr="00490FCA" w:rsidRDefault="00A30299" w:rsidP="00A30299">
      <w:pPr>
        <w:jc w:val="both"/>
        <w:rPr>
          <w:rFonts w:ascii="Courier New" w:hAnsi="Courier New" w:cs="Courier New"/>
          <w:b/>
        </w:rPr>
      </w:pPr>
      <w:r w:rsidRPr="00490FCA">
        <w:rPr>
          <w:rFonts w:ascii="Courier New" w:hAnsi="Courier New" w:cs="Courier New"/>
          <w:b/>
        </w:rPr>
        <w:t>1</w:t>
      </w:r>
      <w:r w:rsidR="009D7FA9">
        <w:rPr>
          <w:rFonts w:ascii="Courier New" w:hAnsi="Courier New" w:cs="Courier New"/>
          <w:b/>
        </w:rPr>
        <w:t>8</w:t>
      </w:r>
      <w:r w:rsidRPr="00490FCA">
        <w:rPr>
          <w:rFonts w:ascii="Courier New" w:hAnsi="Courier New" w:cs="Courier New"/>
          <w:b/>
        </w:rPr>
        <w:t xml:space="preserve">.0. CLÁUSULA DÉCIMA SÉTIMA - DAS DISPOSIÇÕES FINAIS E DO FORO: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8</w:t>
      </w:r>
      <w:r w:rsidRPr="00490FCA">
        <w:rPr>
          <w:rFonts w:ascii="Courier New" w:hAnsi="Courier New" w:cs="Courier New"/>
        </w:rPr>
        <w:t>.1. Os casos omissos serão decididos pela CONTRATANTE, segundo as disposições contidas na Lei nº 14.133/2021, e demais normas aplicáveis e, subsidiariamente, segundo as disposições contidas na Lei nº 8.078, de 1990 – Código de Defesa do Consumidor, e ainda normas e princípios gerais dos contratos.</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8</w:t>
      </w:r>
      <w:r w:rsidRPr="00490FCA">
        <w:rPr>
          <w:rFonts w:ascii="Courier New" w:hAnsi="Courier New" w:cs="Courier New"/>
        </w:rPr>
        <w:t xml:space="preserve">.2. As partes dão ao presente instrumento o caráter de título executivo extrajudicial, nos termos do Art. 784, Inciso III, do Código de Processo Civil Brasileiro.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8</w:t>
      </w:r>
      <w:r w:rsidRPr="00490FCA">
        <w:rPr>
          <w:rFonts w:ascii="Courier New" w:hAnsi="Courier New" w:cs="Courier New"/>
        </w:rPr>
        <w:t xml:space="preserve">.3. Fica eleito o foro da Comarca de Pedro Gomes-MS, para dirimir quaisquer dúvidas provenientes da execução e cumprimento dele, renunciando a qualquer outro, por mais especial que se apresente. </w:t>
      </w:r>
    </w:p>
    <w:p w:rsidR="00A30299" w:rsidRPr="00490FCA" w:rsidRDefault="00A30299" w:rsidP="00A30299">
      <w:pPr>
        <w:jc w:val="both"/>
        <w:rPr>
          <w:rFonts w:ascii="Courier New" w:hAnsi="Courier New" w:cs="Courier New"/>
        </w:rPr>
      </w:pPr>
      <w:r w:rsidRPr="00490FCA">
        <w:rPr>
          <w:rFonts w:ascii="Courier New" w:hAnsi="Courier New" w:cs="Courier New"/>
        </w:rPr>
        <w:t>1</w:t>
      </w:r>
      <w:r w:rsidR="009D7FA9">
        <w:rPr>
          <w:rFonts w:ascii="Courier New" w:hAnsi="Courier New" w:cs="Courier New"/>
        </w:rPr>
        <w:t>8</w:t>
      </w:r>
      <w:r w:rsidRPr="00490FCA">
        <w:rPr>
          <w:rFonts w:ascii="Courier New" w:hAnsi="Courier New" w:cs="Courier New"/>
        </w:rPr>
        <w:t xml:space="preserve">.4. E, por estarem assim justos e contratados, digitou-se o presente contrato em 02 (duas) vias de igual teor e forma, sendo que uma delas constituirá o arquivo cronológico do Município e, depois de lido e achado conforme pelos partícipes, na presença das testemunhas abaixo declaradas, foi tudo aceito, sendo assinado pelo CONTRATANTE, pela CONTRATADA e pelas testemunhas. </w:t>
      </w:r>
    </w:p>
    <w:p w:rsidR="00A30299" w:rsidRPr="00490FCA" w:rsidRDefault="00A30299" w:rsidP="00A30299">
      <w:pPr>
        <w:jc w:val="right"/>
        <w:rPr>
          <w:rFonts w:ascii="Courier New" w:hAnsi="Courier New" w:cs="Courier New"/>
        </w:rPr>
      </w:pPr>
      <w:r w:rsidRPr="00490FCA">
        <w:rPr>
          <w:rFonts w:ascii="Courier New" w:hAnsi="Courier New" w:cs="Courier New"/>
        </w:rPr>
        <w:t xml:space="preserve">Pedro Gomes-MS, ..... de.......de 2024. </w:t>
      </w:r>
    </w:p>
    <w:p w:rsidR="00A30299" w:rsidRPr="00490FCA" w:rsidRDefault="00A30299" w:rsidP="00A30299">
      <w:pPr>
        <w:jc w:val="both"/>
        <w:rPr>
          <w:rFonts w:ascii="Courier New" w:hAnsi="Courier New" w:cs="Courier New"/>
        </w:rPr>
      </w:pPr>
    </w:p>
    <w:p w:rsidR="00A30299" w:rsidRPr="00490FCA" w:rsidRDefault="00A30299" w:rsidP="00A30299">
      <w:pPr>
        <w:jc w:val="both"/>
        <w:rPr>
          <w:rFonts w:ascii="Courier New" w:hAnsi="Courier New" w:cs="Courier New"/>
        </w:rPr>
      </w:pPr>
      <w:r w:rsidRPr="00490FCA">
        <w:rPr>
          <w:rFonts w:ascii="Courier New" w:hAnsi="Courier New" w:cs="Courier New"/>
        </w:rPr>
        <w:t xml:space="preserve">CONTRATANTE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_____________________________________________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CONTRATADA </w:t>
      </w:r>
    </w:p>
    <w:p w:rsidR="00A30299" w:rsidRPr="00490FCA" w:rsidRDefault="00A30299" w:rsidP="00A30299">
      <w:pPr>
        <w:jc w:val="both"/>
        <w:rPr>
          <w:rFonts w:ascii="Courier New" w:hAnsi="Courier New" w:cs="Courier New"/>
        </w:rPr>
      </w:pPr>
    </w:p>
    <w:p w:rsidR="00A30299" w:rsidRPr="00490FCA" w:rsidRDefault="00A30299" w:rsidP="00A30299">
      <w:pPr>
        <w:jc w:val="both"/>
        <w:rPr>
          <w:rFonts w:ascii="Courier New" w:hAnsi="Courier New" w:cs="Courier New"/>
        </w:rPr>
      </w:pPr>
      <w:r w:rsidRPr="00490FCA">
        <w:rPr>
          <w:rFonts w:ascii="Courier New" w:hAnsi="Courier New" w:cs="Courier New"/>
        </w:rPr>
        <w:t xml:space="preserve">Testemunhas: </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Nome. ________________________ </w:t>
      </w:r>
    </w:p>
    <w:p w:rsidR="00A30299" w:rsidRPr="00490FCA" w:rsidRDefault="00A30299" w:rsidP="00A30299">
      <w:pPr>
        <w:jc w:val="both"/>
        <w:rPr>
          <w:rFonts w:ascii="Courier New" w:hAnsi="Courier New" w:cs="Courier New"/>
        </w:rPr>
      </w:pPr>
      <w:r w:rsidRPr="00490FCA">
        <w:rPr>
          <w:rFonts w:ascii="Courier New" w:hAnsi="Courier New" w:cs="Courier New"/>
        </w:rPr>
        <w:t>CPF:_________________________</w:t>
      </w:r>
    </w:p>
    <w:p w:rsidR="00A30299" w:rsidRPr="00490FCA" w:rsidRDefault="00A30299" w:rsidP="00A30299">
      <w:pPr>
        <w:jc w:val="both"/>
        <w:rPr>
          <w:rFonts w:ascii="Courier New" w:hAnsi="Courier New" w:cs="Courier New"/>
        </w:rPr>
      </w:pPr>
      <w:r w:rsidRPr="00490FCA">
        <w:rPr>
          <w:rFonts w:ascii="Courier New" w:hAnsi="Courier New" w:cs="Courier New"/>
        </w:rPr>
        <w:t xml:space="preserve">Nome. ________________________ </w:t>
      </w:r>
    </w:p>
    <w:p w:rsidR="00A30299" w:rsidRPr="00490FCA" w:rsidRDefault="00A30299" w:rsidP="00A30299">
      <w:pPr>
        <w:jc w:val="both"/>
        <w:rPr>
          <w:rFonts w:ascii="Courier New" w:hAnsi="Courier New" w:cs="Courier New"/>
        </w:rPr>
      </w:pPr>
      <w:r w:rsidRPr="00490FCA">
        <w:rPr>
          <w:rFonts w:ascii="Courier New" w:hAnsi="Courier New" w:cs="Courier New"/>
        </w:rPr>
        <w:t>CPF._________________________</w:t>
      </w:r>
    </w:p>
    <w:p w:rsidR="00A30299" w:rsidRPr="00490FCA" w:rsidRDefault="00A30299" w:rsidP="005B47A4">
      <w:pPr>
        <w:tabs>
          <w:tab w:val="left" w:pos="3012"/>
        </w:tabs>
        <w:rPr>
          <w:rFonts w:ascii="Courier New" w:hAnsi="Courier New" w:cs="Courier New"/>
        </w:rPr>
      </w:pPr>
    </w:p>
    <w:p w:rsidR="001E4FD0" w:rsidRPr="00490FCA" w:rsidRDefault="001E4FD0" w:rsidP="005B47A4">
      <w:pPr>
        <w:tabs>
          <w:tab w:val="left" w:pos="3012"/>
        </w:tabs>
        <w:rPr>
          <w:rFonts w:ascii="Courier New" w:hAnsi="Courier New" w:cs="Courier New"/>
        </w:rPr>
      </w:pPr>
    </w:p>
    <w:p w:rsidR="001E4FD0" w:rsidRPr="00490FCA" w:rsidRDefault="001E4FD0" w:rsidP="005B47A4">
      <w:pPr>
        <w:tabs>
          <w:tab w:val="left" w:pos="3012"/>
        </w:tabs>
        <w:rPr>
          <w:rFonts w:ascii="Courier New" w:hAnsi="Courier New" w:cs="Courier New"/>
        </w:rPr>
      </w:pPr>
    </w:p>
    <w:p w:rsidR="001E29B4" w:rsidRPr="00490FCA" w:rsidRDefault="001E29B4" w:rsidP="005B47A4">
      <w:pPr>
        <w:tabs>
          <w:tab w:val="left" w:pos="3012"/>
        </w:tabs>
        <w:rPr>
          <w:rFonts w:ascii="Courier New" w:hAnsi="Courier New" w:cs="Courier New"/>
        </w:rPr>
      </w:pPr>
    </w:p>
    <w:p w:rsidR="001E29B4" w:rsidRPr="00490FCA" w:rsidRDefault="001E29B4" w:rsidP="005B47A4">
      <w:pPr>
        <w:tabs>
          <w:tab w:val="left" w:pos="3012"/>
        </w:tabs>
        <w:rPr>
          <w:rFonts w:ascii="Courier New" w:hAnsi="Courier New" w:cs="Courier New"/>
        </w:rPr>
      </w:pPr>
    </w:p>
    <w:p w:rsidR="001E29B4" w:rsidRPr="00490FCA" w:rsidRDefault="001E29B4" w:rsidP="005B47A4">
      <w:pPr>
        <w:tabs>
          <w:tab w:val="left" w:pos="3012"/>
        </w:tabs>
        <w:rPr>
          <w:rFonts w:ascii="Courier New" w:hAnsi="Courier New" w:cs="Courier New"/>
        </w:rPr>
      </w:pPr>
    </w:p>
    <w:p w:rsidR="001E29B4" w:rsidRPr="00490FCA" w:rsidRDefault="001E29B4" w:rsidP="005B47A4">
      <w:pPr>
        <w:tabs>
          <w:tab w:val="left" w:pos="3012"/>
        </w:tabs>
        <w:rPr>
          <w:rFonts w:ascii="Courier New" w:hAnsi="Courier New" w:cs="Courier New"/>
        </w:rPr>
      </w:pPr>
    </w:p>
    <w:p w:rsidR="001E29B4" w:rsidRPr="00490FCA" w:rsidRDefault="001E29B4" w:rsidP="005B47A4">
      <w:pPr>
        <w:tabs>
          <w:tab w:val="left" w:pos="3012"/>
        </w:tabs>
        <w:rPr>
          <w:rFonts w:ascii="Courier New" w:hAnsi="Courier New" w:cs="Courier New"/>
        </w:rPr>
      </w:pPr>
    </w:p>
    <w:p w:rsidR="001F077B" w:rsidRDefault="001F077B" w:rsidP="005B47A4">
      <w:pPr>
        <w:tabs>
          <w:tab w:val="left" w:pos="3012"/>
        </w:tabs>
        <w:rPr>
          <w:rFonts w:ascii="Courier New" w:hAnsi="Courier New" w:cs="Courier New"/>
        </w:rPr>
      </w:pPr>
    </w:p>
    <w:p w:rsidR="001F077B" w:rsidRDefault="001F077B" w:rsidP="005B47A4">
      <w:pPr>
        <w:tabs>
          <w:tab w:val="left" w:pos="3012"/>
        </w:tabs>
        <w:rPr>
          <w:rFonts w:ascii="Courier New" w:hAnsi="Courier New" w:cs="Courier New"/>
        </w:rPr>
      </w:pPr>
    </w:p>
    <w:p w:rsidR="006016AD" w:rsidRDefault="006016AD" w:rsidP="005B47A4">
      <w:pPr>
        <w:tabs>
          <w:tab w:val="left" w:pos="3012"/>
        </w:tabs>
        <w:rPr>
          <w:rFonts w:ascii="Courier New" w:hAnsi="Courier New" w:cs="Courier New"/>
        </w:rPr>
      </w:pPr>
    </w:p>
    <w:p w:rsidR="006016AD" w:rsidRDefault="006016AD" w:rsidP="005B47A4">
      <w:pPr>
        <w:tabs>
          <w:tab w:val="left" w:pos="3012"/>
        </w:tabs>
        <w:rPr>
          <w:rFonts w:ascii="Courier New" w:hAnsi="Courier New" w:cs="Courier New"/>
        </w:rPr>
      </w:pPr>
    </w:p>
    <w:p w:rsidR="006016AD" w:rsidRDefault="006016AD" w:rsidP="005B47A4">
      <w:pPr>
        <w:tabs>
          <w:tab w:val="left" w:pos="3012"/>
        </w:tabs>
        <w:rPr>
          <w:rFonts w:ascii="Courier New" w:hAnsi="Courier New" w:cs="Courier New"/>
        </w:rPr>
      </w:pPr>
    </w:p>
    <w:p w:rsidR="006016AD" w:rsidRDefault="006016AD" w:rsidP="005B47A4">
      <w:pPr>
        <w:tabs>
          <w:tab w:val="left" w:pos="3012"/>
        </w:tabs>
        <w:rPr>
          <w:rFonts w:ascii="Courier New" w:hAnsi="Courier New" w:cs="Courier New"/>
        </w:rPr>
      </w:pPr>
    </w:p>
    <w:p w:rsidR="006016AD" w:rsidRDefault="006016AD" w:rsidP="005B47A4">
      <w:pPr>
        <w:tabs>
          <w:tab w:val="left" w:pos="3012"/>
        </w:tabs>
        <w:rPr>
          <w:rFonts w:ascii="Courier New" w:hAnsi="Courier New" w:cs="Courier New"/>
        </w:rPr>
      </w:pPr>
    </w:p>
    <w:p w:rsidR="006016AD" w:rsidRDefault="006016AD" w:rsidP="00105DB7">
      <w:pPr>
        <w:tabs>
          <w:tab w:val="left" w:pos="3012"/>
        </w:tabs>
        <w:jc w:val="both"/>
        <w:rPr>
          <w:rFonts w:ascii="Courier New" w:hAnsi="Courier New" w:cs="Courier New"/>
        </w:rPr>
      </w:pPr>
    </w:p>
    <w:p w:rsidR="006016AD" w:rsidRDefault="006016AD" w:rsidP="00105DB7">
      <w:pPr>
        <w:tabs>
          <w:tab w:val="left" w:pos="3012"/>
        </w:tabs>
        <w:jc w:val="both"/>
        <w:rPr>
          <w:rFonts w:ascii="Courier New" w:hAnsi="Courier New" w:cs="Courier New"/>
        </w:rPr>
      </w:pPr>
    </w:p>
    <w:p w:rsidR="006C1371" w:rsidRPr="00490FCA" w:rsidRDefault="005B47A4" w:rsidP="00105DB7">
      <w:pPr>
        <w:tabs>
          <w:tab w:val="left" w:pos="3012"/>
        </w:tabs>
        <w:jc w:val="both"/>
        <w:rPr>
          <w:rFonts w:ascii="Courier New" w:hAnsi="Courier New" w:cs="Courier New"/>
        </w:rPr>
      </w:pPr>
      <w:r w:rsidRPr="00490FCA">
        <w:rPr>
          <w:rFonts w:ascii="Courier New" w:hAnsi="Courier New" w:cs="Courier New"/>
        </w:rPr>
        <w:t xml:space="preserve">ANEXO III - MODELO DE PROPOSTA </w:t>
      </w:r>
    </w:p>
    <w:p w:rsidR="00DA6DEA" w:rsidRPr="00490FCA" w:rsidRDefault="005B47A4" w:rsidP="00105DB7">
      <w:pPr>
        <w:tabs>
          <w:tab w:val="left" w:pos="3012"/>
        </w:tabs>
        <w:jc w:val="both"/>
        <w:rPr>
          <w:rFonts w:ascii="Courier New" w:hAnsi="Courier New" w:cs="Courier New"/>
        </w:rPr>
      </w:pPr>
      <w:r w:rsidRPr="00490FCA">
        <w:rPr>
          <w:rFonts w:ascii="Courier New" w:hAnsi="Courier New" w:cs="Courier New"/>
        </w:rPr>
        <w:t xml:space="preserve">Concorrência Eletrônica nº ...../202... Processo Administrativo nº ..../202... A empresa .................................................., inscrita no CNPJ nº ............................................., sediada na rua ....................................., nº .........., bairro ............, cidade ......................., estado ..........................., cidade ................................, CEP: ..........................., neste ato representada por ....................................................., portador do RG ......................................., inscrito no CPF nº ......................................., residente e domiciliado na rua ....................................., nº .........., bairro ............, cidade ......................., estado ..........................., cidade ................................, CEP: ..........................., vem apresentar Proposta Comercial para a participação no processo de concorrência eletrônica acima, conforme abaixo descriminado: Item Unid. Qtd. Descrição Valor Total 1 SV. </w:t>
      </w:r>
    </w:p>
    <w:p w:rsidR="00FB0C6F" w:rsidRPr="00490FCA" w:rsidRDefault="005B47A4" w:rsidP="00105DB7">
      <w:pPr>
        <w:tabs>
          <w:tab w:val="left" w:pos="3012"/>
        </w:tabs>
        <w:jc w:val="both"/>
        <w:rPr>
          <w:rFonts w:ascii="Courier New" w:hAnsi="Courier New" w:cs="Courier New"/>
        </w:rPr>
      </w:pPr>
      <w:r w:rsidRPr="00490FCA">
        <w:rPr>
          <w:rFonts w:ascii="Courier New" w:hAnsi="Courier New" w:cs="Courier New"/>
        </w:rPr>
        <w:t xml:space="preserve">1 CONTRATAÇÃO DE EMPRESA PARA CONSTRUÇÃO </w:t>
      </w:r>
      <w:r w:rsidR="00DA6DEA" w:rsidRPr="00490FCA">
        <w:rPr>
          <w:rFonts w:ascii="Courier New" w:hAnsi="Courier New" w:cs="Courier New"/>
        </w:rPr>
        <w:t>.............</w:t>
      </w:r>
      <w:r w:rsidRPr="00490FCA">
        <w:rPr>
          <w:rFonts w:ascii="Courier New" w:hAnsi="Courier New" w:cs="Courier New"/>
        </w:rPr>
        <w:t xml:space="preserve">. PRAZO DE ENTREGA: Conforme Edital e Anexos. PRAZO DE VALIDADE DA PROPOSTA: Conforme Edital e Anexos. PRAZO DE GARANTIA: Conforme Edital e Anexos. DADOS BANCÁRIOS PARA PAGAMENTO: Conforme Edital e Anexos. Declaro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 OBS.: Anexar Planilha Orçamentária, Cronograma Físico Financeiro e Detalhamento do BDI. ....................................................., ...... de .................................... de ............ (Assinatura) ___________________________________ Razão Social Nome do Representante Legal </w:t>
      </w:r>
    </w:p>
    <w:p w:rsidR="00A116AC" w:rsidRDefault="00A116AC" w:rsidP="005B47A4">
      <w:pPr>
        <w:tabs>
          <w:tab w:val="left" w:pos="3012"/>
        </w:tabs>
        <w:rPr>
          <w:rFonts w:ascii="Courier New" w:hAnsi="Courier New" w:cs="Courier New"/>
        </w:rPr>
      </w:pPr>
    </w:p>
    <w:p w:rsidR="001F665B" w:rsidRDefault="001F665B" w:rsidP="005B47A4">
      <w:pPr>
        <w:tabs>
          <w:tab w:val="left" w:pos="3012"/>
        </w:tabs>
        <w:rPr>
          <w:rFonts w:ascii="Courier New" w:hAnsi="Courier New" w:cs="Courier New"/>
        </w:rPr>
      </w:pPr>
    </w:p>
    <w:p w:rsidR="001E29B4" w:rsidRPr="00490FCA" w:rsidRDefault="001E29B4" w:rsidP="00C01FD9">
      <w:pPr>
        <w:tabs>
          <w:tab w:val="left" w:pos="3012"/>
        </w:tabs>
        <w:jc w:val="both"/>
        <w:rPr>
          <w:rFonts w:ascii="Courier New" w:hAnsi="Courier New" w:cs="Courier New"/>
        </w:rPr>
      </w:pPr>
    </w:p>
    <w:p w:rsidR="006C1371" w:rsidRPr="00490FCA" w:rsidRDefault="005B47A4" w:rsidP="00C01FD9">
      <w:pPr>
        <w:tabs>
          <w:tab w:val="left" w:pos="3012"/>
        </w:tabs>
        <w:jc w:val="both"/>
        <w:rPr>
          <w:rFonts w:ascii="Courier New" w:hAnsi="Courier New" w:cs="Courier New"/>
        </w:rPr>
      </w:pPr>
      <w:r w:rsidRPr="00490FCA">
        <w:rPr>
          <w:rFonts w:ascii="Courier New" w:hAnsi="Courier New" w:cs="Courier New"/>
        </w:rPr>
        <w:t xml:space="preserve">ANEXO IV – MODELO DE DECLARAÇÃO CONJUNTA </w:t>
      </w:r>
    </w:p>
    <w:p w:rsidR="006C1371" w:rsidRPr="00490FCA" w:rsidRDefault="006C1371" w:rsidP="00C01FD9">
      <w:pPr>
        <w:tabs>
          <w:tab w:val="left" w:pos="3012"/>
        </w:tabs>
        <w:jc w:val="both"/>
        <w:rPr>
          <w:rFonts w:ascii="Courier New" w:hAnsi="Courier New" w:cs="Courier New"/>
        </w:rPr>
      </w:pPr>
    </w:p>
    <w:p w:rsidR="00FB0C6F" w:rsidRPr="00490FCA" w:rsidRDefault="005B47A4" w:rsidP="00C01FD9">
      <w:pPr>
        <w:tabs>
          <w:tab w:val="left" w:pos="3012"/>
        </w:tabs>
        <w:jc w:val="both"/>
        <w:rPr>
          <w:rFonts w:ascii="Courier New" w:hAnsi="Courier New" w:cs="Courier New"/>
        </w:rPr>
      </w:pPr>
      <w:r w:rsidRPr="00490FCA">
        <w:rPr>
          <w:rFonts w:ascii="Courier New" w:hAnsi="Courier New" w:cs="Courier New"/>
        </w:rPr>
        <w:t xml:space="preserve">Concorrência Eletrônica nº ...../202... Processo Administrativo nº ..../202... A empresa .................................................., inscrita no CNPJ nº ............................................., sediada na rua ....................................., nº .........., bairro ............, cidade ......................., estado ..........................., cidade ................................, CEP: ..........................., neste ato representada por ....................................................., portador do RG ......................................., inscrito no CPF nº ......................................., residente e domiciliado na rua ....................................., nº .........., bairro ............, cidade ......................., estado ..........................., cidade ................................, CEP: ..........................., DECLARA, sob as penalidades da lei, que: </w:t>
      </w:r>
      <w:r w:rsidRPr="00490FCA">
        <w:rPr>
          <w:rFonts w:ascii="Segoe UI Symbol" w:hAnsi="Segoe UI Symbol" w:cs="Segoe UI Symbol"/>
        </w:rPr>
        <w:t>✓</w:t>
      </w:r>
      <w:r w:rsidRPr="00490FCA">
        <w:rPr>
          <w:rFonts w:ascii="Courier New" w:hAnsi="Courier New" w:cs="Courier New"/>
        </w:rPr>
        <w:t xml:space="preserve"> inexistem fatos impeditivos para sua habilitação no certame, ciente da obrigatoriedade de declarar ocorrências posteriores; </w:t>
      </w:r>
      <w:r w:rsidRPr="00490FCA">
        <w:rPr>
          <w:rFonts w:ascii="Segoe UI Symbol" w:hAnsi="Segoe UI Symbol" w:cs="Segoe UI Symbol"/>
        </w:rPr>
        <w:t>✓</w:t>
      </w:r>
      <w:r w:rsidRPr="00490FCA">
        <w:rPr>
          <w:rFonts w:ascii="Courier New" w:hAnsi="Courier New" w:cs="Courier New"/>
        </w:rPr>
        <w:t xml:space="preserve"> está ciente e concorda com as condições contidas no edital e seus anexos; </w:t>
      </w:r>
      <w:r w:rsidRPr="00490FCA">
        <w:rPr>
          <w:rFonts w:ascii="Segoe UI Symbol" w:hAnsi="Segoe UI Symbol" w:cs="Segoe UI Symbol"/>
        </w:rPr>
        <w:t>✓</w:t>
      </w:r>
      <w:r w:rsidRPr="00490FCA">
        <w:rPr>
          <w:rFonts w:ascii="Courier New" w:hAnsi="Courier New" w:cs="Courier New"/>
        </w:rPr>
        <w:t xml:space="preserve"> cumpre as exigências de reserva de cargos para pessoa com deficiência e para reabilitado da Previdência Social, de que trata o art. 93 da Lei nº 8.213/91; </w:t>
      </w:r>
      <w:r w:rsidRPr="00490FCA">
        <w:rPr>
          <w:rFonts w:ascii="Segoe UI Symbol" w:hAnsi="Segoe UI Symbol" w:cs="Segoe UI Symbol"/>
        </w:rPr>
        <w:t>✓</w:t>
      </w:r>
      <w:r w:rsidRPr="00490FCA">
        <w:rPr>
          <w:rFonts w:ascii="Courier New" w:hAnsi="Courier New" w:cs="Courier New"/>
        </w:rPr>
        <w:t xml:space="preserve"> não emprega menor de 18 anos em trabalho noturno, perigoso ou insalubre e não emprega menor de 16 anos, salvo menor, a partir de 14 anos, na condição de aprendiz, nos termos do artigo 7°, XXXIII, da Constituição. ............................................, ......... de .................................. de 202... (Assinatura) ___________________________________ Razão Social Nome do Representante Legal </w:t>
      </w:r>
    </w:p>
    <w:p w:rsidR="00FB0C6F" w:rsidRPr="00490FCA" w:rsidRDefault="00FB0C6F" w:rsidP="005B47A4">
      <w:pPr>
        <w:tabs>
          <w:tab w:val="left" w:pos="3012"/>
        </w:tabs>
        <w:rPr>
          <w:rFonts w:ascii="Courier New" w:hAnsi="Courier New" w:cs="Courier New"/>
        </w:rPr>
      </w:pPr>
    </w:p>
    <w:p w:rsidR="00FB0C6F" w:rsidRDefault="00FB0C6F" w:rsidP="005B47A4">
      <w:pPr>
        <w:tabs>
          <w:tab w:val="left" w:pos="3012"/>
        </w:tabs>
        <w:rPr>
          <w:rFonts w:ascii="Courier New" w:hAnsi="Courier New" w:cs="Courier New"/>
        </w:rPr>
      </w:pPr>
    </w:p>
    <w:p w:rsidR="0081517D" w:rsidRDefault="0081517D" w:rsidP="005B47A4">
      <w:pPr>
        <w:tabs>
          <w:tab w:val="left" w:pos="3012"/>
        </w:tabs>
        <w:rPr>
          <w:rFonts w:ascii="Courier New" w:hAnsi="Courier New" w:cs="Courier New"/>
        </w:rPr>
      </w:pPr>
    </w:p>
    <w:p w:rsidR="0081517D" w:rsidRDefault="0081517D" w:rsidP="005B47A4">
      <w:pPr>
        <w:tabs>
          <w:tab w:val="left" w:pos="3012"/>
        </w:tabs>
        <w:rPr>
          <w:rFonts w:ascii="Courier New" w:hAnsi="Courier New" w:cs="Courier New"/>
        </w:rPr>
      </w:pPr>
    </w:p>
    <w:p w:rsidR="0081517D" w:rsidRPr="00490FCA" w:rsidRDefault="0081517D" w:rsidP="005B47A4">
      <w:pPr>
        <w:tabs>
          <w:tab w:val="left" w:pos="3012"/>
        </w:tabs>
        <w:rPr>
          <w:rFonts w:ascii="Courier New" w:hAnsi="Courier New" w:cs="Courier New"/>
        </w:rPr>
      </w:pPr>
    </w:p>
    <w:p w:rsidR="00FB0C6F" w:rsidRPr="00490FCA" w:rsidRDefault="00FB0C6F" w:rsidP="005B47A4">
      <w:pPr>
        <w:tabs>
          <w:tab w:val="left" w:pos="3012"/>
        </w:tabs>
        <w:rPr>
          <w:rFonts w:ascii="Courier New" w:hAnsi="Courier New" w:cs="Courier New"/>
        </w:rPr>
      </w:pPr>
    </w:p>
    <w:p w:rsidR="006C1371" w:rsidRPr="00490FCA" w:rsidRDefault="005B47A4" w:rsidP="00D25890">
      <w:pPr>
        <w:tabs>
          <w:tab w:val="left" w:pos="3012"/>
        </w:tabs>
        <w:jc w:val="both"/>
        <w:rPr>
          <w:rFonts w:ascii="Courier New" w:hAnsi="Courier New" w:cs="Courier New"/>
        </w:rPr>
      </w:pPr>
      <w:r w:rsidRPr="00490FCA">
        <w:rPr>
          <w:rFonts w:ascii="Courier New" w:hAnsi="Courier New" w:cs="Courier New"/>
        </w:rPr>
        <w:t xml:space="preserve">ANEXO V – MODELO DE DECLARAÇÃO DE ENQUADRAMENTO FISCAL </w:t>
      </w:r>
    </w:p>
    <w:p w:rsidR="001E29B4" w:rsidRPr="00490FCA" w:rsidRDefault="001E29B4" w:rsidP="00D25890">
      <w:pPr>
        <w:tabs>
          <w:tab w:val="left" w:pos="3012"/>
        </w:tabs>
        <w:jc w:val="both"/>
        <w:rPr>
          <w:rFonts w:ascii="Courier New" w:hAnsi="Courier New" w:cs="Courier New"/>
        </w:rPr>
      </w:pPr>
    </w:p>
    <w:p w:rsidR="00FB0C6F" w:rsidRPr="00490FCA" w:rsidRDefault="005B47A4" w:rsidP="00D25890">
      <w:pPr>
        <w:tabs>
          <w:tab w:val="left" w:pos="3012"/>
        </w:tabs>
        <w:jc w:val="both"/>
        <w:rPr>
          <w:rFonts w:ascii="Courier New" w:hAnsi="Courier New" w:cs="Courier New"/>
        </w:rPr>
      </w:pPr>
      <w:r w:rsidRPr="00490FCA">
        <w:rPr>
          <w:rFonts w:ascii="Courier New" w:hAnsi="Courier New" w:cs="Courier New"/>
        </w:rPr>
        <w:t xml:space="preserve">Concorrência Eletrônica nº ...../202... Processo Administrativo nº ..../202... A empresa .................................................., inscrita no CNPJ nº ............................................., sediada na rua ....................................., nº .........., bairro ............, cidade ......................., estado ..........................., cidade ................................, CEP: ..........................., neste ato representada por ....................................................., portador do RG ......................................., inscrito no CPF nº ......................................., residente e domiciliado na rua ....................................., nº .........., bairro ............, cidade ......................., estado ..........................., cidade ................................, CEP: ..........................., DECLARA, sob as penalidades da lei, que: </w:t>
      </w:r>
      <w:r w:rsidRPr="00490FCA">
        <w:rPr>
          <w:rFonts w:ascii="Segoe UI Symbol" w:hAnsi="Segoe UI Symbol" w:cs="Segoe UI Symbol"/>
        </w:rPr>
        <w:t>✓</w:t>
      </w:r>
      <w:r w:rsidRPr="00490FCA">
        <w:rPr>
          <w:rFonts w:ascii="Courier New" w:hAnsi="Courier New" w:cs="Courier New"/>
        </w:rPr>
        <w:t xml:space="preserve"> se enquadra como _______________ (MICRO EMPRESA ou EMPRESA DE PEQUENO PORTE ou EQUIPARADAS) nos termos do artigo 3º da Lei Complementar nº 123/06, estando apta a fruir dos benefícios e vantagens legalmente instituídas em favor desta categoria; </w:t>
      </w:r>
      <w:r w:rsidRPr="00490FCA">
        <w:rPr>
          <w:rFonts w:ascii="Segoe UI Symbol" w:hAnsi="Segoe UI Symbol" w:cs="Segoe UI Symbol"/>
        </w:rPr>
        <w:t>✓</w:t>
      </w:r>
      <w:r w:rsidRPr="00490FCA">
        <w:rPr>
          <w:rFonts w:ascii="Courier New" w:hAnsi="Courier New" w:cs="Courier New"/>
        </w:rPr>
        <w:t xml:space="preserve"> não se enquadra em nenhuma das excludentes previstas no § 4º do artigo 3º da mesma lei; </w:t>
      </w:r>
      <w:r w:rsidRPr="00490FCA">
        <w:rPr>
          <w:rFonts w:ascii="Segoe UI Symbol" w:hAnsi="Segoe UI Symbol" w:cs="Segoe UI Symbol"/>
        </w:rPr>
        <w:t>✓</w:t>
      </w:r>
      <w:r w:rsidRPr="00490FCA">
        <w:rPr>
          <w:rFonts w:ascii="Courier New" w:hAnsi="Courier New" w:cs="Courier New"/>
        </w:rPr>
        <w:t xml:space="preserve"> no ano-calendário de realização da licitação, ainda não celebrou contratos com a Administração Pública cujos valores somados extrapolem a receita bruta máxima admitida para fins de enquadramento como empresa de pequeno porte, nos termos do art. 4º, §2º da Lei 14.133/2021. ............................................, ......... de .................................. de 202... (Assinatura) ___________________________________ Razão Social Nome do Representante Legal </w:t>
      </w:r>
    </w:p>
    <w:p w:rsidR="00FB0C6F" w:rsidRPr="00490FCA" w:rsidRDefault="00FB0C6F" w:rsidP="005B47A4">
      <w:pPr>
        <w:tabs>
          <w:tab w:val="left" w:pos="3012"/>
        </w:tabs>
        <w:rPr>
          <w:rFonts w:ascii="Courier New" w:hAnsi="Courier New" w:cs="Courier New"/>
        </w:rPr>
      </w:pPr>
    </w:p>
    <w:p w:rsidR="00FB0C6F" w:rsidRPr="00490FCA" w:rsidRDefault="00FB0C6F" w:rsidP="005B47A4">
      <w:pPr>
        <w:tabs>
          <w:tab w:val="left" w:pos="3012"/>
        </w:tabs>
        <w:rPr>
          <w:rFonts w:ascii="Courier New" w:hAnsi="Courier New" w:cs="Courier New"/>
        </w:rPr>
      </w:pPr>
    </w:p>
    <w:p w:rsidR="00FB0C6F" w:rsidRDefault="00FB0C6F" w:rsidP="005B47A4">
      <w:pPr>
        <w:tabs>
          <w:tab w:val="left" w:pos="3012"/>
        </w:tabs>
        <w:rPr>
          <w:rFonts w:ascii="Courier New" w:hAnsi="Courier New" w:cs="Courier New"/>
        </w:rPr>
      </w:pPr>
    </w:p>
    <w:p w:rsidR="00F72925" w:rsidRDefault="00F72925" w:rsidP="005B47A4">
      <w:pPr>
        <w:tabs>
          <w:tab w:val="left" w:pos="3012"/>
        </w:tabs>
        <w:rPr>
          <w:rFonts w:ascii="Courier New" w:hAnsi="Courier New" w:cs="Courier New"/>
        </w:rPr>
      </w:pPr>
    </w:p>
    <w:p w:rsidR="0081517D" w:rsidRPr="00490FCA" w:rsidRDefault="0081517D" w:rsidP="005B47A4">
      <w:pPr>
        <w:tabs>
          <w:tab w:val="left" w:pos="3012"/>
        </w:tabs>
        <w:rPr>
          <w:rFonts w:ascii="Courier New" w:hAnsi="Courier New" w:cs="Courier New"/>
        </w:rPr>
      </w:pPr>
    </w:p>
    <w:p w:rsidR="00975DAD" w:rsidRPr="00490FCA" w:rsidRDefault="005B47A4" w:rsidP="00CC38E7">
      <w:pPr>
        <w:tabs>
          <w:tab w:val="left" w:pos="3012"/>
        </w:tabs>
        <w:jc w:val="both"/>
        <w:rPr>
          <w:rFonts w:ascii="Courier New" w:hAnsi="Courier New" w:cs="Courier New"/>
        </w:rPr>
      </w:pPr>
      <w:r w:rsidRPr="00490FCA">
        <w:rPr>
          <w:rFonts w:ascii="Courier New" w:hAnsi="Courier New" w:cs="Courier New"/>
        </w:rPr>
        <w:t xml:space="preserve">ANEXO VI – MODELO DE DECLARAÇÃO DISPENSA DE VISITA TÉCNICA </w:t>
      </w:r>
    </w:p>
    <w:p w:rsidR="00CC38E7" w:rsidRPr="00490FCA" w:rsidRDefault="00CC38E7" w:rsidP="00975DAD">
      <w:pPr>
        <w:jc w:val="both"/>
        <w:rPr>
          <w:rFonts w:ascii="Courier New" w:hAnsi="Courier New" w:cs="Courier New"/>
        </w:rPr>
      </w:pPr>
    </w:p>
    <w:p w:rsidR="00975DAD" w:rsidRPr="00490FCA" w:rsidRDefault="00975DAD" w:rsidP="00975DAD">
      <w:pPr>
        <w:jc w:val="both"/>
        <w:rPr>
          <w:rFonts w:ascii="Courier New" w:hAnsi="Courier New" w:cs="Courier New"/>
        </w:rPr>
      </w:pPr>
      <w:r w:rsidRPr="00490FCA">
        <w:rPr>
          <w:rFonts w:ascii="Courier New" w:hAnsi="Courier New" w:cs="Courier New"/>
        </w:rPr>
        <w:t>CONCORRÊNCIA N º ____/____ PROCESSO LICITATÓRIO N º ____/____ Eu, ___________________________________, portador do RG nº _____________ e do CPF nº _____________, na condição de representante legal de ________________________ (nome empresarial), interessado em participar da concorrência nº ....../2024, Processo Licitatório n° _______________________, DECLARO que o licitante não realizou a visita técnica prevista no Edital e que, mesmo ciente da possibilidade de fazê-la e dos riscos e consequências envolvidos, optou por formular a proposta sem realizar a visita técnica que lhe havia sido facultada. O licitante está ciente desde já que, em conformidade com o estabelecido no Edital, não poderá pleitear em nenhuma hipótese modificações nos preços, prazos ou condições ajustadas, tampouco alegar quaisquer prejuízos ou reivindicar quaisquer benefícios sob a invocação de insuficiência de dados ou informações sobre os locais em que serão executados os serviços. (Local e data). __________________________ (Nome completo, assinatura e qualificação do proposto da licitante)</w:t>
      </w:r>
    </w:p>
    <w:p w:rsidR="00975DAD" w:rsidRPr="00490FCA" w:rsidRDefault="00975DAD" w:rsidP="00975DAD">
      <w:pPr>
        <w:rPr>
          <w:rFonts w:ascii="Courier New" w:hAnsi="Courier New" w:cs="Courier New"/>
        </w:rPr>
      </w:pPr>
    </w:p>
    <w:p w:rsidR="00975DAD" w:rsidRPr="00490FCA" w:rsidRDefault="00975DAD" w:rsidP="00975DAD">
      <w:pPr>
        <w:rPr>
          <w:rFonts w:ascii="Courier New" w:hAnsi="Courier New" w:cs="Courier New"/>
        </w:rPr>
      </w:pPr>
    </w:p>
    <w:p w:rsidR="00A347F6" w:rsidRPr="00490FCA" w:rsidRDefault="00A347F6" w:rsidP="005B47A4">
      <w:pPr>
        <w:tabs>
          <w:tab w:val="left" w:pos="3012"/>
        </w:tabs>
        <w:rPr>
          <w:rFonts w:ascii="Courier New" w:hAnsi="Courier New" w:cs="Courier New"/>
        </w:rPr>
      </w:pPr>
    </w:p>
    <w:p w:rsidR="00A347F6" w:rsidRPr="00490FCA" w:rsidRDefault="00A347F6" w:rsidP="005B47A4">
      <w:pPr>
        <w:tabs>
          <w:tab w:val="left" w:pos="3012"/>
        </w:tabs>
        <w:rPr>
          <w:rFonts w:ascii="Courier New" w:hAnsi="Courier New" w:cs="Courier New"/>
        </w:rPr>
      </w:pPr>
    </w:p>
    <w:p w:rsidR="00A347F6" w:rsidRPr="00490FCA" w:rsidRDefault="00A347F6" w:rsidP="005B47A4">
      <w:pPr>
        <w:tabs>
          <w:tab w:val="left" w:pos="3012"/>
        </w:tabs>
        <w:rPr>
          <w:rFonts w:ascii="Courier New" w:hAnsi="Courier New" w:cs="Courier New"/>
        </w:rPr>
      </w:pPr>
    </w:p>
    <w:p w:rsidR="00A347F6" w:rsidRPr="00490FCA" w:rsidRDefault="00A347F6" w:rsidP="005B47A4">
      <w:pPr>
        <w:tabs>
          <w:tab w:val="left" w:pos="3012"/>
        </w:tabs>
        <w:rPr>
          <w:rFonts w:ascii="Courier New" w:hAnsi="Courier New" w:cs="Courier New"/>
        </w:rPr>
      </w:pPr>
    </w:p>
    <w:p w:rsidR="00A347F6" w:rsidRPr="00490FCA" w:rsidRDefault="00A347F6" w:rsidP="005B47A4">
      <w:pPr>
        <w:tabs>
          <w:tab w:val="left" w:pos="3012"/>
        </w:tabs>
        <w:rPr>
          <w:rFonts w:ascii="Courier New" w:hAnsi="Courier New" w:cs="Courier New"/>
        </w:rPr>
      </w:pPr>
    </w:p>
    <w:p w:rsidR="00A347F6" w:rsidRPr="00490FCA" w:rsidRDefault="00A347F6" w:rsidP="005B47A4">
      <w:pPr>
        <w:tabs>
          <w:tab w:val="left" w:pos="3012"/>
        </w:tabs>
        <w:rPr>
          <w:rFonts w:ascii="Courier New" w:hAnsi="Courier New" w:cs="Courier New"/>
        </w:rPr>
      </w:pPr>
    </w:p>
    <w:p w:rsidR="003B4A64" w:rsidRPr="00490FCA" w:rsidRDefault="003B4A64" w:rsidP="005B47A4">
      <w:pPr>
        <w:tabs>
          <w:tab w:val="left" w:pos="3012"/>
        </w:tabs>
        <w:rPr>
          <w:rFonts w:ascii="Courier New" w:hAnsi="Courier New" w:cs="Courier New"/>
        </w:rPr>
      </w:pPr>
    </w:p>
    <w:p w:rsidR="00A201D4" w:rsidRPr="00490FCA" w:rsidRDefault="00A201D4"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A201D4" w:rsidRPr="00490FCA" w:rsidRDefault="008E4FEF" w:rsidP="00C01E45">
      <w:pPr>
        <w:rPr>
          <w:rFonts w:ascii="Courier New" w:hAnsi="Courier New" w:cs="Courier New"/>
        </w:rPr>
      </w:pPr>
      <w:r w:rsidRPr="00490FCA">
        <w:rPr>
          <w:rFonts w:ascii="Courier New" w:hAnsi="Courier New" w:cs="Courier New"/>
        </w:rPr>
        <w:t>ANEXO V</w:t>
      </w:r>
      <w:r w:rsidR="00A201D4" w:rsidRPr="00490FCA">
        <w:rPr>
          <w:rFonts w:ascii="Courier New" w:hAnsi="Courier New" w:cs="Courier New"/>
        </w:rPr>
        <w:t>I</w:t>
      </w:r>
      <w:r w:rsidR="0025621A" w:rsidRPr="00490FCA">
        <w:rPr>
          <w:rFonts w:ascii="Courier New" w:hAnsi="Courier New" w:cs="Courier New"/>
        </w:rPr>
        <w:t>I</w:t>
      </w:r>
      <w:r w:rsidR="00A201D4" w:rsidRPr="00490FCA">
        <w:rPr>
          <w:rFonts w:ascii="Courier New" w:hAnsi="Courier New" w:cs="Courier New"/>
        </w:rPr>
        <w:t xml:space="preserve"> </w:t>
      </w:r>
      <w:r w:rsidR="00C01E45" w:rsidRPr="00490FCA">
        <w:rPr>
          <w:rFonts w:ascii="Courier New" w:hAnsi="Courier New" w:cs="Courier New"/>
        </w:rPr>
        <w:t xml:space="preserve">- </w:t>
      </w:r>
      <w:r w:rsidR="00036E57" w:rsidRPr="00490FCA">
        <w:rPr>
          <w:rFonts w:ascii="Courier New" w:hAnsi="Courier New" w:cs="Courier New"/>
        </w:rPr>
        <w:t>DECLARAÇÃO</w:t>
      </w:r>
      <w:r w:rsidR="00A201D4" w:rsidRPr="00490FCA">
        <w:rPr>
          <w:rFonts w:ascii="Courier New" w:hAnsi="Courier New" w:cs="Courier New"/>
        </w:rPr>
        <w:t xml:space="preserve"> DE REALIZAÇÃO DE VISITA TÉCNICA </w:t>
      </w:r>
    </w:p>
    <w:p w:rsidR="00A201D4" w:rsidRPr="00490FCA" w:rsidRDefault="00A201D4" w:rsidP="00A201D4">
      <w:pPr>
        <w:jc w:val="both"/>
        <w:rPr>
          <w:rFonts w:ascii="Courier New" w:hAnsi="Courier New" w:cs="Courier New"/>
        </w:rPr>
      </w:pPr>
    </w:p>
    <w:p w:rsidR="00A201D4" w:rsidRPr="00490FCA" w:rsidRDefault="00A201D4" w:rsidP="00A201D4">
      <w:pPr>
        <w:jc w:val="both"/>
        <w:rPr>
          <w:rFonts w:ascii="Courier New" w:hAnsi="Courier New" w:cs="Courier New"/>
        </w:rPr>
      </w:pPr>
      <w:r w:rsidRPr="00490FCA">
        <w:rPr>
          <w:rFonts w:ascii="Courier New" w:hAnsi="Courier New" w:cs="Courier New"/>
        </w:rPr>
        <w:t>CONCORRÊNCIA N º ____/____ PROCESSO LIC</w:t>
      </w:r>
      <w:r w:rsidR="00036E57" w:rsidRPr="00490FCA">
        <w:rPr>
          <w:rFonts w:ascii="Courier New" w:hAnsi="Courier New" w:cs="Courier New"/>
        </w:rPr>
        <w:t>ITATÓRIO N º ____/____ Declaro</w:t>
      </w:r>
      <w:r w:rsidRPr="00490FCA">
        <w:rPr>
          <w:rFonts w:ascii="Courier New" w:hAnsi="Courier New" w:cs="Courier New"/>
        </w:rPr>
        <w:t xml:space="preserve"> para os devidos fins, que a empresa_____________________________, representada pelo representante(s) ____________________________________, portador da cédula de identidade_______________________________________, compareceu no local aonde serão realizados os serviço_________________. . (Local e data). __________________________ (nome completo, assinatura e cargo do servidor do Município de Pedro Gomes responsável por acompanhar a visita) __________________________ (Nome completo, assinatura e qualificação do proposto da licitante)</w:t>
      </w:r>
    </w:p>
    <w:p w:rsidR="00A201D4" w:rsidRPr="00490FCA" w:rsidRDefault="00A201D4"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A201D4" w:rsidRDefault="00A201D4" w:rsidP="00482C2C">
      <w:pPr>
        <w:jc w:val="both"/>
        <w:rPr>
          <w:rFonts w:ascii="Courier New" w:hAnsi="Courier New" w:cs="Courier New"/>
        </w:rPr>
      </w:pPr>
    </w:p>
    <w:p w:rsidR="00120D64" w:rsidRDefault="00120D64" w:rsidP="00482C2C">
      <w:pPr>
        <w:jc w:val="both"/>
        <w:rPr>
          <w:rFonts w:ascii="Courier New" w:hAnsi="Courier New" w:cs="Courier New"/>
        </w:rPr>
      </w:pPr>
    </w:p>
    <w:p w:rsidR="00120D64" w:rsidRDefault="00120D64" w:rsidP="00482C2C">
      <w:pPr>
        <w:jc w:val="both"/>
        <w:rPr>
          <w:rFonts w:ascii="Courier New" w:hAnsi="Courier New" w:cs="Courier New"/>
        </w:rPr>
      </w:pPr>
    </w:p>
    <w:p w:rsidR="0081517D" w:rsidRDefault="0081517D" w:rsidP="00482C2C">
      <w:pPr>
        <w:jc w:val="both"/>
        <w:rPr>
          <w:rFonts w:ascii="Courier New" w:hAnsi="Courier New" w:cs="Courier New"/>
        </w:rPr>
      </w:pPr>
    </w:p>
    <w:p w:rsidR="00A201D4" w:rsidRPr="00490FCA" w:rsidRDefault="00A201D4" w:rsidP="00482C2C">
      <w:pPr>
        <w:jc w:val="both"/>
        <w:rPr>
          <w:rFonts w:ascii="Courier New" w:hAnsi="Courier New" w:cs="Courier New"/>
        </w:rPr>
      </w:pPr>
    </w:p>
    <w:p w:rsidR="00EB240F" w:rsidRDefault="00EB240F" w:rsidP="00482C2C">
      <w:pPr>
        <w:jc w:val="both"/>
        <w:rPr>
          <w:rFonts w:ascii="Courier New" w:hAnsi="Courier New" w:cs="Courier New"/>
          <w:sz w:val="20"/>
          <w:szCs w:val="20"/>
        </w:rPr>
      </w:pPr>
    </w:p>
    <w:p w:rsidR="00482C2C" w:rsidRPr="00340ABF" w:rsidRDefault="002650F0" w:rsidP="00482C2C">
      <w:pPr>
        <w:jc w:val="both"/>
        <w:rPr>
          <w:rFonts w:ascii="Courier New" w:hAnsi="Courier New" w:cs="Courier New"/>
          <w:sz w:val="20"/>
          <w:szCs w:val="20"/>
        </w:rPr>
      </w:pPr>
      <w:r w:rsidRPr="00340ABF">
        <w:rPr>
          <w:rFonts w:ascii="Courier New" w:hAnsi="Courier New" w:cs="Courier New"/>
          <w:sz w:val="20"/>
          <w:szCs w:val="20"/>
        </w:rPr>
        <w:t>ANEXO VIII</w:t>
      </w:r>
      <w:r w:rsidR="00482C2C" w:rsidRPr="00340ABF">
        <w:rPr>
          <w:rFonts w:ascii="Courier New" w:hAnsi="Courier New" w:cs="Courier New"/>
          <w:sz w:val="20"/>
          <w:szCs w:val="20"/>
        </w:rPr>
        <w:t xml:space="preserve"> MATRIZ DE GERENCIAMENTO DE RISCOS ITEM TIPO RISCO MATERIALIZAÇÃO MITIGAÇÃO RESPONSABILIDADE </w:t>
      </w:r>
    </w:p>
    <w:p w:rsidR="00482C2C" w:rsidRPr="00340ABF" w:rsidRDefault="00482C2C" w:rsidP="00482C2C">
      <w:pPr>
        <w:jc w:val="both"/>
        <w:rPr>
          <w:rFonts w:ascii="Courier New" w:hAnsi="Courier New" w:cs="Courier New"/>
          <w:sz w:val="20"/>
          <w:szCs w:val="20"/>
        </w:rPr>
      </w:pPr>
    </w:p>
    <w:p w:rsidR="00482C2C" w:rsidRPr="00340ABF" w:rsidRDefault="00482C2C" w:rsidP="00482C2C">
      <w:pPr>
        <w:jc w:val="both"/>
        <w:rPr>
          <w:rFonts w:ascii="Courier New" w:hAnsi="Courier New" w:cs="Courier New"/>
          <w:sz w:val="20"/>
          <w:szCs w:val="20"/>
        </w:rPr>
      </w:pPr>
      <w:r w:rsidRPr="00340ABF">
        <w:rPr>
          <w:rFonts w:ascii="Courier New" w:hAnsi="Courier New" w:cs="Courier New"/>
          <w:sz w:val="20"/>
          <w:szCs w:val="20"/>
        </w:rPr>
        <w:t>01 VARIAÇÃO CAMBIAL (MATERIAIS IMPORTADOS) PERDA DA LUCRATIVIDADE PERFORMANCE DO FLUXO DE CAIXA AUMENTO DOS CUSTOS REAJUSTAMENTO CONTRATANTE, MEDIANTE APRESENTAÇÃO DE NOTAS FISCAIS E ANÁLISE DO CONTRATO COMO UM TODO AUMENTO DE PREÇO DOS INSUMOS DESPROPORCIONAIS REEQUILÍBRIO ECONÔMICO</w:t>
      </w:r>
      <w:r w:rsidR="00BE1495" w:rsidRPr="00340ABF">
        <w:rPr>
          <w:rFonts w:ascii="Courier New" w:hAnsi="Courier New" w:cs="Courier New"/>
          <w:sz w:val="20"/>
          <w:szCs w:val="20"/>
        </w:rPr>
        <w:t xml:space="preserve"> </w:t>
      </w:r>
      <w:r w:rsidRPr="00340ABF">
        <w:rPr>
          <w:rFonts w:ascii="Courier New" w:hAnsi="Courier New" w:cs="Courier New"/>
          <w:sz w:val="20"/>
          <w:szCs w:val="20"/>
        </w:rPr>
        <w:t xml:space="preserve">FINANCEIRO </w:t>
      </w:r>
    </w:p>
    <w:p w:rsidR="00482C2C" w:rsidRPr="00340ABF" w:rsidRDefault="00482C2C" w:rsidP="00482C2C">
      <w:pPr>
        <w:jc w:val="both"/>
        <w:rPr>
          <w:rFonts w:ascii="Courier New" w:hAnsi="Courier New" w:cs="Courier New"/>
          <w:sz w:val="20"/>
          <w:szCs w:val="20"/>
        </w:rPr>
      </w:pPr>
      <w:r w:rsidRPr="00340ABF">
        <w:rPr>
          <w:rFonts w:ascii="Courier New" w:hAnsi="Courier New" w:cs="Courier New"/>
          <w:sz w:val="20"/>
          <w:szCs w:val="20"/>
        </w:rPr>
        <w:t xml:space="preserve">02 CONSTRUÇÃO/MONTAGEM/IMPLANTAÇÃO OCORRÊNCIA DE EVENTOS NA CONSTRUÇÃO QUE IMPEÇAM O CUMPRIMENTO DO PRAZO OU QUE AUMENTEM OS CUSTOS ATRASO NO CRONOGRAMA SEGURO RISCO DE ENGENHARIA CONTRATADA AUMENTO DOS CUSTOS CONDIÇÕES DE HABILITAÇÃO </w:t>
      </w:r>
    </w:p>
    <w:p w:rsidR="00482C2C" w:rsidRPr="00340ABF" w:rsidRDefault="00482C2C" w:rsidP="00482C2C">
      <w:pPr>
        <w:jc w:val="both"/>
        <w:rPr>
          <w:rFonts w:ascii="Courier New" w:hAnsi="Courier New" w:cs="Courier New"/>
          <w:sz w:val="20"/>
          <w:szCs w:val="20"/>
        </w:rPr>
      </w:pPr>
      <w:r w:rsidRPr="00340ABF">
        <w:rPr>
          <w:rFonts w:ascii="Courier New" w:hAnsi="Courier New" w:cs="Courier New"/>
          <w:sz w:val="20"/>
          <w:szCs w:val="20"/>
        </w:rPr>
        <w:t xml:space="preserve">03 GEOTÉCNICO RISCO DE ACRÉSCIMOS NOS VOLUMES DE ESCAVAÇÃO, NECESSIDADE DE TRATAMENTOS ESPECIAIS COM MAIOR CONSUMO DE AÇO OU CONCRETO OU MUDANÇA NA TÉCNICA PREVISTA ATRASO NO CRONOGRAMA REMUNERAÇÃO DO RISCO BASEADA NA AVALIAÇÃO QUANTITATIVA CONTRATADA AUMENTO DOS CUSTOS SEGURO RISCO DE ENGENHARIA </w:t>
      </w:r>
    </w:p>
    <w:p w:rsidR="00482C2C" w:rsidRPr="00340ABF" w:rsidRDefault="00482C2C" w:rsidP="00482C2C">
      <w:pPr>
        <w:jc w:val="both"/>
        <w:rPr>
          <w:rFonts w:ascii="Courier New" w:hAnsi="Courier New" w:cs="Courier New"/>
          <w:sz w:val="20"/>
          <w:szCs w:val="20"/>
        </w:rPr>
      </w:pPr>
      <w:r w:rsidRPr="00340ABF">
        <w:rPr>
          <w:rFonts w:ascii="Courier New" w:hAnsi="Courier New" w:cs="Courier New"/>
          <w:sz w:val="20"/>
          <w:szCs w:val="20"/>
        </w:rPr>
        <w:t xml:space="preserve">04 GEOTÉCNICO ACRÉSCIMO DE SERVIÇOS PARA ESTABILIZAÇÃO DE TALUDES; AUMENTO DO COMPRIMENTO OU VOLUME DAS FUNDAÇÕES ATRASO NO CRONOGRAMA REMUNERAÇÃO DO RISCO BASEADA NA AVALIAÇÃO QUANTITATIVA CONTRATADA AUMENTO DOS CUSTOS SEGURO RISCO DE ENGENHARIA </w:t>
      </w:r>
    </w:p>
    <w:p w:rsidR="00482C2C" w:rsidRPr="00340ABF" w:rsidRDefault="00482C2C" w:rsidP="00482C2C">
      <w:pPr>
        <w:jc w:val="both"/>
        <w:rPr>
          <w:rFonts w:ascii="Courier New" w:hAnsi="Courier New" w:cs="Courier New"/>
          <w:sz w:val="20"/>
          <w:szCs w:val="20"/>
        </w:rPr>
      </w:pPr>
      <w:r w:rsidRPr="00340ABF">
        <w:rPr>
          <w:rFonts w:ascii="Courier New" w:hAnsi="Courier New" w:cs="Courier New"/>
          <w:sz w:val="20"/>
          <w:szCs w:val="20"/>
        </w:rPr>
        <w:t xml:space="preserve">05 OBSOLÊNCIA TECNOLÓGICA, FALTA DE INOVAÇÃO TÉCNICO OU DEFICIÊNCIA DE EQUIPAMENTOS CONTRATADO NÃO CONSEGUE ATINGIR OS REQUISITOS DE QUALIDADE PREVISTOS NO PROJETO BÁSICO RETRABALHO SEGURO DE PERFORMANCE CONTRATADA AUMENTO DE PRAZO AUMENTO DE CUSTO SEGURO RISCO DE ENGENHARIA </w:t>
      </w:r>
    </w:p>
    <w:p w:rsidR="00482C2C" w:rsidRPr="00340ABF" w:rsidRDefault="00482C2C" w:rsidP="00482C2C">
      <w:pPr>
        <w:jc w:val="both"/>
        <w:rPr>
          <w:rFonts w:ascii="Courier New" w:hAnsi="Courier New" w:cs="Courier New"/>
          <w:sz w:val="20"/>
          <w:szCs w:val="20"/>
        </w:rPr>
      </w:pPr>
      <w:r w:rsidRPr="00340ABF">
        <w:rPr>
          <w:rFonts w:ascii="Courier New" w:hAnsi="Courier New" w:cs="Courier New"/>
          <w:sz w:val="20"/>
          <w:szCs w:val="20"/>
        </w:rPr>
        <w:t xml:space="preserve">06 MODIFICAÇÃO DAS ESPECIFICAÇÕES DE SERVIÇO A ADMINISTRAÇÃO PODERÁ MODIFICAR ESPECIFICAÇÕES DE SERVIÇO, MODIFICAR OU AMPLIAR O ESCOPO ATRASO NO CRONOGRAMA Reequilíbrio econômico-financeiro por meio de aditivo contratual (excepcional) CONTRATANTE AUMENTO DE CUSTOS </w:t>
      </w:r>
    </w:p>
    <w:p w:rsidR="00482C2C" w:rsidRPr="00340ABF" w:rsidRDefault="00482C2C" w:rsidP="00482C2C">
      <w:pPr>
        <w:jc w:val="both"/>
        <w:rPr>
          <w:rFonts w:ascii="Courier New" w:hAnsi="Courier New" w:cs="Courier New"/>
          <w:sz w:val="20"/>
          <w:szCs w:val="20"/>
        </w:rPr>
      </w:pPr>
      <w:r w:rsidRPr="00340ABF">
        <w:rPr>
          <w:rFonts w:ascii="Courier New" w:hAnsi="Courier New" w:cs="Courier New"/>
          <w:sz w:val="20"/>
          <w:szCs w:val="20"/>
        </w:rPr>
        <w:t xml:space="preserve">07 CASO FORTUITO OU FORÇA MAIOR SITUAÇÕES DE OBRA QUE CONFIGUREMCASO FORTUITO OU FORÇA MAIOR COMO ENXURRADAS, ESCORREGAMENTOS, DESABAMENTOS, ALAGAMENTOS, INCÊNDIOS NATURAIS, PERDAS DE CIMBRAMENTOS ATRASO NO CRONOGRAMA Seguro risco de engenharia CONTRATADA AUMENTO </w:t>
      </w:r>
      <w:r w:rsidR="006C1371" w:rsidRPr="00340ABF">
        <w:rPr>
          <w:rFonts w:ascii="Courier New" w:hAnsi="Courier New" w:cs="Courier New"/>
          <w:sz w:val="20"/>
          <w:szCs w:val="20"/>
        </w:rPr>
        <w:t xml:space="preserve">DE CUSTOS Remuneração do risco </w:t>
      </w:r>
    </w:p>
    <w:p w:rsidR="00482C2C" w:rsidRPr="00340ABF" w:rsidRDefault="00482C2C" w:rsidP="00482C2C">
      <w:pPr>
        <w:jc w:val="both"/>
        <w:rPr>
          <w:rFonts w:ascii="Courier New" w:hAnsi="Courier New" w:cs="Courier New"/>
          <w:sz w:val="20"/>
          <w:szCs w:val="20"/>
        </w:rPr>
      </w:pPr>
      <w:r w:rsidRPr="00340ABF">
        <w:rPr>
          <w:rFonts w:ascii="Courier New" w:hAnsi="Courier New" w:cs="Courier New"/>
          <w:sz w:val="20"/>
          <w:szCs w:val="20"/>
        </w:rPr>
        <w:t xml:space="preserve">08 GEOTÉCNICO CONDIÇÕES DO SUBSOLO E INTERFERÊNCIAS EXISTENTES AUMENTO DE CUSTOS Realização de ensaios geofísicos para mapeamento das possíveis interferências subterrâneas previamente a execução de qualquer atividade. CONTRATADA </w:t>
      </w:r>
    </w:p>
    <w:p w:rsidR="00482C2C" w:rsidRPr="00340ABF" w:rsidRDefault="00482C2C" w:rsidP="00482C2C">
      <w:pPr>
        <w:jc w:val="both"/>
        <w:rPr>
          <w:rFonts w:ascii="Courier New" w:hAnsi="Courier New" w:cs="Courier New"/>
          <w:sz w:val="20"/>
          <w:szCs w:val="20"/>
        </w:rPr>
      </w:pPr>
      <w:r w:rsidRPr="00340ABF">
        <w:rPr>
          <w:rFonts w:ascii="Courier New" w:hAnsi="Courier New" w:cs="Courier New"/>
          <w:sz w:val="20"/>
          <w:szCs w:val="20"/>
        </w:rPr>
        <w:lastRenderedPageBreak/>
        <w:t xml:space="preserve">09 METEOROLÓGICO PERÍODOS DE CHUVA DENTRO DA PREVISIBILIDADE LOCAL ATRASO CRONOGRAMA Verificação prévia das instituições detém informações de previsibilidade de clima; elaboração de planejamento com as considerações de clima para elaboração da proposta CONTRATADA </w:t>
      </w:r>
    </w:p>
    <w:p w:rsidR="00482C2C" w:rsidRPr="00340ABF" w:rsidRDefault="00482C2C" w:rsidP="00482C2C">
      <w:pPr>
        <w:jc w:val="both"/>
        <w:rPr>
          <w:rFonts w:ascii="Courier New" w:hAnsi="Courier New" w:cs="Courier New"/>
          <w:sz w:val="20"/>
          <w:szCs w:val="20"/>
        </w:rPr>
      </w:pPr>
      <w:r w:rsidRPr="00340ABF">
        <w:rPr>
          <w:rFonts w:ascii="Courier New" w:hAnsi="Courier New" w:cs="Courier New"/>
          <w:sz w:val="20"/>
          <w:szCs w:val="20"/>
        </w:rPr>
        <w:t>10 METEOROLÓGICO PERÍODOS DE CHUVA FORA DA PREVISIBILIDADE LOCAL ATRASO NO CRONOGRAMA AUMENTO DE CUSTOS Fatores intervenientes. CONTRATANTE</w:t>
      </w:r>
    </w:p>
    <w:p w:rsidR="00482C2C" w:rsidRPr="00340ABF" w:rsidRDefault="00482C2C" w:rsidP="00482C2C">
      <w:pPr>
        <w:jc w:val="both"/>
        <w:rPr>
          <w:rFonts w:ascii="Courier New" w:hAnsi="Courier New" w:cs="Courier New"/>
          <w:sz w:val="20"/>
          <w:szCs w:val="20"/>
        </w:rPr>
      </w:pPr>
    </w:p>
    <w:p w:rsidR="0060639A" w:rsidRPr="00490FCA" w:rsidRDefault="0060639A" w:rsidP="0061716E">
      <w:pPr>
        <w:rPr>
          <w:rFonts w:ascii="Courier New" w:hAnsi="Courier New" w:cs="Courier New"/>
        </w:rPr>
      </w:pPr>
    </w:p>
    <w:p w:rsidR="00EB240F" w:rsidRDefault="00EB240F" w:rsidP="0061716E">
      <w:pPr>
        <w:jc w:val="both"/>
        <w:rPr>
          <w:rFonts w:ascii="Courier New" w:hAnsi="Courier New" w:cs="Courier New"/>
        </w:rPr>
      </w:pPr>
    </w:p>
    <w:p w:rsidR="00EB240F" w:rsidRDefault="00EB240F" w:rsidP="0061716E">
      <w:pPr>
        <w:jc w:val="both"/>
        <w:rPr>
          <w:rFonts w:ascii="Courier New" w:hAnsi="Courier New" w:cs="Courier New"/>
        </w:rPr>
      </w:pPr>
    </w:p>
    <w:p w:rsidR="00EB240F" w:rsidRDefault="00EB240F" w:rsidP="0061716E">
      <w:pPr>
        <w:jc w:val="both"/>
        <w:rPr>
          <w:rFonts w:ascii="Courier New" w:hAnsi="Courier New" w:cs="Courier New"/>
        </w:rPr>
      </w:pPr>
    </w:p>
    <w:p w:rsidR="00EB240F" w:rsidRDefault="00EB240F" w:rsidP="0061716E">
      <w:pPr>
        <w:jc w:val="both"/>
        <w:rPr>
          <w:rFonts w:ascii="Courier New" w:hAnsi="Courier New" w:cs="Courier New"/>
        </w:rPr>
      </w:pPr>
    </w:p>
    <w:p w:rsidR="00EB240F" w:rsidRDefault="00EB240F" w:rsidP="0061716E">
      <w:pPr>
        <w:jc w:val="both"/>
        <w:rPr>
          <w:rFonts w:ascii="Courier New" w:hAnsi="Courier New" w:cs="Courier New"/>
        </w:rPr>
      </w:pPr>
    </w:p>
    <w:p w:rsidR="00EB240F" w:rsidRDefault="00EB240F" w:rsidP="0061716E">
      <w:pPr>
        <w:jc w:val="both"/>
        <w:rPr>
          <w:rFonts w:ascii="Courier New" w:hAnsi="Courier New" w:cs="Courier New"/>
        </w:rPr>
      </w:pPr>
    </w:p>
    <w:p w:rsidR="00EB240F" w:rsidRDefault="00EB240F" w:rsidP="0061716E">
      <w:pPr>
        <w:jc w:val="both"/>
        <w:rPr>
          <w:rFonts w:ascii="Courier New" w:hAnsi="Courier New" w:cs="Courier New"/>
        </w:rPr>
      </w:pPr>
    </w:p>
    <w:p w:rsidR="00EB240F" w:rsidRDefault="00EB240F" w:rsidP="0061716E">
      <w:pPr>
        <w:jc w:val="both"/>
        <w:rPr>
          <w:rFonts w:ascii="Courier New" w:hAnsi="Courier New" w:cs="Courier New"/>
        </w:rPr>
      </w:pPr>
    </w:p>
    <w:p w:rsidR="00EB240F" w:rsidRDefault="00EB240F" w:rsidP="0061716E">
      <w:pPr>
        <w:jc w:val="both"/>
        <w:rPr>
          <w:rFonts w:ascii="Courier New" w:hAnsi="Courier New" w:cs="Courier New"/>
        </w:rPr>
      </w:pPr>
    </w:p>
    <w:p w:rsidR="00EB240F" w:rsidRDefault="00EB240F" w:rsidP="0061716E">
      <w:pPr>
        <w:jc w:val="both"/>
        <w:rPr>
          <w:rFonts w:ascii="Courier New" w:hAnsi="Courier New" w:cs="Courier New"/>
        </w:rPr>
      </w:pPr>
    </w:p>
    <w:p w:rsidR="00EB240F" w:rsidRDefault="00EB240F" w:rsidP="0061716E">
      <w:pPr>
        <w:jc w:val="both"/>
        <w:rPr>
          <w:rFonts w:ascii="Courier New" w:hAnsi="Courier New" w:cs="Courier New"/>
        </w:rPr>
      </w:pPr>
    </w:p>
    <w:p w:rsidR="00EB240F" w:rsidRDefault="00EB240F" w:rsidP="0061716E">
      <w:pPr>
        <w:jc w:val="both"/>
        <w:rPr>
          <w:rFonts w:ascii="Courier New" w:hAnsi="Courier New" w:cs="Courier New"/>
        </w:rPr>
      </w:pPr>
    </w:p>
    <w:p w:rsidR="00EB240F" w:rsidRDefault="00EB240F" w:rsidP="0061716E">
      <w:pPr>
        <w:jc w:val="both"/>
        <w:rPr>
          <w:rFonts w:ascii="Courier New" w:hAnsi="Courier New" w:cs="Courier New"/>
        </w:rPr>
      </w:pPr>
    </w:p>
    <w:p w:rsidR="00EB240F" w:rsidRDefault="00EB240F" w:rsidP="0061716E">
      <w:pPr>
        <w:jc w:val="both"/>
        <w:rPr>
          <w:rFonts w:ascii="Courier New" w:hAnsi="Courier New" w:cs="Courier New"/>
        </w:rPr>
      </w:pPr>
    </w:p>
    <w:p w:rsidR="00EB240F" w:rsidRDefault="00EB240F" w:rsidP="0061716E">
      <w:pPr>
        <w:jc w:val="both"/>
        <w:rPr>
          <w:rFonts w:ascii="Courier New" w:hAnsi="Courier New" w:cs="Courier New"/>
        </w:rPr>
      </w:pPr>
    </w:p>
    <w:p w:rsidR="00EB240F" w:rsidRDefault="00EB240F" w:rsidP="0061716E">
      <w:pPr>
        <w:jc w:val="both"/>
        <w:rPr>
          <w:rFonts w:ascii="Courier New" w:hAnsi="Courier New" w:cs="Courier New"/>
        </w:rPr>
      </w:pPr>
    </w:p>
    <w:p w:rsidR="00EB240F" w:rsidRDefault="00EB240F" w:rsidP="0061716E">
      <w:pPr>
        <w:jc w:val="both"/>
        <w:rPr>
          <w:rFonts w:ascii="Courier New" w:hAnsi="Courier New" w:cs="Courier New"/>
        </w:rPr>
      </w:pPr>
    </w:p>
    <w:p w:rsidR="00EB240F" w:rsidRDefault="00EB240F" w:rsidP="0061716E">
      <w:pPr>
        <w:jc w:val="both"/>
        <w:rPr>
          <w:rFonts w:ascii="Courier New" w:hAnsi="Courier New" w:cs="Courier New"/>
        </w:rPr>
      </w:pPr>
    </w:p>
    <w:p w:rsidR="00EB240F" w:rsidRDefault="00EB240F" w:rsidP="0061716E">
      <w:pPr>
        <w:jc w:val="both"/>
        <w:rPr>
          <w:rFonts w:ascii="Courier New" w:hAnsi="Courier New" w:cs="Courier New"/>
        </w:rPr>
      </w:pPr>
    </w:p>
    <w:p w:rsidR="00EB240F" w:rsidRDefault="00EB240F" w:rsidP="0061716E">
      <w:pPr>
        <w:jc w:val="both"/>
        <w:rPr>
          <w:rFonts w:ascii="Courier New" w:hAnsi="Courier New" w:cs="Courier New"/>
        </w:rPr>
      </w:pPr>
    </w:p>
    <w:p w:rsidR="001E29B4" w:rsidRPr="00490FCA" w:rsidRDefault="00EF1C74" w:rsidP="0061716E">
      <w:pPr>
        <w:jc w:val="both"/>
        <w:rPr>
          <w:rFonts w:ascii="Courier New" w:hAnsi="Courier New" w:cs="Courier New"/>
        </w:rPr>
      </w:pPr>
      <w:r w:rsidRPr="00490FCA">
        <w:rPr>
          <w:rFonts w:ascii="Courier New" w:hAnsi="Courier New" w:cs="Courier New"/>
        </w:rPr>
        <w:t xml:space="preserve">ANEXO </w:t>
      </w:r>
      <w:r w:rsidR="00742B2C" w:rsidRPr="00490FCA">
        <w:rPr>
          <w:rFonts w:ascii="Courier New" w:hAnsi="Courier New" w:cs="Courier New"/>
        </w:rPr>
        <w:t>I</w:t>
      </w:r>
      <w:r w:rsidRPr="00490FCA">
        <w:rPr>
          <w:rFonts w:ascii="Courier New" w:hAnsi="Courier New" w:cs="Courier New"/>
        </w:rPr>
        <w:t>X</w:t>
      </w:r>
      <w:r w:rsidR="00EF2B9C" w:rsidRPr="00490FCA">
        <w:rPr>
          <w:rFonts w:ascii="Courier New" w:hAnsi="Courier New" w:cs="Courier New"/>
        </w:rPr>
        <w:t xml:space="preserve"> -</w:t>
      </w:r>
      <w:r w:rsidR="001E29B4" w:rsidRPr="00490FCA">
        <w:rPr>
          <w:rFonts w:ascii="Courier New" w:hAnsi="Courier New" w:cs="Courier New"/>
        </w:rPr>
        <w:t xml:space="preserve"> </w:t>
      </w:r>
      <w:r w:rsidR="0061716E" w:rsidRPr="00490FCA">
        <w:rPr>
          <w:rFonts w:ascii="Courier New" w:hAnsi="Courier New" w:cs="Courier New"/>
        </w:rPr>
        <w:t>DECLARAÇÃO DE ELABORAÇÃO INDEPENDENTE DE PROPOSTA E ATUAÇÃO CONFORME AO MARCO LEGAL ANTICORRUPÇÃO</w:t>
      </w:r>
    </w:p>
    <w:p w:rsidR="0061716E" w:rsidRPr="00490FCA" w:rsidRDefault="0061716E" w:rsidP="0061716E">
      <w:pPr>
        <w:jc w:val="both"/>
        <w:rPr>
          <w:rFonts w:ascii="Courier New" w:hAnsi="Courier New" w:cs="Courier New"/>
        </w:rPr>
      </w:pPr>
      <w:r w:rsidRPr="00490FCA">
        <w:rPr>
          <w:rFonts w:ascii="Courier New" w:hAnsi="Courier New" w:cs="Courier New"/>
        </w:rPr>
        <w:t xml:space="preserve">Eu, ___________________________________, portador do RG nº _____________ e do CPF nº ________________, representante legal do licitante ________________________ (nome empresarial), interessado em participar da Concorrência nº ___/___, Processo Licitatório n° ___/___, DECLARO, sob as penas da Lei, especialmente o artigo 299 do Código Penal Brasileiro, que: a) a proposta apresentada foi elaborada de maneira independente e o seu conteúdo não foi, no todo ou em parte, direta ou indiretamente, informado ou discutido com qualquer outro licitante ou interessado, em potencial ou de fato, no presente procedimento licitatório; b) a intenção de apresentar a proposta não foi informada ou discutida com qualquer outro licitante ou interessado, em potencial ou de fato, no presente procedimento licitatório; c) o licitante não tentou, por qualquer meio ou por qualquer pessoa, influir na decisão de qualquer outro licitante ou interessado, em potencial ou de fato, no presente procedimento licitatório; d) o conteúdo da proposta apresentada não será, no todo ou em parte, direta ou indiretamente, comunicado ou discutido com qualquer outro licitante ou interessado, em potencial ou de fato, no presente procedimento licitatório antes da adjudicação do objeto; e) o conteúdo da proposta apresentada não foi, no todo ou em parte, informado, discutido ou recebido de qualquer integrante relacionado, direta ou indiretamente, ao órgão licitante antes da abertura oficial das propostas; e f) o representante legal do licitante está plenamente ciente do teor e da extensão desta declaração e que detém plenos poderes e informações para firmá-la. DECLARO, ainda, que a pessoa jurídica que represento conduz seus negócios de forma a coibir fraudes, corrupção e a prática de quaisquer outros atos lesivos à Administração Pública, nacional ou estrangeira, em atendimento à Lei Federal nº 12.846/2013, tais como: I – prometer, oferecer ou dar, direta ou indiretamente, vantagem indevida a agente público, ou a terceira pessoa a ele relacionada; II – comprovadamente, financiar, custear, patrocinar ou de qualquer modo subvencionar a prática dos atos ilícitos previstos em Lei; III – comprovadamente, utilizar-se de interposta pessoa física ou jurídica para ocultar ou dissimular seus reais interesses ou a identidade dos beneficiários dos atos praticados; IV </w:t>
      </w:r>
      <w:r w:rsidRPr="00490FCA">
        <w:rPr>
          <w:rFonts w:ascii="Courier New" w:hAnsi="Courier New" w:cs="Courier New"/>
        </w:rPr>
        <w:lastRenderedPageBreak/>
        <w:t>– no tocante a licitações e contratos: a) frustrar ou fraudar, mediante ajuste, combinação ou qualquer outro expediente, o caráter competitivo de procedimento licitatório público; b) impedir, perturbar ou fraudar a realização de qualquer ato de procedimento licitatório público; c) afastar ou procurar afastar licitante, por meio de fraude ou oferecimento de vantagem de qualquer tipo; d) fraudar licitação pública ou contrato dela decorrente; e) criar, de modo fraudulento ou irregular, pessoa jurídica para participar de licitação pública ou celebrar contrato administrativo; f) obter vantagem ou benefício indevido, de modo fraudulento, de modificações ou prorrogações de contratos celebrados com a administração pública, sem autorização em lei, no ato convocatório da licitação pública ou nos Respectivos instrumentos contratuais; ou g) manipular ou fraudar o equilíbrio econômico-financeiro dos contratos celebrados com a administração pública; V – dificultar atividade de investigação ou fiscalização de órgãos, entidades ou agentes públicos, ou intervir em sua atuação, inclusive no âmbito das agências reguladoras e dos órgãos de fiscalização do sistema financeiro nacional. (Local e data). _______________________________ (Nome/assinatura do representante legal)</w:t>
      </w: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48156C" w:rsidRPr="00490FCA" w:rsidRDefault="00EF1C74" w:rsidP="0061716E">
      <w:pPr>
        <w:jc w:val="both"/>
        <w:rPr>
          <w:rFonts w:ascii="Courier New" w:hAnsi="Courier New" w:cs="Courier New"/>
        </w:rPr>
      </w:pPr>
      <w:r w:rsidRPr="00490FCA">
        <w:rPr>
          <w:rFonts w:ascii="Courier New" w:hAnsi="Courier New" w:cs="Courier New"/>
        </w:rPr>
        <w:t xml:space="preserve">ANEXO </w:t>
      </w:r>
      <w:r w:rsidR="001E29B4" w:rsidRPr="00490FCA">
        <w:rPr>
          <w:rFonts w:ascii="Courier New" w:hAnsi="Courier New" w:cs="Courier New"/>
        </w:rPr>
        <w:t xml:space="preserve">X </w:t>
      </w:r>
      <w:r w:rsidR="0061716E" w:rsidRPr="00490FCA">
        <w:rPr>
          <w:rFonts w:ascii="Courier New" w:hAnsi="Courier New" w:cs="Courier New"/>
        </w:rPr>
        <w:t xml:space="preserve">DECLARAÇÃO QUE SUA PROPOSTA ECONÔMICA COMPREENDEM A INTERALIDADE DOS CUSTOS Art. 62 § 1º da Lei 14.133/2021 </w:t>
      </w:r>
    </w:p>
    <w:p w:rsidR="0061716E" w:rsidRPr="00490FCA" w:rsidRDefault="0061716E" w:rsidP="0061716E">
      <w:pPr>
        <w:jc w:val="both"/>
        <w:rPr>
          <w:rFonts w:ascii="Courier New" w:hAnsi="Courier New" w:cs="Courier New"/>
        </w:rPr>
      </w:pPr>
      <w:r w:rsidRPr="00490FCA">
        <w:rPr>
          <w:rFonts w:ascii="Courier New" w:hAnsi="Courier New" w:cs="Courier New"/>
        </w:rPr>
        <w:t>(Apresentar junto com a proposta) Nome completo:____________________________________________________ RG nº: ________________________ CPF nº: ______________________________ DECLARO, sob as penas da Lei, que o licitante ________________________ (nome empresarial), interessado em participar da Concorrência nº ___/___, Processo Licitatório n° ___/___, declara de que suas propostas econômicas compreendem a integralidade dos custos para atendimento dos direitos trabalhistas assegurados na Constituição Federal, nas leis trabalhistas, nas normas infra legais, nas convenções coletivas de trabalho e nos termos de ajustamento de conduta vigentes. (Local e data). _______________________________ (Nome/assinatura do representante legal)</w:t>
      </w: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Default="0061716E" w:rsidP="0061716E">
      <w:pPr>
        <w:rPr>
          <w:rFonts w:ascii="Courier New" w:hAnsi="Courier New" w:cs="Courier New"/>
        </w:rPr>
      </w:pPr>
    </w:p>
    <w:p w:rsidR="0081517D" w:rsidRDefault="0081517D" w:rsidP="0061716E">
      <w:pPr>
        <w:rPr>
          <w:rFonts w:ascii="Courier New" w:hAnsi="Courier New" w:cs="Courier New"/>
        </w:rPr>
      </w:pPr>
    </w:p>
    <w:p w:rsidR="0081517D" w:rsidRPr="00490FCA" w:rsidRDefault="0081517D" w:rsidP="0061716E">
      <w:pPr>
        <w:rPr>
          <w:rFonts w:ascii="Courier New" w:hAnsi="Courier New" w:cs="Courier New"/>
        </w:rPr>
      </w:pPr>
    </w:p>
    <w:p w:rsidR="00C967DC" w:rsidRPr="00490FCA" w:rsidRDefault="00C967DC" w:rsidP="0061716E">
      <w:pPr>
        <w:jc w:val="both"/>
        <w:rPr>
          <w:rFonts w:ascii="Courier New" w:hAnsi="Courier New" w:cs="Courier New"/>
        </w:rPr>
      </w:pPr>
      <w:r w:rsidRPr="00490FCA">
        <w:rPr>
          <w:rFonts w:ascii="Courier New" w:hAnsi="Courier New" w:cs="Courier New"/>
        </w:rPr>
        <w:t>ANEXO X</w:t>
      </w:r>
      <w:r w:rsidR="00EF1C74" w:rsidRPr="00490FCA">
        <w:rPr>
          <w:rFonts w:ascii="Courier New" w:hAnsi="Courier New" w:cs="Courier New"/>
        </w:rPr>
        <w:t>I</w:t>
      </w:r>
      <w:r w:rsidRPr="00490FCA">
        <w:rPr>
          <w:rFonts w:ascii="Courier New" w:hAnsi="Courier New" w:cs="Courier New"/>
        </w:rPr>
        <w:t xml:space="preserve"> </w:t>
      </w:r>
      <w:r w:rsidR="0061716E" w:rsidRPr="00490FCA">
        <w:rPr>
          <w:rFonts w:ascii="Courier New" w:hAnsi="Courier New" w:cs="Courier New"/>
        </w:rPr>
        <w:t xml:space="preserve">DECLARAÇÃO DE AUSÊNCIA DE VÍNCULO </w:t>
      </w:r>
    </w:p>
    <w:p w:rsidR="00C967DC" w:rsidRPr="00490FCA" w:rsidRDefault="00C967DC" w:rsidP="0061716E">
      <w:pPr>
        <w:jc w:val="both"/>
        <w:rPr>
          <w:rFonts w:ascii="Courier New" w:hAnsi="Courier New" w:cs="Courier New"/>
        </w:rPr>
      </w:pPr>
    </w:p>
    <w:p w:rsidR="0061716E" w:rsidRPr="00490FCA" w:rsidRDefault="0061716E" w:rsidP="0061716E">
      <w:pPr>
        <w:jc w:val="both"/>
        <w:rPr>
          <w:rFonts w:ascii="Courier New" w:hAnsi="Courier New" w:cs="Courier New"/>
        </w:rPr>
      </w:pPr>
      <w:r w:rsidRPr="00490FCA">
        <w:rPr>
          <w:rFonts w:ascii="Courier New" w:hAnsi="Courier New" w:cs="Courier New"/>
        </w:rPr>
        <w:t>CONCORRÊNCIA Nº .../2024 A empresa _____________________________________, inscrita no CNPJ (M.F.) sob o nº _____________, sediada à Rua/Avenida ___________________nº ________, Setor/Bairro ____________________, na cidade de ________________ Estado de _______, neste ato representado pelo seu sócio/procurador o Senhor ___________, nacionalidade, estado civil, residente e domiciliado na _________, portador da Carteira de Identidade n°______ e CPF n° ___________, DECLARA, sob as penas da lei, para fins de participação no Concorrência nº ....../2024, a inexistência no quadro da empresa, de sócios ou empregados com vínculo de parentesco em linha reta, colateral ou por afinidade até o terceiro grau, ou, ainda, que sejam cônjuges ou companheiros de ocupantes do quadro da Prefeitura Municipal de Pedro Gomes, nos cargos de direção, chefia ou exercestes de função gratificada de mesma natureza, bem como de seus agentes políticos. ________________________, ______/ ______/ 2024. Local e Data ________________________________________________ Nome, RG do Representante Legal e Assinatura</w:t>
      </w: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Default="0061716E" w:rsidP="0061716E">
      <w:pPr>
        <w:rPr>
          <w:rFonts w:ascii="Courier New" w:hAnsi="Courier New" w:cs="Courier New"/>
        </w:rPr>
      </w:pPr>
    </w:p>
    <w:p w:rsidR="0081517D" w:rsidRDefault="0081517D" w:rsidP="0061716E">
      <w:pPr>
        <w:rPr>
          <w:rFonts w:ascii="Courier New" w:hAnsi="Courier New" w:cs="Courier New"/>
        </w:rPr>
      </w:pPr>
    </w:p>
    <w:p w:rsidR="0081517D" w:rsidRDefault="0081517D" w:rsidP="0061716E">
      <w:pPr>
        <w:rPr>
          <w:rFonts w:ascii="Courier New" w:hAnsi="Courier New" w:cs="Courier New"/>
        </w:rPr>
      </w:pPr>
    </w:p>
    <w:p w:rsidR="00D4768D" w:rsidRDefault="00D4768D" w:rsidP="0061716E">
      <w:pPr>
        <w:jc w:val="both"/>
        <w:rPr>
          <w:rFonts w:ascii="Courier New" w:hAnsi="Courier New" w:cs="Courier New"/>
        </w:rPr>
      </w:pPr>
    </w:p>
    <w:p w:rsidR="00975E26" w:rsidRPr="00490FCA" w:rsidRDefault="00975E26" w:rsidP="0061716E">
      <w:pPr>
        <w:jc w:val="both"/>
        <w:rPr>
          <w:rFonts w:ascii="Courier New" w:hAnsi="Courier New" w:cs="Courier New"/>
        </w:rPr>
      </w:pPr>
      <w:r w:rsidRPr="00490FCA">
        <w:rPr>
          <w:rFonts w:ascii="Courier New" w:hAnsi="Courier New" w:cs="Courier New"/>
        </w:rPr>
        <w:t>ANEXO X</w:t>
      </w:r>
      <w:r w:rsidR="00EF1C74" w:rsidRPr="00490FCA">
        <w:rPr>
          <w:rFonts w:ascii="Courier New" w:hAnsi="Courier New" w:cs="Courier New"/>
        </w:rPr>
        <w:t>I</w:t>
      </w:r>
      <w:r w:rsidRPr="00490FCA">
        <w:rPr>
          <w:rFonts w:ascii="Courier New" w:hAnsi="Courier New" w:cs="Courier New"/>
        </w:rPr>
        <w:t xml:space="preserve">I </w:t>
      </w:r>
      <w:r w:rsidR="0061716E" w:rsidRPr="00490FCA">
        <w:rPr>
          <w:rFonts w:ascii="Courier New" w:hAnsi="Courier New" w:cs="Courier New"/>
        </w:rPr>
        <w:t xml:space="preserve">DECLARAÇÃO DE IDONEIDADE </w:t>
      </w:r>
    </w:p>
    <w:p w:rsidR="0061716E" w:rsidRPr="00490FCA" w:rsidRDefault="0061716E" w:rsidP="0061716E">
      <w:pPr>
        <w:jc w:val="both"/>
        <w:rPr>
          <w:rFonts w:ascii="Courier New" w:hAnsi="Courier New" w:cs="Courier New"/>
        </w:rPr>
      </w:pPr>
      <w:r w:rsidRPr="00490FCA">
        <w:rPr>
          <w:rFonts w:ascii="Courier New" w:hAnsi="Courier New" w:cs="Courier New"/>
        </w:rPr>
        <w:t>CONCORRÊNCIA Nº ..../2024 A Empresa .............................................., inscrita no CNPJ sob o nº ........................................., com sede na ............................................................................................, por intermédio do seu representante legal o(a) Sr(a) ........................................................., portador(a) do Documento de Identidade nº ....................., órgão emissor ..................... e do CPF nº ............................................, DECLARA para fins de participação na Concorrência Nº .../2024, não ter recebido do Município de Pedro Gomes, ou de qualquer outra entidade da Administração direta ou indireta em âmbito Federal, Estadual e Municipal, SUSPENSÃO TEMPORÁRIA de participação em licitação e ou impedimento de contratar com a Administração Pública, assim como não ter recebido DECLARAÇÃO DE INIDONEIDADE para licitar ou contratar com a Administração Federal, Estadual e Municipal. ........................................, ... de ............... de ........ (Local)(Data) ........................................................................... Nome, Função na Empresa e Assinatura do Representante Legal</w:t>
      </w: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61716E" w:rsidRPr="00490FCA" w:rsidRDefault="0061716E" w:rsidP="0061716E">
      <w:pPr>
        <w:rPr>
          <w:rFonts w:ascii="Courier New" w:hAnsi="Courier New" w:cs="Courier New"/>
        </w:rPr>
      </w:pPr>
    </w:p>
    <w:p w:rsidR="007D1467" w:rsidRDefault="007D1467" w:rsidP="00CE2231">
      <w:pPr>
        <w:jc w:val="both"/>
        <w:rPr>
          <w:rFonts w:ascii="Courier New" w:hAnsi="Courier New" w:cs="Courier New"/>
        </w:rPr>
      </w:pPr>
    </w:p>
    <w:p w:rsidR="007D1467" w:rsidRDefault="007D1467" w:rsidP="00CE2231">
      <w:pPr>
        <w:jc w:val="both"/>
        <w:rPr>
          <w:rFonts w:ascii="Courier New" w:hAnsi="Courier New" w:cs="Courier New"/>
        </w:rPr>
      </w:pPr>
    </w:p>
    <w:p w:rsidR="007D1467" w:rsidRDefault="007D1467" w:rsidP="00CE2231">
      <w:pPr>
        <w:jc w:val="both"/>
        <w:rPr>
          <w:rFonts w:ascii="Courier New" w:hAnsi="Courier New" w:cs="Courier New"/>
        </w:rPr>
      </w:pPr>
    </w:p>
    <w:p w:rsidR="007D1467" w:rsidRDefault="007D1467" w:rsidP="00CE2231">
      <w:pPr>
        <w:jc w:val="both"/>
        <w:rPr>
          <w:rFonts w:ascii="Courier New" w:hAnsi="Courier New" w:cs="Courier New"/>
        </w:rPr>
      </w:pPr>
    </w:p>
    <w:p w:rsidR="00F72925" w:rsidRDefault="00F72925" w:rsidP="00CE2231">
      <w:pPr>
        <w:jc w:val="both"/>
        <w:rPr>
          <w:rFonts w:ascii="Courier New" w:hAnsi="Courier New" w:cs="Courier New"/>
        </w:rPr>
      </w:pPr>
    </w:p>
    <w:p w:rsidR="007D1467" w:rsidRDefault="007D1467" w:rsidP="00CE2231">
      <w:pPr>
        <w:jc w:val="both"/>
        <w:rPr>
          <w:rFonts w:ascii="Courier New" w:hAnsi="Courier New" w:cs="Courier New"/>
        </w:rPr>
      </w:pPr>
    </w:p>
    <w:p w:rsidR="007D1467" w:rsidRPr="00490FCA" w:rsidRDefault="007D1467" w:rsidP="007D1467">
      <w:pPr>
        <w:jc w:val="both"/>
        <w:rPr>
          <w:rFonts w:ascii="Courier New" w:hAnsi="Courier New" w:cs="Courier New"/>
        </w:rPr>
      </w:pPr>
      <w:r w:rsidRPr="00490FCA">
        <w:rPr>
          <w:rFonts w:ascii="Courier New" w:hAnsi="Courier New" w:cs="Courier New"/>
        </w:rPr>
        <w:t>ANEXO XII</w:t>
      </w:r>
      <w:r>
        <w:rPr>
          <w:rFonts w:ascii="Courier New" w:hAnsi="Courier New" w:cs="Courier New"/>
        </w:rPr>
        <w:t>I</w:t>
      </w:r>
      <w:r w:rsidRPr="00490FCA">
        <w:rPr>
          <w:rFonts w:ascii="Courier New" w:hAnsi="Courier New" w:cs="Courier New"/>
        </w:rPr>
        <w:t xml:space="preserve"> </w:t>
      </w:r>
      <w:r w:rsidRPr="00192BD4">
        <w:rPr>
          <w:rFonts w:ascii="Courier New" w:hAnsi="Courier New" w:cs="Courier New"/>
        </w:rPr>
        <w:t>DECLARAÇÃO DE QUE CUMPRE AS EXIGÊNCIAS DE RESERVA DE CARGOS</w:t>
      </w:r>
    </w:p>
    <w:p w:rsidR="007D1467" w:rsidRPr="00192BD4" w:rsidRDefault="007D1467" w:rsidP="007D1467">
      <w:pPr>
        <w:rPr>
          <w:rFonts w:ascii="Courier New" w:hAnsi="Courier New" w:cs="Courier New"/>
        </w:rPr>
      </w:pPr>
    </w:p>
    <w:p w:rsidR="007D1467" w:rsidRPr="00192BD4" w:rsidRDefault="007D1467" w:rsidP="007D1467">
      <w:pPr>
        <w:jc w:val="both"/>
        <w:rPr>
          <w:rFonts w:ascii="Courier New" w:hAnsi="Courier New" w:cs="Courier New"/>
        </w:rPr>
      </w:pPr>
      <w:r w:rsidRPr="00192BD4">
        <w:rPr>
          <w:rFonts w:ascii="Courier New" w:hAnsi="Courier New" w:cs="Courier New"/>
        </w:rPr>
        <w:t>DECLARAÇÃO DE QUE CUMPRE AS EXIGÊNCIAS DE RESERVA DE CARGOS Nome completo: ________________________________________________ RG nº: _____________________________ CPF nº: _________________________ DECLARO, sob as penas da lei o devido cumprimento das exigências de reserva de cargos para pessoa com deficiência e para reabilitado da Previdência Social, previstas em lei e em outras normas específicas. (Local e data). _______________________________ (Nome/assinatura do representante legal)</w:t>
      </w:r>
    </w:p>
    <w:p w:rsidR="00482C2C" w:rsidRPr="00490FCA" w:rsidRDefault="00975E26" w:rsidP="00CE2231">
      <w:pPr>
        <w:jc w:val="both"/>
        <w:rPr>
          <w:rFonts w:ascii="Courier New" w:hAnsi="Courier New" w:cs="Courier New"/>
        </w:rPr>
      </w:pPr>
      <w:r w:rsidRPr="00490FCA">
        <w:rPr>
          <w:rFonts w:ascii="Courier New" w:hAnsi="Courier New" w:cs="Courier New"/>
        </w:rPr>
        <w:t xml:space="preserve">             </w:t>
      </w:r>
    </w:p>
    <w:sectPr w:rsidR="00482C2C" w:rsidRPr="00490FCA" w:rsidSect="005B47A4">
      <w:headerReference w:type="default" r:id="rId11"/>
      <w:footerReference w:type="default" r:id="rId12"/>
      <w:pgSz w:w="11906" w:h="16838"/>
      <w:pgMar w:top="1417" w:right="1133" w:bottom="1417" w:left="1701" w:header="17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A2078" w:rsidRDefault="002A2078" w:rsidP="007744ED">
      <w:pPr>
        <w:spacing w:after="0" w:line="240" w:lineRule="auto"/>
      </w:pPr>
      <w:r>
        <w:separator/>
      </w:r>
    </w:p>
  </w:endnote>
  <w:endnote w:type="continuationSeparator" w:id="0">
    <w:p w:rsidR="002A2078" w:rsidRDefault="002A2078" w:rsidP="00774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Ottawa">
    <w:altName w:val="Courier New"/>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E318B" w:rsidRPr="000334A2" w:rsidRDefault="003E318B" w:rsidP="000334A2">
    <w:pPr>
      <w:pBdr>
        <w:top w:val="single" w:sz="12" w:space="0" w:color="FF0000"/>
        <w:left w:val="nil"/>
        <w:bottom w:val="nil"/>
        <w:right w:val="nil"/>
        <w:between w:val="nil"/>
      </w:pBdr>
      <w:tabs>
        <w:tab w:val="center" w:pos="4419"/>
        <w:tab w:val="right" w:pos="8838"/>
      </w:tabs>
      <w:ind w:right="-284" w:hanging="426"/>
      <w:jc w:val="center"/>
      <w:rPr>
        <w:rFonts w:cstheme="minorHAnsi"/>
        <w:b/>
        <w:color w:val="000000" w:themeColor="text1"/>
      </w:rPr>
    </w:pPr>
    <w:r w:rsidRPr="000334A2">
      <w:rPr>
        <w:rFonts w:cstheme="minorHAnsi"/>
        <w:b/>
        <w:color w:val="000000" w:themeColor="text1"/>
      </w:rPr>
      <w:t>Rua Minas Gerais nº 392 - Fones: (0**67) 3230-1109 – (0**67) 3230-1587</w:t>
    </w:r>
    <w:r w:rsidRPr="000334A2">
      <w:rPr>
        <w:rFonts w:cstheme="minorHAnsi"/>
        <w:b/>
        <w:color w:val="000000" w:themeColor="text1"/>
      </w:rPr>
      <w:br/>
      <w:t>CEP. 79.410-000 – Pedro Gomes – Estado de Mato Grosso do Sul</w:t>
    </w:r>
    <w:r w:rsidRPr="000334A2">
      <w:rPr>
        <w:rFonts w:cstheme="minorHAnsi"/>
        <w:b/>
        <w:color w:val="000000" w:themeColor="text1"/>
      </w:rPr>
      <w:br/>
      <w:t xml:space="preserve">E-mail: </w:t>
    </w:r>
    <w:hyperlink r:id="rId1" w:history="1">
      <w:r w:rsidRPr="000334A2">
        <w:rPr>
          <w:rStyle w:val="Hyperlink"/>
          <w:rFonts w:cstheme="minorHAnsi"/>
          <w:b/>
          <w:color w:val="000000" w:themeColor="text1"/>
        </w:rPr>
        <w:t>admin@pedrogomes.ms.gov.br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A2078" w:rsidRDefault="002A2078" w:rsidP="007744ED">
      <w:pPr>
        <w:spacing w:after="0" w:line="240" w:lineRule="auto"/>
      </w:pPr>
      <w:r>
        <w:separator/>
      </w:r>
    </w:p>
  </w:footnote>
  <w:footnote w:type="continuationSeparator" w:id="0">
    <w:p w:rsidR="002A2078" w:rsidRDefault="002A2078" w:rsidP="007744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F1284" w:rsidRDefault="005F1284" w:rsidP="00F72925">
    <w:pPr>
      <w:tabs>
        <w:tab w:val="left" w:pos="1575"/>
        <w:tab w:val="center" w:pos="4252"/>
        <w:tab w:val="right" w:pos="8504"/>
      </w:tabs>
      <w:jc w:val="center"/>
      <w:rPr>
        <w:rFonts w:ascii="Times New Roman" w:eastAsia="Times New Roman" w:hAnsi="Times New Roman" w:cs="Times New Roman"/>
        <w:color w:val="000000"/>
      </w:rPr>
    </w:pPr>
  </w:p>
  <w:p w:rsidR="005F1284" w:rsidRDefault="005F1284" w:rsidP="00F72925">
    <w:pPr>
      <w:tabs>
        <w:tab w:val="left" w:pos="1575"/>
        <w:tab w:val="center" w:pos="4252"/>
        <w:tab w:val="right" w:pos="8504"/>
      </w:tabs>
      <w:jc w:val="center"/>
      <w:rPr>
        <w:rFonts w:ascii="Times New Roman" w:eastAsia="Times New Roman" w:hAnsi="Times New Roman" w:cs="Times New Roman"/>
        <w:color w:val="000000"/>
      </w:rPr>
    </w:pPr>
  </w:p>
  <w:p w:rsidR="005F1284" w:rsidRDefault="00BE01B8" w:rsidP="00BE01B8">
    <w:pPr>
      <w:tabs>
        <w:tab w:val="left" w:pos="1575"/>
        <w:tab w:val="center" w:pos="4252"/>
        <w:tab w:val="right" w:pos="8504"/>
      </w:tabs>
      <w:jc w:val="center"/>
      <w:rPr>
        <w:rFonts w:ascii="Times New Roman" w:eastAsia="Times New Roman" w:hAnsi="Times New Roman" w:cs="Times New Roman"/>
        <w:color w:val="000000"/>
      </w:rPr>
    </w:pPr>
    <w:r w:rsidRPr="007744ED">
      <w:rPr>
        <w:rFonts w:ascii="Times New Roman" w:eastAsia="Times New Roman" w:hAnsi="Times New Roman" w:cs="Times New Roman"/>
        <w:noProof/>
        <w:color w:val="000000"/>
      </w:rPr>
      <w:drawing>
        <wp:inline distT="0" distB="0" distL="0" distR="0" wp14:anchorId="2EAE3D59" wp14:editId="6D745D5D">
          <wp:extent cx="783590" cy="688975"/>
          <wp:effectExtent l="19050" t="0" r="0" b="0"/>
          <wp:docPr id="2"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783590" cy="688975"/>
                  </a:xfrm>
                  <a:prstGeom prst="rect">
                    <a:avLst/>
                  </a:prstGeom>
                  <a:noFill/>
                  <a:ln w="9525">
                    <a:noFill/>
                    <a:miter lim="800000"/>
                    <a:headEnd/>
                    <a:tailEnd/>
                  </a:ln>
                </pic:spPr>
              </pic:pic>
            </a:graphicData>
          </a:graphic>
        </wp:inline>
      </w:drawing>
    </w:r>
  </w:p>
  <w:p w:rsidR="003E318B" w:rsidRPr="007744ED" w:rsidRDefault="003E318B" w:rsidP="00F72925">
    <w:pPr>
      <w:tabs>
        <w:tab w:val="left" w:pos="1575"/>
        <w:tab w:val="center" w:pos="4252"/>
        <w:tab w:val="right" w:pos="8504"/>
      </w:tabs>
      <w:jc w:val="center"/>
    </w:pPr>
    <w:r w:rsidRPr="007744ED">
      <w:rPr>
        <w:rFonts w:ascii="Times New Roman" w:eastAsia="Times New Roman" w:hAnsi="Times New Roman" w:cs="Times New Roman"/>
        <w:color w:val="000000"/>
      </w:rPr>
      <w:t>ESTADO DE MATO GROSSO DO SUL</w:t>
    </w:r>
    <w:r>
      <w:rPr>
        <w:rFonts w:ascii="Times New Roman" w:eastAsia="Times New Roman" w:hAnsi="Times New Roman" w:cs="Times New Roman"/>
        <w:color w:val="000000"/>
      </w:rPr>
      <w:br/>
    </w:r>
    <w:r w:rsidRPr="007744ED">
      <w:rPr>
        <w:rFonts w:ascii="Times New Roman" w:eastAsia="Times New Roman" w:hAnsi="Times New Roman" w:cs="Times New Roman"/>
        <w:b/>
        <w:color w:val="000000"/>
      </w:rPr>
      <w:t>PREFEITURA MUNICIPAL DE PEDRO GOMES/MS</w:t>
    </w:r>
    <w:r>
      <w:rPr>
        <w:rFonts w:ascii="Times New Roman" w:eastAsia="Times New Roman" w:hAnsi="Times New Roman" w:cs="Times New Roman"/>
        <w:b/>
        <w:color w:val="000000"/>
      </w:rPr>
      <w:br/>
    </w:r>
    <w:r w:rsidRPr="004B55AC">
      <w:rPr>
        <w:rFonts w:ascii="Times New Roman" w:eastAsia="Times New Roman" w:hAnsi="Times New Roman" w:cs="Times New Roman"/>
        <w:color w:val="000000"/>
        <w:u w:val="single"/>
      </w:rPr>
      <w:t>Secretaria Municipal de Administração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71791"/>
    <w:multiLevelType w:val="multilevel"/>
    <w:tmpl w:val="7CFAEDA8"/>
    <w:lvl w:ilvl="0">
      <w:start w:val="4"/>
      <w:numFmt w:val="decimal"/>
      <w:lvlText w:val="%1."/>
      <w:lvlJc w:val="left"/>
      <w:pPr>
        <w:ind w:left="528" w:hanging="528"/>
      </w:pPr>
      <w:rPr>
        <w:rFonts w:eastAsiaTheme="minorHAnsi" w:hint="default"/>
      </w:rPr>
    </w:lvl>
    <w:lvl w:ilvl="1">
      <w:start w:val="1"/>
      <w:numFmt w:val="decimal"/>
      <w:lvlText w:val="%1.%2."/>
      <w:lvlJc w:val="left"/>
      <w:pPr>
        <w:ind w:left="720" w:hanging="720"/>
      </w:pPr>
      <w:rPr>
        <w:rFonts w:eastAsiaTheme="minorHAnsi" w:hint="default"/>
      </w:rPr>
    </w:lvl>
    <w:lvl w:ilvl="2">
      <w:start w:val="1"/>
      <w:numFmt w:val="decimal"/>
      <w:lvlText w:val="%1.%2.%3."/>
      <w:lvlJc w:val="left"/>
      <w:pPr>
        <w:ind w:left="1080" w:hanging="1080"/>
      </w:pPr>
      <w:rPr>
        <w:rFonts w:eastAsiaTheme="minorHAnsi" w:hint="default"/>
      </w:rPr>
    </w:lvl>
    <w:lvl w:ilvl="3">
      <w:start w:val="1"/>
      <w:numFmt w:val="decimal"/>
      <w:lvlText w:val="%1.%2.%3.%4."/>
      <w:lvlJc w:val="left"/>
      <w:pPr>
        <w:ind w:left="1080" w:hanging="1080"/>
      </w:pPr>
      <w:rPr>
        <w:rFonts w:eastAsiaTheme="minorHAnsi" w:hint="default"/>
      </w:rPr>
    </w:lvl>
    <w:lvl w:ilvl="4">
      <w:start w:val="1"/>
      <w:numFmt w:val="decimal"/>
      <w:lvlText w:val="%1.%2.%3.%4.%5."/>
      <w:lvlJc w:val="left"/>
      <w:pPr>
        <w:ind w:left="1440" w:hanging="1440"/>
      </w:pPr>
      <w:rPr>
        <w:rFonts w:eastAsiaTheme="minorHAnsi" w:hint="default"/>
      </w:rPr>
    </w:lvl>
    <w:lvl w:ilvl="5">
      <w:start w:val="1"/>
      <w:numFmt w:val="decimal"/>
      <w:lvlText w:val="%1.%2.%3.%4.%5.%6."/>
      <w:lvlJc w:val="left"/>
      <w:pPr>
        <w:ind w:left="1800" w:hanging="1800"/>
      </w:pPr>
      <w:rPr>
        <w:rFonts w:eastAsiaTheme="minorHAnsi" w:hint="default"/>
      </w:rPr>
    </w:lvl>
    <w:lvl w:ilvl="6">
      <w:start w:val="1"/>
      <w:numFmt w:val="decimal"/>
      <w:lvlText w:val="%1.%2.%3.%4.%5.%6.%7."/>
      <w:lvlJc w:val="left"/>
      <w:pPr>
        <w:ind w:left="2160" w:hanging="2160"/>
      </w:pPr>
      <w:rPr>
        <w:rFonts w:eastAsiaTheme="minorHAnsi" w:hint="default"/>
      </w:rPr>
    </w:lvl>
    <w:lvl w:ilvl="7">
      <w:start w:val="1"/>
      <w:numFmt w:val="decimal"/>
      <w:lvlText w:val="%1.%2.%3.%4.%5.%6.%7.%8."/>
      <w:lvlJc w:val="left"/>
      <w:pPr>
        <w:ind w:left="2160" w:hanging="2160"/>
      </w:pPr>
      <w:rPr>
        <w:rFonts w:eastAsiaTheme="minorHAnsi" w:hint="default"/>
      </w:rPr>
    </w:lvl>
    <w:lvl w:ilvl="8">
      <w:start w:val="1"/>
      <w:numFmt w:val="decimal"/>
      <w:lvlText w:val="%1.%2.%3.%4.%5.%6.%7.%8.%9."/>
      <w:lvlJc w:val="left"/>
      <w:pPr>
        <w:ind w:left="2520" w:hanging="2520"/>
      </w:pPr>
      <w:rPr>
        <w:rFonts w:eastAsiaTheme="minorHAnsi" w:hint="default"/>
      </w:rPr>
    </w:lvl>
  </w:abstractNum>
  <w:abstractNum w:abstractNumId="1" w15:restartNumberingAfterBreak="0">
    <w:nsid w:val="28FC13B6"/>
    <w:multiLevelType w:val="hybridMultilevel"/>
    <w:tmpl w:val="269C93B0"/>
    <w:lvl w:ilvl="0" w:tplc="A5F07B6A">
      <w:start w:val="1"/>
      <w:numFmt w:val="upperLetter"/>
      <w:lvlText w:val="%1)"/>
      <w:lvlJc w:val="left"/>
      <w:pPr>
        <w:ind w:left="1164" w:hanging="456"/>
      </w:pPr>
      <w:rPr>
        <w:rFonts w:hint="default"/>
      </w:rPr>
    </w:lvl>
    <w:lvl w:ilvl="1" w:tplc="04160019" w:tentative="1">
      <w:start w:val="1"/>
      <w:numFmt w:val="lowerLetter"/>
      <w:pStyle w:val="Ttulo2"/>
      <w:lvlText w:val="%2."/>
      <w:lvlJc w:val="left"/>
      <w:pPr>
        <w:ind w:left="1788" w:hanging="360"/>
      </w:pPr>
    </w:lvl>
    <w:lvl w:ilvl="2" w:tplc="0416001B" w:tentative="1">
      <w:start w:val="1"/>
      <w:numFmt w:val="lowerRoman"/>
      <w:pStyle w:val="Ttulo3"/>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pStyle w:val="Ttulo5"/>
      <w:lvlText w:val="%5."/>
      <w:lvlJc w:val="left"/>
      <w:pPr>
        <w:ind w:left="3948" w:hanging="360"/>
      </w:pPr>
    </w:lvl>
    <w:lvl w:ilvl="5" w:tplc="0416001B" w:tentative="1">
      <w:start w:val="1"/>
      <w:numFmt w:val="lowerRoman"/>
      <w:pStyle w:val="Ttulo6"/>
      <w:lvlText w:val="%6."/>
      <w:lvlJc w:val="right"/>
      <w:pPr>
        <w:ind w:left="4668" w:hanging="180"/>
      </w:pPr>
    </w:lvl>
    <w:lvl w:ilvl="6" w:tplc="0416000F" w:tentative="1">
      <w:start w:val="1"/>
      <w:numFmt w:val="decimal"/>
      <w:pStyle w:val="Ttulo7"/>
      <w:lvlText w:val="%7."/>
      <w:lvlJc w:val="left"/>
      <w:pPr>
        <w:ind w:left="5388" w:hanging="360"/>
      </w:pPr>
    </w:lvl>
    <w:lvl w:ilvl="7" w:tplc="04160019" w:tentative="1">
      <w:start w:val="1"/>
      <w:numFmt w:val="lowerLetter"/>
      <w:pStyle w:val="Ttulo8"/>
      <w:lvlText w:val="%8."/>
      <w:lvlJc w:val="left"/>
      <w:pPr>
        <w:ind w:left="6108" w:hanging="360"/>
      </w:pPr>
    </w:lvl>
    <w:lvl w:ilvl="8" w:tplc="0416001B" w:tentative="1">
      <w:start w:val="1"/>
      <w:numFmt w:val="lowerRoman"/>
      <w:pStyle w:val="Ttulo9"/>
      <w:lvlText w:val="%9."/>
      <w:lvlJc w:val="right"/>
      <w:pPr>
        <w:ind w:left="6828" w:hanging="180"/>
      </w:pPr>
    </w:lvl>
  </w:abstractNum>
  <w:abstractNum w:abstractNumId="2" w15:restartNumberingAfterBreak="0">
    <w:nsid w:val="2D2B7AFB"/>
    <w:multiLevelType w:val="hybridMultilevel"/>
    <w:tmpl w:val="50A07D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1820AE3"/>
    <w:multiLevelType w:val="multilevel"/>
    <w:tmpl w:val="9856B462"/>
    <w:styleLink w:val="WWNum1"/>
    <w:lvl w:ilvl="0">
      <w:start w:val="1"/>
      <w:numFmt w:val="decimal"/>
      <w:lvlText w:val="%1"/>
      <w:lvlJc w:val="left"/>
      <w:pPr>
        <w:ind w:left="0" w:firstLine="0"/>
      </w:pPr>
      <w:rPr>
        <w:rFonts w:cs="Times New Roman"/>
        <w:sz w:val="24"/>
      </w:rPr>
    </w:lvl>
    <w:lvl w:ilvl="1">
      <w:start w:val="1"/>
      <w:numFmt w:val="decimal"/>
      <w:lvlText w:val="%1.%2"/>
      <w:lvlJc w:val="left"/>
      <w:pPr>
        <w:ind w:left="0" w:firstLine="0"/>
      </w:pPr>
      <w:rPr>
        <w:rFonts w:ascii="Arial" w:hAnsi="Arial" w:cs="Times New Roman"/>
        <w:sz w:val="22"/>
        <w:szCs w:val="22"/>
      </w:rPr>
    </w:lvl>
    <w:lvl w:ilvl="2">
      <w:start w:val="1"/>
      <w:numFmt w:val="decimal"/>
      <w:lvlText w:val="%1.%2.%3"/>
      <w:lvlJc w:val="left"/>
      <w:pPr>
        <w:ind w:left="0" w:firstLine="0"/>
      </w:pPr>
      <w:rPr>
        <w:rFonts w:cs="Times New Roman"/>
        <w:sz w:val="24"/>
      </w:rPr>
    </w:lvl>
    <w:lvl w:ilvl="3">
      <w:start w:val="1"/>
      <w:numFmt w:val="decimal"/>
      <w:lvlText w:val="%1.%2.%3.%4"/>
      <w:lvlJc w:val="left"/>
      <w:pPr>
        <w:ind w:left="0" w:firstLine="0"/>
      </w:pPr>
      <w:rPr>
        <w:rFonts w:cs="Times New Roman"/>
        <w:sz w:val="24"/>
      </w:rPr>
    </w:lvl>
    <w:lvl w:ilvl="4">
      <w:start w:val="1"/>
      <w:numFmt w:val="decimal"/>
      <w:lvlText w:val="%1.%2.%3.%4.%5"/>
      <w:lvlJc w:val="left"/>
      <w:pPr>
        <w:ind w:left="0" w:firstLine="0"/>
      </w:pPr>
      <w:rPr>
        <w:rFonts w:cs="Times New Roman"/>
        <w:sz w:val="24"/>
      </w:rPr>
    </w:lvl>
    <w:lvl w:ilvl="5">
      <w:start w:val="1"/>
      <w:numFmt w:val="decimal"/>
      <w:lvlText w:val="%1.%2.%3.%4.%5.%6"/>
      <w:lvlJc w:val="left"/>
      <w:pPr>
        <w:ind w:left="0" w:firstLine="0"/>
      </w:pPr>
      <w:rPr>
        <w:rFonts w:cs="Times New Roman"/>
        <w:sz w:val="24"/>
      </w:rPr>
    </w:lvl>
    <w:lvl w:ilvl="6">
      <w:start w:val="1"/>
      <w:numFmt w:val="decimal"/>
      <w:lvlText w:val="%1.%2.%3.%4.%5.%6.%7"/>
      <w:lvlJc w:val="left"/>
      <w:pPr>
        <w:ind w:left="0" w:firstLine="0"/>
      </w:pPr>
      <w:rPr>
        <w:rFonts w:cs="Times New Roman"/>
        <w:sz w:val="24"/>
      </w:rPr>
    </w:lvl>
    <w:lvl w:ilvl="7">
      <w:start w:val="1"/>
      <w:numFmt w:val="decimal"/>
      <w:lvlText w:val="%1.%2.%3.%4.%5.%6.%7.%8"/>
      <w:lvlJc w:val="left"/>
      <w:pPr>
        <w:ind w:left="0" w:firstLine="0"/>
      </w:pPr>
      <w:rPr>
        <w:rFonts w:cs="Times New Roman"/>
        <w:sz w:val="24"/>
      </w:rPr>
    </w:lvl>
    <w:lvl w:ilvl="8">
      <w:start w:val="1"/>
      <w:numFmt w:val="decimal"/>
      <w:lvlText w:val="%1.%2.%3.%4.%5.%6.%7.%8.%9"/>
      <w:lvlJc w:val="left"/>
      <w:pPr>
        <w:ind w:left="0" w:firstLine="0"/>
      </w:pPr>
      <w:rPr>
        <w:rFonts w:cs="Times New Roman"/>
        <w:sz w:val="24"/>
      </w:rPr>
    </w:lvl>
  </w:abstractNum>
  <w:abstractNum w:abstractNumId="4" w15:restartNumberingAfterBreak="0">
    <w:nsid w:val="4CE22D43"/>
    <w:multiLevelType w:val="multilevel"/>
    <w:tmpl w:val="32229E7C"/>
    <w:styleLink w:val="Estilo4"/>
    <w:lvl w:ilvl="0">
      <w:start w:val="1"/>
      <w:numFmt w:val="lowerLetter"/>
      <w:lvlText w:val="%1."/>
      <w:lvlJc w:val="left"/>
      <w:pPr>
        <w:tabs>
          <w:tab w:val="num" w:pos="1985"/>
        </w:tabs>
        <w:ind w:left="1985"/>
      </w:pPr>
      <w:rPr>
        <w:rFonts w:cs="Times New Roman" w:hint="default"/>
        <w:b/>
      </w:rPr>
    </w:lvl>
    <w:lvl w:ilvl="1">
      <w:start w:val="1"/>
      <w:numFmt w:val="decimal"/>
      <w:lvlText w:val="%1.%2."/>
      <w:lvlJc w:val="left"/>
      <w:pPr>
        <w:tabs>
          <w:tab w:val="num" w:pos="2835"/>
        </w:tabs>
        <w:ind w:left="2835"/>
      </w:pPr>
      <w:rPr>
        <w:rFonts w:cs="Times New Roman" w:hint="default"/>
        <w:b/>
        <w:i w:val="0"/>
      </w:rPr>
    </w:lvl>
    <w:lvl w:ilvl="2">
      <w:start w:val="1"/>
      <w:numFmt w:val="decimal"/>
      <w:lvlText w:val="%1.%2.%3."/>
      <w:lvlJc w:val="left"/>
      <w:pPr>
        <w:tabs>
          <w:tab w:val="num" w:pos="3686"/>
        </w:tabs>
        <w:ind w:left="3686"/>
      </w:pPr>
      <w:rPr>
        <w:rFonts w:cs="Times New Roman" w:hint="default"/>
        <w:b/>
        <w:i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55085572"/>
    <w:multiLevelType w:val="hybridMultilevel"/>
    <w:tmpl w:val="50A07D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7B7922D3"/>
    <w:multiLevelType w:val="multilevel"/>
    <w:tmpl w:val="63508054"/>
    <w:lvl w:ilvl="0">
      <w:start w:val="1"/>
      <w:numFmt w:val="decimal"/>
      <w:lvlText w:val="%1."/>
      <w:lvlJc w:val="left"/>
      <w:pPr>
        <w:ind w:left="456" w:hanging="456"/>
      </w:pPr>
      <w:rPr>
        <w:rFonts w:hint="default"/>
      </w:rPr>
    </w:lvl>
    <w:lvl w:ilvl="1">
      <w:start w:val="1"/>
      <w:numFmt w:val="decimal"/>
      <w:lvlText w:val="%1.%2."/>
      <w:lvlJc w:val="left"/>
      <w:pPr>
        <w:ind w:left="456" w:hanging="45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4"/>
  </w:num>
  <w:num w:numId="3">
    <w:abstractNumId w:val="3"/>
  </w:num>
  <w:num w:numId="4">
    <w:abstractNumId w:val="6"/>
  </w:num>
  <w:num w:numId="5">
    <w:abstractNumId w:val="5"/>
  </w:num>
  <w:num w:numId="6">
    <w:abstractNumId w:val="2"/>
  </w:num>
  <w:num w:numId="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4ED"/>
    <w:rsid w:val="00007996"/>
    <w:rsid w:val="000100CA"/>
    <w:rsid w:val="00011875"/>
    <w:rsid w:val="00011DC3"/>
    <w:rsid w:val="00012863"/>
    <w:rsid w:val="00013B01"/>
    <w:rsid w:val="00014ACC"/>
    <w:rsid w:val="00015269"/>
    <w:rsid w:val="000159A4"/>
    <w:rsid w:val="00020A77"/>
    <w:rsid w:val="0002232A"/>
    <w:rsid w:val="00022BA2"/>
    <w:rsid w:val="00023506"/>
    <w:rsid w:val="00023F2C"/>
    <w:rsid w:val="00026718"/>
    <w:rsid w:val="000334A2"/>
    <w:rsid w:val="00034C45"/>
    <w:rsid w:val="00034EAB"/>
    <w:rsid w:val="00036E57"/>
    <w:rsid w:val="00040BE0"/>
    <w:rsid w:val="000410E2"/>
    <w:rsid w:val="00041AA7"/>
    <w:rsid w:val="00041C12"/>
    <w:rsid w:val="00043069"/>
    <w:rsid w:val="00043C8C"/>
    <w:rsid w:val="00043D63"/>
    <w:rsid w:val="000511E9"/>
    <w:rsid w:val="00052A3D"/>
    <w:rsid w:val="0005649A"/>
    <w:rsid w:val="00056752"/>
    <w:rsid w:val="00056C21"/>
    <w:rsid w:val="00064FCF"/>
    <w:rsid w:val="00066984"/>
    <w:rsid w:val="00067841"/>
    <w:rsid w:val="00071E05"/>
    <w:rsid w:val="00072467"/>
    <w:rsid w:val="0007335D"/>
    <w:rsid w:val="0007569A"/>
    <w:rsid w:val="00076883"/>
    <w:rsid w:val="00076F30"/>
    <w:rsid w:val="00080D36"/>
    <w:rsid w:val="0008117A"/>
    <w:rsid w:val="0008334B"/>
    <w:rsid w:val="000837EB"/>
    <w:rsid w:val="00084B5E"/>
    <w:rsid w:val="00085C01"/>
    <w:rsid w:val="00087A16"/>
    <w:rsid w:val="000900C0"/>
    <w:rsid w:val="00090E8D"/>
    <w:rsid w:val="000A3CD3"/>
    <w:rsid w:val="000A769D"/>
    <w:rsid w:val="000B1E48"/>
    <w:rsid w:val="000B1FAD"/>
    <w:rsid w:val="000B2226"/>
    <w:rsid w:val="000B2D5C"/>
    <w:rsid w:val="000B3B0C"/>
    <w:rsid w:val="000B3E06"/>
    <w:rsid w:val="000B4871"/>
    <w:rsid w:val="000B5767"/>
    <w:rsid w:val="000B6480"/>
    <w:rsid w:val="000B6546"/>
    <w:rsid w:val="000B7188"/>
    <w:rsid w:val="000B793D"/>
    <w:rsid w:val="000C19B2"/>
    <w:rsid w:val="000C2A28"/>
    <w:rsid w:val="000C5D8C"/>
    <w:rsid w:val="000C647C"/>
    <w:rsid w:val="000C65B7"/>
    <w:rsid w:val="000D1C6C"/>
    <w:rsid w:val="000D232F"/>
    <w:rsid w:val="000D66A1"/>
    <w:rsid w:val="000D6B4D"/>
    <w:rsid w:val="000E0AAC"/>
    <w:rsid w:val="000E2278"/>
    <w:rsid w:val="000E2700"/>
    <w:rsid w:val="000E472A"/>
    <w:rsid w:val="000E61E0"/>
    <w:rsid w:val="000E7E7E"/>
    <w:rsid w:val="000F1EAF"/>
    <w:rsid w:val="000F3768"/>
    <w:rsid w:val="000F66BC"/>
    <w:rsid w:val="000F79FE"/>
    <w:rsid w:val="00100B1B"/>
    <w:rsid w:val="001017C2"/>
    <w:rsid w:val="001033A1"/>
    <w:rsid w:val="00105DB7"/>
    <w:rsid w:val="00110024"/>
    <w:rsid w:val="001117DC"/>
    <w:rsid w:val="001128CA"/>
    <w:rsid w:val="00114652"/>
    <w:rsid w:val="00114BEF"/>
    <w:rsid w:val="00117F7A"/>
    <w:rsid w:val="00120D64"/>
    <w:rsid w:val="0012329A"/>
    <w:rsid w:val="00126457"/>
    <w:rsid w:val="00132C41"/>
    <w:rsid w:val="00133ECF"/>
    <w:rsid w:val="001342A4"/>
    <w:rsid w:val="00134DA0"/>
    <w:rsid w:val="00136364"/>
    <w:rsid w:val="00137E6C"/>
    <w:rsid w:val="00140EAF"/>
    <w:rsid w:val="001413BC"/>
    <w:rsid w:val="00142AED"/>
    <w:rsid w:val="00144C52"/>
    <w:rsid w:val="001515FC"/>
    <w:rsid w:val="00154F1D"/>
    <w:rsid w:val="001577BF"/>
    <w:rsid w:val="001629CA"/>
    <w:rsid w:val="00166C76"/>
    <w:rsid w:val="00167A6B"/>
    <w:rsid w:val="001703D3"/>
    <w:rsid w:val="0017148B"/>
    <w:rsid w:val="00175B2D"/>
    <w:rsid w:val="00177B04"/>
    <w:rsid w:val="001830AB"/>
    <w:rsid w:val="00184ED7"/>
    <w:rsid w:val="00186381"/>
    <w:rsid w:val="00192DB6"/>
    <w:rsid w:val="001A21B0"/>
    <w:rsid w:val="001A28E9"/>
    <w:rsid w:val="001A2B73"/>
    <w:rsid w:val="001A6300"/>
    <w:rsid w:val="001A6FD6"/>
    <w:rsid w:val="001A7982"/>
    <w:rsid w:val="001B1C90"/>
    <w:rsid w:val="001B23E5"/>
    <w:rsid w:val="001B2762"/>
    <w:rsid w:val="001C0BA7"/>
    <w:rsid w:val="001C22DE"/>
    <w:rsid w:val="001C5729"/>
    <w:rsid w:val="001D066B"/>
    <w:rsid w:val="001D48D1"/>
    <w:rsid w:val="001E149B"/>
    <w:rsid w:val="001E24B6"/>
    <w:rsid w:val="001E29B4"/>
    <w:rsid w:val="001E3FE7"/>
    <w:rsid w:val="001E425F"/>
    <w:rsid w:val="001E4B73"/>
    <w:rsid w:val="001E4FD0"/>
    <w:rsid w:val="001E657F"/>
    <w:rsid w:val="001E74A0"/>
    <w:rsid w:val="001F020F"/>
    <w:rsid w:val="001F077B"/>
    <w:rsid w:val="001F4409"/>
    <w:rsid w:val="001F5450"/>
    <w:rsid w:val="001F5B14"/>
    <w:rsid w:val="001F665B"/>
    <w:rsid w:val="001F6D4D"/>
    <w:rsid w:val="00214CCD"/>
    <w:rsid w:val="00216527"/>
    <w:rsid w:val="0021653D"/>
    <w:rsid w:val="00217829"/>
    <w:rsid w:val="00225CEC"/>
    <w:rsid w:val="00226397"/>
    <w:rsid w:val="00227131"/>
    <w:rsid w:val="00227DE4"/>
    <w:rsid w:val="0023115F"/>
    <w:rsid w:val="002336BA"/>
    <w:rsid w:val="00236A93"/>
    <w:rsid w:val="00236DFC"/>
    <w:rsid w:val="00237C28"/>
    <w:rsid w:val="00242352"/>
    <w:rsid w:val="00242DF3"/>
    <w:rsid w:val="00243DDA"/>
    <w:rsid w:val="00244A8B"/>
    <w:rsid w:val="00250724"/>
    <w:rsid w:val="00253D1B"/>
    <w:rsid w:val="00254C86"/>
    <w:rsid w:val="0025621A"/>
    <w:rsid w:val="00256BA8"/>
    <w:rsid w:val="0026082B"/>
    <w:rsid w:val="002629AF"/>
    <w:rsid w:val="00264379"/>
    <w:rsid w:val="00264AC0"/>
    <w:rsid w:val="002650F0"/>
    <w:rsid w:val="00270230"/>
    <w:rsid w:val="0027174A"/>
    <w:rsid w:val="002808CB"/>
    <w:rsid w:val="002841A5"/>
    <w:rsid w:val="002846F3"/>
    <w:rsid w:val="00292013"/>
    <w:rsid w:val="00295A8C"/>
    <w:rsid w:val="00296CBA"/>
    <w:rsid w:val="002A011B"/>
    <w:rsid w:val="002A0BA0"/>
    <w:rsid w:val="002A120B"/>
    <w:rsid w:val="002A2078"/>
    <w:rsid w:val="002A2416"/>
    <w:rsid w:val="002A7956"/>
    <w:rsid w:val="002B1A5C"/>
    <w:rsid w:val="002B3757"/>
    <w:rsid w:val="002B720A"/>
    <w:rsid w:val="002B7F3D"/>
    <w:rsid w:val="002C255A"/>
    <w:rsid w:val="002C7583"/>
    <w:rsid w:val="002D022E"/>
    <w:rsid w:val="002D28F6"/>
    <w:rsid w:val="002D2A7B"/>
    <w:rsid w:val="002D48F7"/>
    <w:rsid w:val="002D661D"/>
    <w:rsid w:val="002D685A"/>
    <w:rsid w:val="002E0CAB"/>
    <w:rsid w:val="002E3700"/>
    <w:rsid w:val="002E46B3"/>
    <w:rsid w:val="002F49EC"/>
    <w:rsid w:val="002F5A20"/>
    <w:rsid w:val="002F73B7"/>
    <w:rsid w:val="00301721"/>
    <w:rsid w:val="00302DF1"/>
    <w:rsid w:val="00303367"/>
    <w:rsid w:val="003050CA"/>
    <w:rsid w:val="00305728"/>
    <w:rsid w:val="00305AA5"/>
    <w:rsid w:val="00310565"/>
    <w:rsid w:val="003175C2"/>
    <w:rsid w:val="0032096B"/>
    <w:rsid w:val="00325897"/>
    <w:rsid w:val="00325E5C"/>
    <w:rsid w:val="003268DF"/>
    <w:rsid w:val="0033151C"/>
    <w:rsid w:val="00333958"/>
    <w:rsid w:val="00334725"/>
    <w:rsid w:val="00336432"/>
    <w:rsid w:val="00337C84"/>
    <w:rsid w:val="00340ABF"/>
    <w:rsid w:val="00341DE6"/>
    <w:rsid w:val="0034231B"/>
    <w:rsid w:val="0034291C"/>
    <w:rsid w:val="003439C3"/>
    <w:rsid w:val="00345BF2"/>
    <w:rsid w:val="00347202"/>
    <w:rsid w:val="00350210"/>
    <w:rsid w:val="00352036"/>
    <w:rsid w:val="00355373"/>
    <w:rsid w:val="00355719"/>
    <w:rsid w:val="00355ACD"/>
    <w:rsid w:val="00361163"/>
    <w:rsid w:val="003648EE"/>
    <w:rsid w:val="00364D6A"/>
    <w:rsid w:val="00367C8D"/>
    <w:rsid w:val="0037036B"/>
    <w:rsid w:val="00371AB4"/>
    <w:rsid w:val="00372E7A"/>
    <w:rsid w:val="00374594"/>
    <w:rsid w:val="00374F4D"/>
    <w:rsid w:val="00375A3D"/>
    <w:rsid w:val="00377745"/>
    <w:rsid w:val="0038358B"/>
    <w:rsid w:val="00383CC7"/>
    <w:rsid w:val="00384DCA"/>
    <w:rsid w:val="00387B68"/>
    <w:rsid w:val="00392493"/>
    <w:rsid w:val="0039490B"/>
    <w:rsid w:val="003954ED"/>
    <w:rsid w:val="003A155C"/>
    <w:rsid w:val="003A5C19"/>
    <w:rsid w:val="003B4741"/>
    <w:rsid w:val="003B4A64"/>
    <w:rsid w:val="003B7012"/>
    <w:rsid w:val="003C0C5F"/>
    <w:rsid w:val="003C1AEC"/>
    <w:rsid w:val="003C2183"/>
    <w:rsid w:val="003C5A7F"/>
    <w:rsid w:val="003C64EE"/>
    <w:rsid w:val="003D34FB"/>
    <w:rsid w:val="003D4C52"/>
    <w:rsid w:val="003D6387"/>
    <w:rsid w:val="003E0759"/>
    <w:rsid w:val="003E23E3"/>
    <w:rsid w:val="003E2B88"/>
    <w:rsid w:val="003E318B"/>
    <w:rsid w:val="003E540F"/>
    <w:rsid w:val="003F01B8"/>
    <w:rsid w:val="003F0E7D"/>
    <w:rsid w:val="003F1169"/>
    <w:rsid w:val="003F1575"/>
    <w:rsid w:val="003F3281"/>
    <w:rsid w:val="003F52ED"/>
    <w:rsid w:val="003F5C4D"/>
    <w:rsid w:val="00400BB1"/>
    <w:rsid w:val="0040218C"/>
    <w:rsid w:val="00404486"/>
    <w:rsid w:val="00414460"/>
    <w:rsid w:val="00415642"/>
    <w:rsid w:val="00415F0F"/>
    <w:rsid w:val="00420E3D"/>
    <w:rsid w:val="00421CDA"/>
    <w:rsid w:val="00422505"/>
    <w:rsid w:val="00423E8C"/>
    <w:rsid w:val="004272CB"/>
    <w:rsid w:val="00432D07"/>
    <w:rsid w:val="0044230F"/>
    <w:rsid w:val="00451712"/>
    <w:rsid w:val="00452C1D"/>
    <w:rsid w:val="0045613E"/>
    <w:rsid w:val="00457E61"/>
    <w:rsid w:val="00460132"/>
    <w:rsid w:val="00461B49"/>
    <w:rsid w:val="00462899"/>
    <w:rsid w:val="004628A0"/>
    <w:rsid w:val="00466881"/>
    <w:rsid w:val="00471471"/>
    <w:rsid w:val="00472E42"/>
    <w:rsid w:val="00473100"/>
    <w:rsid w:val="0047328B"/>
    <w:rsid w:val="004742FA"/>
    <w:rsid w:val="00474853"/>
    <w:rsid w:val="0048110C"/>
    <w:rsid w:val="0048156C"/>
    <w:rsid w:val="00482334"/>
    <w:rsid w:val="00482C2C"/>
    <w:rsid w:val="00482ED0"/>
    <w:rsid w:val="004839F2"/>
    <w:rsid w:val="004840F6"/>
    <w:rsid w:val="00485315"/>
    <w:rsid w:val="00490FCA"/>
    <w:rsid w:val="0049151E"/>
    <w:rsid w:val="00491B6D"/>
    <w:rsid w:val="004936E3"/>
    <w:rsid w:val="00496423"/>
    <w:rsid w:val="004968E3"/>
    <w:rsid w:val="004A073E"/>
    <w:rsid w:val="004A086E"/>
    <w:rsid w:val="004A27A3"/>
    <w:rsid w:val="004A336C"/>
    <w:rsid w:val="004A5A39"/>
    <w:rsid w:val="004A661A"/>
    <w:rsid w:val="004B19DA"/>
    <w:rsid w:val="004B2071"/>
    <w:rsid w:val="004B2355"/>
    <w:rsid w:val="004B4BDD"/>
    <w:rsid w:val="004B55AC"/>
    <w:rsid w:val="004C01EC"/>
    <w:rsid w:val="004C0FB1"/>
    <w:rsid w:val="004C1534"/>
    <w:rsid w:val="004C162D"/>
    <w:rsid w:val="004C2EB9"/>
    <w:rsid w:val="004D09F3"/>
    <w:rsid w:val="004D22C7"/>
    <w:rsid w:val="004D5353"/>
    <w:rsid w:val="004D5883"/>
    <w:rsid w:val="004D6ACD"/>
    <w:rsid w:val="004E09F0"/>
    <w:rsid w:val="004E0D41"/>
    <w:rsid w:val="004E5E0F"/>
    <w:rsid w:val="004E68CB"/>
    <w:rsid w:val="004E7AA9"/>
    <w:rsid w:val="004E7F9F"/>
    <w:rsid w:val="004F0679"/>
    <w:rsid w:val="004F6A3B"/>
    <w:rsid w:val="00500B6E"/>
    <w:rsid w:val="00501935"/>
    <w:rsid w:val="005020F0"/>
    <w:rsid w:val="00502502"/>
    <w:rsid w:val="005029E8"/>
    <w:rsid w:val="00502A76"/>
    <w:rsid w:val="00503170"/>
    <w:rsid w:val="00503928"/>
    <w:rsid w:val="0050459D"/>
    <w:rsid w:val="0051095C"/>
    <w:rsid w:val="005134B6"/>
    <w:rsid w:val="00513C8F"/>
    <w:rsid w:val="005157C8"/>
    <w:rsid w:val="0051675F"/>
    <w:rsid w:val="00517893"/>
    <w:rsid w:val="00520C74"/>
    <w:rsid w:val="00522089"/>
    <w:rsid w:val="005225E6"/>
    <w:rsid w:val="005235C0"/>
    <w:rsid w:val="00525C95"/>
    <w:rsid w:val="00525E6D"/>
    <w:rsid w:val="0053079A"/>
    <w:rsid w:val="00532564"/>
    <w:rsid w:val="005333DC"/>
    <w:rsid w:val="00534118"/>
    <w:rsid w:val="00536676"/>
    <w:rsid w:val="00536966"/>
    <w:rsid w:val="0054212B"/>
    <w:rsid w:val="00544309"/>
    <w:rsid w:val="00544AA2"/>
    <w:rsid w:val="00545FF0"/>
    <w:rsid w:val="005461A4"/>
    <w:rsid w:val="00551C4D"/>
    <w:rsid w:val="00553A8B"/>
    <w:rsid w:val="00557DAC"/>
    <w:rsid w:val="00561C52"/>
    <w:rsid w:val="00567903"/>
    <w:rsid w:val="00570311"/>
    <w:rsid w:val="00570322"/>
    <w:rsid w:val="0057320C"/>
    <w:rsid w:val="005763F9"/>
    <w:rsid w:val="005816A0"/>
    <w:rsid w:val="00582232"/>
    <w:rsid w:val="00582348"/>
    <w:rsid w:val="00582AF3"/>
    <w:rsid w:val="00584578"/>
    <w:rsid w:val="00593FE4"/>
    <w:rsid w:val="0059432D"/>
    <w:rsid w:val="0059722B"/>
    <w:rsid w:val="005A0E63"/>
    <w:rsid w:val="005A24DA"/>
    <w:rsid w:val="005A29F8"/>
    <w:rsid w:val="005A3425"/>
    <w:rsid w:val="005A4EF2"/>
    <w:rsid w:val="005B47A4"/>
    <w:rsid w:val="005B5D57"/>
    <w:rsid w:val="005B694A"/>
    <w:rsid w:val="005B7C08"/>
    <w:rsid w:val="005B7CA4"/>
    <w:rsid w:val="005C0614"/>
    <w:rsid w:val="005C0B13"/>
    <w:rsid w:val="005C28DB"/>
    <w:rsid w:val="005C2924"/>
    <w:rsid w:val="005C588B"/>
    <w:rsid w:val="005C7E0D"/>
    <w:rsid w:val="005D1441"/>
    <w:rsid w:val="005D3069"/>
    <w:rsid w:val="005D43C8"/>
    <w:rsid w:val="005D4D3B"/>
    <w:rsid w:val="005E05E8"/>
    <w:rsid w:val="005E0F69"/>
    <w:rsid w:val="005E1AFF"/>
    <w:rsid w:val="005E3DF6"/>
    <w:rsid w:val="005E5E7A"/>
    <w:rsid w:val="005F0943"/>
    <w:rsid w:val="005F1284"/>
    <w:rsid w:val="005F2DC5"/>
    <w:rsid w:val="005F3199"/>
    <w:rsid w:val="006005FE"/>
    <w:rsid w:val="006016AD"/>
    <w:rsid w:val="00601E99"/>
    <w:rsid w:val="00604906"/>
    <w:rsid w:val="00605292"/>
    <w:rsid w:val="00605FB8"/>
    <w:rsid w:val="0060639A"/>
    <w:rsid w:val="00606F7E"/>
    <w:rsid w:val="00607141"/>
    <w:rsid w:val="006108C7"/>
    <w:rsid w:val="0061307D"/>
    <w:rsid w:val="006133B4"/>
    <w:rsid w:val="0061461B"/>
    <w:rsid w:val="0061716E"/>
    <w:rsid w:val="0062097F"/>
    <w:rsid w:val="00620CEA"/>
    <w:rsid w:val="00621022"/>
    <w:rsid w:val="00622EA6"/>
    <w:rsid w:val="006241B0"/>
    <w:rsid w:val="00624405"/>
    <w:rsid w:val="00626262"/>
    <w:rsid w:val="00626603"/>
    <w:rsid w:val="006315FA"/>
    <w:rsid w:val="0063204E"/>
    <w:rsid w:val="00632BBD"/>
    <w:rsid w:val="00633A41"/>
    <w:rsid w:val="006362E2"/>
    <w:rsid w:val="00640190"/>
    <w:rsid w:val="00640F78"/>
    <w:rsid w:val="00641B18"/>
    <w:rsid w:val="00643AFF"/>
    <w:rsid w:val="00644430"/>
    <w:rsid w:val="00644667"/>
    <w:rsid w:val="0064517D"/>
    <w:rsid w:val="00645D05"/>
    <w:rsid w:val="00650D9A"/>
    <w:rsid w:val="00654065"/>
    <w:rsid w:val="006561A0"/>
    <w:rsid w:val="00657336"/>
    <w:rsid w:val="00662B38"/>
    <w:rsid w:val="00665276"/>
    <w:rsid w:val="006653CB"/>
    <w:rsid w:val="00673B5E"/>
    <w:rsid w:val="00674B2A"/>
    <w:rsid w:val="006754AF"/>
    <w:rsid w:val="00676AA6"/>
    <w:rsid w:val="0067762F"/>
    <w:rsid w:val="006813F3"/>
    <w:rsid w:val="006848C0"/>
    <w:rsid w:val="00684A2C"/>
    <w:rsid w:val="00684C1A"/>
    <w:rsid w:val="00685D97"/>
    <w:rsid w:val="00690D01"/>
    <w:rsid w:val="00692BC7"/>
    <w:rsid w:val="0069647E"/>
    <w:rsid w:val="00697734"/>
    <w:rsid w:val="006A1F56"/>
    <w:rsid w:val="006A476E"/>
    <w:rsid w:val="006A4905"/>
    <w:rsid w:val="006B00E5"/>
    <w:rsid w:val="006B11D3"/>
    <w:rsid w:val="006B142C"/>
    <w:rsid w:val="006B59AC"/>
    <w:rsid w:val="006B5CE7"/>
    <w:rsid w:val="006B5F85"/>
    <w:rsid w:val="006B6EFE"/>
    <w:rsid w:val="006C1371"/>
    <w:rsid w:val="006C1876"/>
    <w:rsid w:val="006C36A7"/>
    <w:rsid w:val="006C5D0D"/>
    <w:rsid w:val="006C61B1"/>
    <w:rsid w:val="006C7B72"/>
    <w:rsid w:val="006C7F23"/>
    <w:rsid w:val="006D057A"/>
    <w:rsid w:val="006D40D1"/>
    <w:rsid w:val="006D448F"/>
    <w:rsid w:val="006D5FD4"/>
    <w:rsid w:val="006D7497"/>
    <w:rsid w:val="006E02C9"/>
    <w:rsid w:val="006E4987"/>
    <w:rsid w:val="006E79B2"/>
    <w:rsid w:val="006F11D0"/>
    <w:rsid w:val="006F19DE"/>
    <w:rsid w:val="006F460B"/>
    <w:rsid w:val="006F6091"/>
    <w:rsid w:val="00701482"/>
    <w:rsid w:val="00707316"/>
    <w:rsid w:val="00707F00"/>
    <w:rsid w:val="007134B7"/>
    <w:rsid w:val="00715D75"/>
    <w:rsid w:val="00725453"/>
    <w:rsid w:val="0072564D"/>
    <w:rsid w:val="00725D56"/>
    <w:rsid w:val="00730840"/>
    <w:rsid w:val="00742729"/>
    <w:rsid w:val="00742B2C"/>
    <w:rsid w:val="00743CFC"/>
    <w:rsid w:val="00750B94"/>
    <w:rsid w:val="00752E27"/>
    <w:rsid w:val="00753069"/>
    <w:rsid w:val="00754C2E"/>
    <w:rsid w:val="007562D4"/>
    <w:rsid w:val="007565A8"/>
    <w:rsid w:val="00757EC3"/>
    <w:rsid w:val="00763C00"/>
    <w:rsid w:val="00763CAD"/>
    <w:rsid w:val="007645D6"/>
    <w:rsid w:val="0076599C"/>
    <w:rsid w:val="00772D9B"/>
    <w:rsid w:val="007733E1"/>
    <w:rsid w:val="00773431"/>
    <w:rsid w:val="007741B9"/>
    <w:rsid w:val="007744ED"/>
    <w:rsid w:val="00776FF0"/>
    <w:rsid w:val="00777D38"/>
    <w:rsid w:val="00782C5D"/>
    <w:rsid w:val="007839F6"/>
    <w:rsid w:val="00783D99"/>
    <w:rsid w:val="00784AA0"/>
    <w:rsid w:val="00785AE0"/>
    <w:rsid w:val="00785D08"/>
    <w:rsid w:val="0079302B"/>
    <w:rsid w:val="00793786"/>
    <w:rsid w:val="00794B45"/>
    <w:rsid w:val="00794FEB"/>
    <w:rsid w:val="00795BCE"/>
    <w:rsid w:val="00797ADB"/>
    <w:rsid w:val="007A07D0"/>
    <w:rsid w:val="007A4423"/>
    <w:rsid w:val="007A4D45"/>
    <w:rsid w:val="007A5337"/>
    <w:rsid w:val="007B2F3F"/>
    <w:rsid w:val="007B71AD"/>
    <w:rsid w:val="007B7675"/>
    <w:rsid w:val="007B78A4"/>
    <w:rsid w:val="007C3A8A"/>
    <w:rsid w:val="007C4146"/>
    <w:rsid w:val="007C5E43"/>
    <w:rsid w:val="007C69F5"/>
    <w:rsid w:val="007D1467"/>
    <w:rsid w:val="007D2561"/>
    <w:rsid w:val="007D2CF5"/>
    <w:rsid w:val="007D41E7"/>
    <w:rsid w:val="007D5746"/>
    <w:rsid w:val="007D5C9D"/>
    <w:rsid w:val="007E0949"/>
    <w:rsid w:val="007E380E"/>
    <w:rsid w:val="007E48A5"/>
    <w:rsid w:val="007E5C40"/>
    <w:rsid w:val="007E624E"/>
    <w:rsid w:val="007F05D3"/>
    <w:rsid w:val="007F0621"/>
    <w:rsid w:val="007F0FAD"/>
    <w:rsid w:val="007F2E47"/>
    <w:rsid w:val="007F4CE0"/>
    <w:rsid w:val="007F7C9C"/>
    <w:rsid w:val="008007F2"/>
    <w:rsid w:val="00801527"/>
    <w:rsid w:val="00803754"/>
    <w:rsid w:val="00803F15"/>
    <w:rsid w:val="00805752"/>
    <w:rsid w:val="00806500"/>
    <w:rsid w:val="008109A6"/>
    <w:rsid w:val="008111D6"/>
    <w:rsid w:val="00813DF7"/>
    <w:rsid w:val="0081517D"/>
    <w:rsid w:val="00821447"/>
    <w:rsid w:val="00823A8B"/>
    <w:rsid w:val="0082506F"/>
    <w:rsid w:val="00825DB2"/>
    <w:rsid w:val="0083103D"/>
    <w:rsid w:val="0083361D"/>
    <w:rsid w:val="00833DDB"/>
    <w:rsid w:val="0083470E"/>
    <w:rsid w:val="00834DCA"/>
    <w:rsid w:val="00836386"/>
    <w:rsid w:val="0084252C"/>
    <w:rsid w:val="0084300D"/>
    <w:rsid w:val="00844712"/>
    <w:rsid w:val="00845308"/>
    <w:rsid w:val="00847211"/>
    <w:rsid w:val="008474B6"/>
    <w:rsid w:val="00847A7C"/>
    <w:rsid w:val="008532EC"/>
    <w:rsid w:val="0085338D"/>
    <w:rsid w:val="00854CDA"/>
    <w:rsid w:val="008551A4"/>
    <w:rsid w:val="008556B1"/>
    <w:rsid w:val="00860B55"/>
    <w:rsid w:val="0086108B"/>
    <w:rsid w:val="008618A5"/>
    <w:rsid w:val="00864EAF"/>
    <w:rsid w:val="00865A58"/>
    <w:rsid w:val="008717CE"/>
    <w:rsid w:val="00872325"/>
    <w:rsid w:val="0087587C"/>
    <w:rsid w:val="008861A3"/>
    <w:rsid w:val="00886D0C"/>
    <w:rsid w:val="00890932"/>
    <w:rsid w:val="00891907"/>
    <w:rsid w:val="00896786"/>
    <w:rsid w:val="00896FAB"/>
    <w:rsid w:val="008A222D"/>
    <w:rsid w:val="008A2B25"/>
    <w:rsid w:val="008A4E5E"/>
    <w:rsid w:val="008A56CE"/>
    <w:rsid w:val="008A5DF0"/>
    <w:rsid w:val="008A5E3D"/>
    <w:rsid w:val="008A7111"/>
    <w:rsid w:val="008B48A1"/>
    <w:rsid w:val="008B6ABA"/>
    <w:rsid w:val="008C029E"/>
    <w:rsid w:val="008C28D1"/>
    <w:rsid w:val="008C2B42"/>
    <w:rsid w:val="008C4CB6"/>
    <w:rsid w:val="008C5036"/>
    <w:rsid w:val="008C632A"/>
    <w:rsid w:val="008C70BE"/>
    <w:rsid w:val="008D10EE"/>
    <w:rsid w:val="008D2602"/>
    <w:rsid w:val="008D2AC7"/>
    <w:rsid w:val="008D2FE8"/>
    <w:rsid w:val="008D4AF2"/>
    <w:rsid w:val="008D4CEF"/>
    <w:rsid w:val="008E108E"/>
    <w:rsid w:val="008E32FE"/>
    <w:rsid w:val="008E370E"/>
    <w:rsid w:val="008E4FEF"/>
    <w:rsid w:val="008E554B"/>
    <w:rsid w:val="00900095"/>
    <w:rsid w:val="00903087"/>
    <w:rsid w:val="00904814"/>
    <w:rsid w:val="00904ABF"/>
    <w:rsid w:val="00912FE6"/>
    <w:rsid w:val="0091425A"/>
    <w:rsid w:val="009145C8"/>
    <w:rsid w:val="00915410"/>
    <w:rsid w:val="00920D7E"/>
    <w:rsid w:val="00921A1B"/>
    <w:rsid w:val="009234FA"/>
    <w:rsid w:val="009241A0"/>
    <w:rsid w:val="009263A2"/>
    <w:rsid w:val="009319E0"/>
    <w:rsid w:val="0093218A"/>
    <w:rsid w:val="0093219C"/>
    <w:rsid w:val="00932C49"/>
    <w:rsid w:val="00934914"/>
    <w:rsid w:val="009377BB"/>
    <w:rsid w:val="00937BF0"/>
    <w:rsid w:val="00941BBF"/>
    <w:rsid w:val="00944A7D"/>
    <w:rsid w:val="009453CF"/>
    <w:rsid w:val="00946D53"/>
    <w:rsid w:val="009515D0"/>
    <w:rsid w:val="00951D14"/>
    <w:rsid w:val="0095433E"/>
    <w:rsid w:val="00960CEC"/>
    <w:rsid w:val="00960F58"/>
    <w:rsid w:val="009626B8"/>
    <w:rsid w:val="00965DF5"/>
    <w:rsid w:val="00966202"/>
    <w:rsid w:val="00966854"/>
    <w:rsid w:val="0097372C"/>
    <w:rsid w:val="00974434"/>
    <w:rsid w:val="00975DAD"/>
    <w:rsid w:val="00975E26"/>
    <w:rsid w:val="00977011"/>
    <w:rsid w:val="00981179"/>
    <w:rsid w:val="009811C4"/>
    <w:rsid w:val="00981A78"/>
    <w:rsid w:val="00981AB9"/>
    <w:rsid w:val="009850FE"/>
    <w:rsid w:val="00985BFE"/>
    <w:rsid w:val="00986EC6"/>
    <w:rsid w:val="00990C68"/>
    <w:rsid w:val="00992CA9"/>
    <w:rsid w:val="009A0B4D"/>
    <w:rsid w:val="009A450E"/>
    <w:rsid w:val="009B2CFB"/>
    <w:rsid w:val="009B46FB"/>
    <w:rsid w:val="009B5B7C"/>
    <w:rsid w:val="009B740D"/>
    <w:rsid w:val="009B7871"/>
    <w:rsid w:val="009C20A8"/>
    <w:rsid w:val="009C68BE"/>
    <w:rsid w:val="009C7B6F"/>
    <w:rsid w:val="009D1B4B"/>
    <w:rsid w:val="009D29E8"/>
    <w:rsid w:val="009D407C"/>
    <w:rsid w:val="009D5A0F"/>
    <w:rsid w:val="009D7FA9"/>
    <w:rsid w:val="009E1EB1"/>
    <w:rsid w:val="009E2660"/>
    <w:rsid w:val="009E659E"/>
    <w:rsid w:val="009E7086"/>
    <w:rsid w:val="009F12E7"/>
    <w:rsid w:val="009F2A05"/>
    <w:rsid w:val="009F4E26"/>
    <w:rsid w:val="009F504A"/>
    <w:rsid w:val="009F51AC"/>
    <w:rsid w:val="009F56CF"/>
    <w:rsid w:val="009F5C8A"/>
    <w:rsid w:val="009F7DDB"/>
    <w:rsid w:val="00A00E17"/>
    <w:rsid w:val="00A046C6"/>
    <w:rsid w:val="00A07832"/>
    <w:rsid w:val="00A07E6E"/>
    <w:rsid w:val="00A10D91"/>
    <w:rsid w:val="00A116AC"/>
    <w:rsid w:val="00A12297"/>
    <w:rsid w:val="00A1317B"/>
    <w:rsid w:val="00A13EF1"/>
    <w:rsid w:val="00A14263"/>
    <w:rsid w:val="00A14764"/>
    <w:rsid w:val="00A20148"/>
    <w:rsid w:val="00A201D4"/>
    <w:rsid w:val="00A218B4"/>
    <w:rsid w:val="00A22936"/>
    <w:rsid w:val="00A30299"/>
    <w:rsid w:val="00A3385C"/>
    <w:rsid w:val="00A344B5"/>
    <w:rsid w:val="00A347F6"/>
    <w:rsid w:val="00A34B92"/>
    <w:rsid w:val="00A35DA3"/>
    <w:rsid w:val="00A42346"/>
    <w:rsid w:val="00A4565E"/>
    <w:rsid w:val="00A474C7"/>
    <w:rsid w:val="00A5120C"/>
    <w:rsid w:val="00A51EBF"/>
    <w:rsid w:val="00A526BE"/>
    <w:rsid w:val="00A54487"/>
    <w:rsid w:val="00A54FD8"/>
    <w:rsid w:val="00A6365E"/>
    <w:rsid w:val="00A67209"/>
    <w:rsid w:val="00A678E5"/>
    <w:rsid w:val="00A67E01"/>
    <w:rsid w:val="00A71848"/>
    <w:rsid w:val="00A80B47"/>
    <w:rsid w:val="00A863F8"/>
    <w:rsid w:val="00A90A57"/>
    <w:rsid w:val="00A90E3D"/>
    <w:rsid w:val="00A916D7"/>
    <w:rsid w:val="00A92D21"/>
    <w:rsid w:val="00A92DD5"/>
    <w:rsid w:val="00A96BDC"/>
    <w:rsid w:val="00AA0ED7"/>
    <w:rsid w:val="00AA1283"/>
    <w:rsid w:val="00AA2F30"/>
    <w:rsid w:val="00AA6023"/>
    <w:rsid w:val="00AA6620"/>
    <w:rsid w:val="00AA6C9C"/>
    <w:rsid w:val="00AB1A9E"/>
    <w:rsid w:val="00AB1B02"/>
    <w:rsid w:val="00AB2325"/>
    <w:rsid w:val="00AB258F"/>
    <w:rsid w:val="00AB27AA"/>
    <w:rsid w:val="00AB466E"/>
    <w:rsid w:val="00AB5BCE"/>
    <w:rsid w:val="00AB5E7C"/>
    <w:rsid w:val="00AC4DE9"/>
    <w:rsid w:val="00AD2894"/>
    <w:rsid w:val="00AD4C22"/>
    <w:rsid w:val="00AD6061"/>
    <w:rsid w:val="00AD7C8F"/>
    <w:rsid w:val="00AE21AA"/>
    <w:rsid w:val="00AE31C8"/>
    <w:rsid w:val="00AE3655"/>
    <w:rsid w:val="00AE4076"/>
    <w:rsid w:val="00AE5B7C"/>
    <w:rsid w:val="00AF005C"/>
    <w:rsid w:val="00AF0B84"/>
    <w:rsid w:val="00AF1EE3"/>
    <w:rsid w:val="00AF2BD1"/>
    <w:rsid w:val="00AF33B3"/>
    <w:rsid w:val="00AF3815"/>
    <w:rsid w:val="00AF53A2"/>
    <w:rsid w:val="00AF5D9E"/>
    <w:rsid w:val="00AF623F"/>
    <w:rsid w:val="00B014E6"/>
    <w:rsid w:val="00B05FF4"/>
    <w:rsid w:val="00B06C1C"/>
    <w:rsid w:val="00B07DC1"/>
    <w:rsid w:val="00B104DD"/>
    <w:rsid w:val="00B132FE"/>
    <w:rsid w:val="00B17731"/>
    <w:rsid w:val="00B20378"/>
    <w:rsid w:val="00B2149C"/>
    <w:rsid w:val="00B23686"/>
    <w:rsid w:val="00B254AD"/>
    <w:rsid w:val="00B262BB"/>
    <w:rsid w:val="00B26803"/>
    <w:rsid w:val="00B26B3D"/>
    <w:rsid w:val="00B30CDC"/>
    <w:rsid w:val="00B32B3A"/>
    <w:rsid w:val="00B33112"/>
    <w:rsid w:val="00B42FBF"/>
    <w:rsid w:val="00B45222"/>
    <w:rsid w:val="00B455D3"/>
    <w:rsid w:val="00B4573A"/>
    <w:rsid w:val="00B506AD"/>
    <w:rsid w:val="00B55802"/>
    <w:rsid w:val="00B57980"/>
    <w:rsid w:val="00B6021C"/>
    <w:rsid w:val="00B618CA"/>
    <w:rsid w:val="00B627E2"/>
    <w:rsid w:val="00B63590"/>
    <w:rsid w:val="00B644F7"/>
    <w:rsid w:val="00B65E44"/>
    <w:rsid w:val="00B6674C"/>
    <w:rsid w:val="00B66EC2"/>
    <w:rsid w:val="00B6771C"/>
    <w:rsid w:val="00B67F3E"/>
    <w:rsid w:val="00B70E2C"/>
    <w:rsid w:val="00B7232F"/>
    <w:rsid w:val="00B7341E"/>
    <w:rsid w:val="00B75D8A"/>
    <w:rsid w:val="00B76AEC"/>
    <w:rsid w:val="00B85D42"/>
    <w:rsid w:val="00B92D23"/>
    <w:rsid w:val="00B9451A"/>
    <w:rsid w:val="00B9557A"/>
    <w:rsid w:val="00B97D7A"/>
    <w:rsid w:val="00BA447E"/>
    <w:rsid w:val="00BA5312"/>
    <w:rsid w:val="00BA5A13"/>
    <w:rsid w:val="00BA5DA0"/>
    <w:rsid w:val="00BA62B3"/>
    <w:rsid w:val="00BA63BC"/>
    <w:rsid w:val="00BB4EF2"/>
    <w:rsid w:val="00BC0C9D"/>
    <w:rsid w:val="00BC10F9"/>
    <w:rsid w:val="00BC2C42"/>
    <w:rsid w:val="00BC6CD6"/>
    <w:rsid w:val="00BC7E84"/>
    <w:rsid w:val="00BD0768"/>
    <w:rsid w:val="00BD5E27"/>
    <w:rsid w:val="00BD72DF"/>
    <w:rsid w:val="00BE01B8"/>
    <w:rsid w:val="00BE1495"/>
    <w:rsid w:val="00BE1FCE"/>
    <w:rsid w:val="00BE7F21"/>
    <w:rsid w:val="00BF031E"/>
    <w:rsid w:val="00BF1108"/>
    <w:rsid w:val="00BF3472"/>
    <w:rsid w:val="00BF6AAF"/>
    <w:rsid w:val="00BF6E51"/>
    <w:rsid w:val="00C00960"/>
    <w:rsid w:val="00C01E45"/>
    <w:rsid w:val="00C01FD9"/>
    <w:rsid w:val="00C0295F"/>
    <w:rsid w:val="00C03826"/>
    <w:rsid w:val="00C040AF"/>
    <w:rsid w:val="00C0503B"/>
    <w:rsid w:val="00C1072D"/>
    <w:rsid w:val="00C11D16"/>
    <w:rsid w:val="00C129E0"/>
    <w:rsid w:val="00C1627F"/>
    <w:rsid w:val="00C173F3"/>
    <w:rsid w:val="00C21F01"/>
    <w:rsid w:val="00C23364"/>
    <w:rsid w:val="00C2653C"/>
    <w:rsid w:val="00C333DA"/>
    <w:rsid w:val="00C346C0"/>
    <w:rsid w:val="00C36056"/>
    <w:rsid w:val="00C45BCC"/>
    <w:rsid w:val="00C46989"/>
    <w:rsid w:val="00C55367"/>
    <w:rsid w:val="00C57FE0"/>
    <w:rsid w:val="00C63D41"/>
    <w:rsid w:val="00C754EB"/>
    <w:rsid w:val="00C75BCA"/>
    <w:rsid w:val="00C769BB"/>
    <w:rsid w:val="00C77638"/>
    <w:rsid w:val="00C80374"/>
    <w:rsid w:val="00C83905"/>
    <w:rsid w:val="00C84680"/>
    <w:rsid w:val="00C850DC"/>
    <w:rsid w:val="00C9542D"/>
    <w:rsid w:val="00C967DC"/>
    <w:rsid w:val="00C97749"/>
    <w:rsid w:val="00CA1F55"/>
    <w:rsid w:val="00CA5A15"/>
    <w:rsid w:val="00CA5C7E"/>
    <w:rsid w:val="00CA6513"/>
    <w:rsid w:val="00CA6752"/>
    <w:rsid w:val="00CB3F61"/>
    <w:rsid w:val="00CB5056"/>
    <w:rsid w:val="00CB73EB"/>
    <w:rsid w:val="00CC0034"/>
    <w:rsid w:val="00CC2101"/>
    <w:rsid w:val="00CC29D2"/>
    <w:rsid w:val="00CC38E7"/>
    <w:rsid w:val="00CC39D3"/>
    <w:rsid w:val="00CC439E"/>
    <w:rsid w:val="00CD1DB0"/>
    <w:rsid w:val="00CD2BB6"/>
    <w:rsid w:val="00CD4571"/>
    <w:rsid w:val="00CD683E"/>
    <w:rsid w:val="00CE0810"/>
    <w:rsid w:val="00CE1397"/>
    <w:rsid w:val="00CE2231"/>
    <w:rsid w:val="00CF0586"/>
    <w:rsid w:val="00CF190C"/>
    <w:rsid w:val="00CF5581"/>
    <w:rsid w:val="00CF6099"/>
    <w:rsid w:val="00CF6DF5"/>
    <w:rsid w:val="00CF72E9"/>
    <w:rsid w:val="00D000EF"/>
    <w:rsid w:val="00D01BBF"/>
    <w:rsid w:val="00D04A19"/>
    <w:rsid w:val="00D050BC"/>
    <w:rsid w:val="00D05DF2"/>
    <w:rsid w:val="00D075F8"/>
    <w:rsid w:val="00D07DE2"/>
    <w:rsid w:val="00D1051D"/>
    <w:rsid w:val="00D14FAB"/>
    <w:rsid w:val="00D15AEE"/>
    <w:rsid w:val="00D168CF"/>
    <w:rsid w:val="00D17146"/>
    <w:rsid w:val="00D206CD"/>
    <w:rsid w:val="00D227F6"/>
    <w:rsid w:val="00D24E6F"/>
    <w:rsid w:val="00D25341"/>
    <w:rsid w:val="00D25890"/>
    <w:rsid w:val="00D3045D"/>
    <w:rsid w:val="00D32049"/>
    <w:rsid w:val="00D32D0F"/>
    <w:rsid w:val="00D340F7"/>
    <w:rsid w:val="00D37E55"/>
    <w:rsid w:val="00D4223A"/>
    <w:rsid w:val="00D4471D"/>
    <w:rsid w:val="00D4501E"/>
    <w:rsid w:val="00D468A5"/>
    <w:rsid w:val="00D4768D"/>
    <w:rsid w:val="00D47978"/>
    <w:rsid w:val="00D51B8B"/>
    <w:rsid w:val="00D53DDD"/>
    <w:rsid w:val="00D5662B"/>
    <w:rsid w:val="00D5708D"/>
    <w:rsid w:val="00D57672"/>
    <w:rsid w:val="00D57D1D"/>
    <w:rsid w:val="00D64568"/>
    <w:rsid w:val="00D7054E"/>
    <w:rsid w:val="00D70EC2"/>
    <w:rsid w:val="00D72E8A"/>
    <w:rsid w:val="00D75598"/>
    <w:rsid w:val="00D844BE"/>
    <w:rsid w:val="00D86843"/>
    <w:rsid w:val="00D86C4E"/>
    <w:rsid w:val="00D86C6F"/>
    <w:rsid w:val="00D87B7A"/>
    <w:rsid w:val="00D87E12"/>
    <w:rsid w:val="00D90689"/>
    <w:rsid w:val="00D90DF7"/>
    <w:rsid w:val="00D9228B"/>
    <w:rsid w:val="00D92A83"/>
    <w:rsid w:val="00D93080"/>
    <w:rsid w:val="00D9457D"/>
    <w:rsid w:val="00DA0631"/>
    <w:rsid w:val="00DA1030"/>
    <w:rsid w:val="00DA28F4"/>
    <w:rsid w:val="00DA354F"/>
    <w:rsid w:val="00DA4B44"/>
    <w:rsid w:val="00DA6388"/>
    <w:rsid w:val="00DA6466"/>
    <w:rsid w:val="00DA6DEA"/>
    <w:rsid w:val="00DB10FA"/>
    <w:rsid w:val="00DB47CE"/>
    <w:rsid w:val="00DB7DBF"/>
    <w:rsid w:val="00DC2926"/>
    <w:rsid w:val="00DC2C66"/>
    <w:rsid w:val="00DC4FB5"/>
    <w:rsid w:val="00DC627C"/>
    <w:rsid w:val="00DD0801"/>
    <w:rsid w:val="00DD0FE3"/>
    <w:rsid w:val="00DE0117"/>
    <w:rsid w:val="00DE4122"/>
    <w:rsid w:val="00DF0B8A"/>
    <w:rsid w:val="00DF4BA1"/>
    <w:rsid w:val="00E02780"/>
    <w:rsid w:val="00E02CD3"/>
    <w:rsid w:val="00E067D0"/>
    <w:rsid w:val="00E118CB"/>
    <w:rsid w:val="00E13ABE"/>
    <w:rsid w:val="00E14B3C"/>
    <w:rsid w:val="00E20D12"/>
    <w:rsid w:val="00E213C1"/>
    <w:rsid w:val="00E22650"/>
    <w:rsid w:val="00E226E7"/>
    <w:rsid w:val="00E24EEE"/>
    <w:rsid w:val="00E32D49"/>
    <w:rsid w:val="00E44AB3"/>
    <w:rsid w:val="00E452BD"/>
    <w:rsid w:val="00E50153"/>
    <w:rsid w:val="00E50E08"/>
    <w:rsid w:val="00E511A7"/>
    <w:rsid w:val="00E5224B"/>
    <w:rsid w:val="00E53B98"/>
    <w:rsid w:val="00E56AB1"/>
    <w:rsid w:val="00E56D55"/>
    <w:rsid w:val="00E6049D"/>
    <w:rsid w:val="00E60D72"/>
    <w:rsid w:val="00E65E5F"/>
    <w:rsid w:val="00E75C89"/>
    <w:rsid w:val="00E821F6"/>
    <w:rsid w:val="00E841C1"/>
    <w:rsid w:val="00E84720"/>
    <w:rsid w:val="00E85FBF"/>
    <w:rsid w:val="00E85FCA"/>
    <w:rsid w:val="00E879DC"/>
    <w:rsid w:val="00E93181"/>
    <w:rsid w:val="00E9471C"/>
    <w:rsid w:val="00EA006C"/>
    <w:rsid w:val="00EA089B"/>
    <w:rsid w:val="00EA335D"/>
    <w:rsid w:val="00EA4D11"/>
    <w:rsid w:val="00EA645B"/>
    <w:rsid w:val="00EA6725"/>
    <w:rsid w:val="00EA70B2"/>
    <w:rsid w:val="00EB1566"/>
    <w:rsid w:val="00EB174B"/>
    <w:rsid w:val="00EB240F"/>
    <w:rsid w:val="00EB3834"/>
    <w:rsid w:val="00EB3935"/>
    <w:rsid w:val="00EB3F77"/>
    <w:rsid w:val="00EB6353"/>
    <w:rsid w:val="00ED6713"/>
    <w:rsid w:val="00EE4116"/>
    <w:rsid w:val="00EE647A"/>
    <w:rsid w:val="00EE737F"/>
    <w:rsid w:val="00EF1C74"/>
    <w:rsid w:val="00EF2B9C"/>
    <w:rsid w:val="00EF32CC"/>
    <w:rsid w:val="00EF4E96"/>
    <w:rsid w:val="00F025C9"/>
    <w:rsid w:val="00F05F6B"/>
    <w:rsid w:val="00F0668E"/>
    <w:rsid w:val="00F06FD6"/>
    <w:rsid w:val="00F118D5"/>
    <w:rsid w:val="00F1215D"/>
    <w:rsid w:val="00F132ED"/>
    <w:rsid w:val="00F13439"/>
    <w:rsid w:val="00F147EF"/>
    <w:rsid w:val="00F14C51"/>
    <w:rsid w:val="00F15380"/>
    <w:rsid w:val="00F1577E"/>
    <w:rsid w:val="00F20D77"/>
    <w:rsid w:val="00F2179B"/>
    <w:rsid w:val="00F21CD1"/>
    <w:rsid w:val="00F23446"/>
    <w:rsid w:val="00F2481B"/>
    <w:rsid w:val="00F309B7"/>
    <w:rsid w:val="00F31024"/>
    <w:rsid w:val="00F4071F"/>
    <w:rsid w:val="00F41745"/>
    <w:rsid w:val="00F5270C"/>
    <w:rsid w:val="00F527C4"/>
    <w:rsid w:val="00F56879"/>
    <w:rsid w:val="00F57763"/>
    <w:rsid w:val="00F57AD0"/>
    <w:rsid w:val="00F608B0"/>
    <w:rsid w:val="00F60BC8"/>
    <w:rsid w:val="00F617F1"/>
    <w:rsid w:val="00F62A48"/>
    <w:rsid w:val="00F66E65"/>
    <w:rsid w:val="00F66E90"/>
    <w:rsid w:val="00F70B45"/>
    <w:rsid w:val="00F710EA"/>
    <w:rsid w:val="00F7156A"/>
    <w:rsid w:val="00F726A2"/>
    <w:rsid w:val="00F72925"/>
    <w:rsid w:val="00F72BC7"/>
    <w:rsid w:val="00F72E9E"/>
    <w:rsid w:val="00F73968"/>
    <w:rsid w:val="00F749A9"/>
    <w:rsid w:val="00F74E9F"/>
    <w:rsid w:val="00F75D67"/>
    <w:rsid w:val="00F7737B"/>
    <w:rsid w:val="00F80629"/>
    <w:rsid w:val="00F81297"/>
    <w:rsid w:val="00F85630"/>
    <w:rsid w:val="00F86B4C"/>
    <w:rsid w:val="00F86DBF"/>
    <w:rsid w:val="00F90752"/>
    <w:rsid w:val="00F921C1"/>
    <w:rsid w:val="00F97D08"/>
    <w:rsid w:val="00FA1C55"/>
    <w:rsid w:val="00FA79E5"/>
    <w:rsid w:val="00FA7BFE"/>
    <w:rsid w:val="00FB039B"/>
    <w:rsid w:val="00FB0C6F"/>
    <w:rsid w:val="00FB0FDD"/>
    <w:rsid w:val="00FB11A9"/>
    <w:rsid w:val="00FB1763"/>
    <w:rsid w:val="00FB7302"/>
    <w:rsid w:val="00FC0C0D"/>
    <w:rsid w:val="00FC17D2"/>
    <w:rsid w:val="00FC2E88"/>
    <w:rsid w:val="00FC6953"/>
    <w:rsid w:val="00FC71D8"/>
    <w:rsid w:val="00FD04C2"/>
    <w:rsid w:val="00FD19BD"/>
    <w:rsid w:val="00FD4C34"/>
    <w:rsid w:val="00FD63B3"/>
    <w:rsid w:val="00FD7474"/>
    <w:rsid w:val="00FD7F3E"/>
    <w:rsid w:val="00FE042B"/>
    <w:rsid w:val="00FE13DC"/>
    <w:rsid w:val="00FE22AC"/>
    <w:rsid w:val="00FE4276"/>
    <w:rsid w:val="00FE44BC"/>
    <w:rsid w:val="00FE5344"/>
    <w:rsid w:val="00FE581E"/>
    <w:rsid w:val="00FE5E2D"/>
    <w:rsid w:val="00FE75BA"/>
    <w:rsid w:val="00FF0697"/>
    <w:rsid w:val="00FF15A6"/>
    <w:rsid w:val="00FF1A6A"/>
    <w:rsid w:val="00FF2651"/>
    <w:rsid w:val="00FF3E88"/>
    <w:rsid w:val="00FF5BF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E0938"/>
  <w15:docId w15:val="{971C0E22-BC43-471D-BCCA-C3D48FB29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5AC"/>
    <w:rPr>
      <w:rFonts w:eastAsiaTheme="minorEastAsia"/>
      <w:lang w:eastAsia="pt-BR"/>
    </w:rPr>
  </w:style>
  <w:style w:type="paragraph" w:styleId="Ttulo1">
    <w:name w:val="heading 1"/>
    <w:basedOn w:val="Normal"/>
    <w:next w:val="Normal"/>
    <w:link w:val="Ttulo1Char"/>
    <w:qFormat/>
    <w:rsid w:val="004A66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7A5337"/>
    <w:pPr>
      <w:keepNext/>
      <w:numPr>
        <w:ilvl w:val="1"/>
        <w:numId w:val="1"/>
      </w:numPr>
      <w:suppressAutoHyphens/>
      <w:spacing w:after="0" w:line="240" w:lineRule="auto"/>
      <w:ind w:left="1701"/>
      <w:jc w:val="center"/>
      <w:outlineLvl w:val="1"/>
    </w:pPr>
    <w:rPr>
      <w:rFonts w:ascii="Times New Roman" w:eastAsia="Times New Roman" w:hAnsi="Times New Roman" w:cs="Times New Roman"/>
      <w:b/>
      <w:kern w:val="1"/>
      <w:sz w:val="24"/>
      <w:szCs w:val="20"/>
    </w:rPr>
  </w:style>
  <w:style w:type="paragraph" w:styleId="Ttulo3">
    <w:name w:val="heading 3"/>
    <w:basedOn w:val="Normal"/>
    <w:next w:val="Normal"/>
    <w:link w:val="Ttulo3Char"/>
    <w:qFormat/>
    <w:rsid w:val="007A5337"/>
    <w:pPr>
      <w:keepNext/>
      <w:numPr>
        <w:ilvl w:val="2"/>
        <w:numId w:val="1"/>
      </w:numPr>
      <w:suppressAutoHyphens/>
      <w:spacing w:after="0" w:line="240" w:lineRule="auto"/>
      <w:ind w:left="567"/>
      <w:outlineLvl w:val="2"/>
    </w:pPr>
    <w:rPr>
      <w:rFonts w:ascii="Times New Roman" w:eastAsia="Times New Roman" w:hAnsi="Times New Roman" w:cs="Times New Roman"/>
      <w:kern w:val="1"/>
      <w:sz w:val="24"/>
      <w:szCs w:val="20"/>
    </w:rPr>
  </w:style>
  <w:style w:type="paragraph" w:styleId="Ttulo4">
    <w:name w:val="heading 4"/>
    <w:basedOn w:val="Normal"/>
    <w:next w:val="Normal"/>
    <w:link w:val="Ttulo4Char"/>
    <w:qFormat/>
    <w:rsid w:val="007A5337"/>
    <w:pPr>
      <w:keepNext/>
      <w:spacing w:before="240" w:after="60" w:line="240" w:lineRule="auto"/>
      <w:outlineLvl w:val="3"/>
    </w:pPr>
    <w:rPr>
      <w:rFonts w:ascii="Times New Roman" w:eastAsia="Times New Roman" w:hAnsi="Times New Roman" w:cs="Times New Roman"/>
      <w:b/>
      <w:bCs/>
      <w:sz w:val="28"/>
      <w:szCs w:val="28"/>
    </w:rPr>
  </w:style>
  <w:style w:type="paragraph" w:styleId="Ttulo5">
    <w:name w:val="heading 5"/>
    <w:basedOn w:val="Normal"/>
    <w:next w:val="Normal"/>
    <w:link w:val="Ttulo5Char"/>
    <w:qFormat/>
    <w:rsid w:val="007A5337"/>
    <w:pPr>
      <w:keepNext/>
      <w:numPr>
        <w:ilvl w:val="4"/>
        <w:numId w:val="1"/>
      </w:numPr>
      <w:suppressAutoHyphens/>
      <w:spacing w:after="0" w:line="240" w:lineRule="auto"/>
      <w:ind w:left="567"/>
      <w:jc w:val="both"/>
      <w:outlineLvl w:val="4"/>
    </w:pPr>
    <w:rPr>
      <w:rFonts w:ascii="Times New Roman" w:eastAsia="Times New Roman" w:hAnsi="Times New Roman" w:cs="Times New Roman"/>
      <w:b/>
      <w:kern w:val="1"/>
      <w:szCs w:val="20"/>
    </w:rPr>
  </w:style>
  <w:style w:type="paragraph" w:styleId="Ttulo6">
    <w:name w:val="heading 6"/>
    <w:basedOn w:val="Normal"/>
    <w:next w:val="Normal"/>
    <w:link w:val="Ttulo6Char"/>
    <w:qFormat/>
    <w:rsid w:val="007A5337"/>
    <w:pPr>
      <w:keepNext/>
      <w:numPr>
        <w:ilvl w:val="5"/>
        <w:numId w:val="1"/>
      </w:numPr>
      <w:suppressAutoHyphens/>
      <w:spacing w:after="0" w:line="240" w:lineRule="auto"/>
      <w:jc w:val="center"/>
      <w:outlineLvl w:val="5"/>
    </w:pPr>
    <w:rPr>
      <w:rFonts w:ascii="Times New Roman" w:eastAsia="Times New Roman" w:hAnsi="Times New Roman" w:cs="Times New Roman"/>
      <w:b/>
      <w:kern w:val="1"/>
      <w:sz w:val="24"/>
      <w:szCs w:val="20"/>
    </w:rPr>
  </w:style>
  <w:style w:type="paragraph" w:styleId="Ttulo7">
    <w:name w:val="heading 7"/>
    <w:basedOn w:val="Normal"/>
    <w:next w:val="Normal"/>
    <w:link w:val="Ttulo7Char"/>
    <w:uiPriority w:val="99"/>
    <w:qFormat/>
    <w:rsid w:val="007A5337"/>
    <w:pPr>
      <w:keepNext/>
      <w:numPr>
        <w:ilvl w:val="6"/>
        <w:numId w:val="1"/>
      </w:numPr>
      <w:suppressAutoHyphens/>
      <w:spacing w:after="0" w:line="240" w:lineRule="auto"/>
      <w:ind w:left="567"/>
      <w:jc w:val="center"/>
      <w:outlineLvl w:val="6"/>
    </w:pPr>
    <w:rPr>
      <w:rFonts w:ascii="Times New Roman" w:eastAsia="Times New Roman" w:hAnsi="Times New Roman" w:cs="Times New Roman"/>
      <w:kern w:val="1"/>
      <w:sz w:val="24"/>
      <w:szCs w:val="20"/>
    </w:rPr>
  </w:style>
  <w:style w:type="paragraph" w:styleId="Ttulo8">
    <w:name w:val="heading 8"/>
    <w:basedOn w:val="Normal"/>
    <w:next w:val="Normal"/>
    <w:link w:val="Ttulo8Char"/>
    <w:uiPriority w:val="99"/>
    <w:qFormat/>
    <w:rsid w:val="007A5337"/>
    <w:pPr>
      <w:keepNext/>
      <w:numPr>
        <w:ilvl w:val="7"/>
        <w:numId w:val="1"/>
      </w:numPr>
      <w:suppressAutoHyphens/>
      <w:spacing w:after="0" w:line="240" w:lineRule="auto"/>
      <w:ind w:left="539"/>
      <w:jc w:val="both"/>
      <w:outlineLvl w:val="7"/>
    </w:pPr>
    <w:rPr>
      <w:rFonts w:ascii="Bookman Old Style" w:eastAsia="Times New Roman" w:hAnsi="Bookman Old Style" w:cs="Bookman Old Style"/>
      <w:kern w:val="1"/>
      <w:sz w:val="24"/>
      <w:szCs w:val="20"/>
    </w:rPr>
  </w:style>
  <w:style w:type="paragraph" w:styleId="Ttulo9">
    <w:name w:val="heading 9"/>
    <w:basedOn w:val="Normal"/>
    <w:next w:val="Normal"/>
    <w:link w:val="Ttulo9Char"/>
    <w:uiPriority w:val="99"/>
    <w:qFormat/>
    <w:rsid w:val="007A5337"/>
    <w:pPr>
      <w:keepNext/>
      <w:numPr>
        <w:ilvl w:val="8"/>
        <w:numId w:val="1"/>
      </w:numPr>
      <w:suppressAutoHyphens/>
      <w:spacing w:after="0" w:line="240" w:lineRule="auto"/>
      <w:ind w:left="567" w:right="-34"/>
      <w:jc w:val="center"/>
      <w:outlineLvl w:val="8"/>
    </w:pPr>
    <w:rPr>
      <w:rFonts w:ascii="Times New Roman" w:eastAsia="Times New Roman" w:hAnsi="Times New Roman" w:cs="Times New Roman"/>
      <w:b/>
      <w:bCs/>
      <w:kern w:val="1"/>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1"/>
    <w:basedOn w:val="Normal"/>
    <w:link w:val="CabealhoChar"/>
    <w:uiPriority w:val="99"/>
    <w:unhideWhenUsed/>
    <w:rsid w:val="007744ED"/>
    <w:pPr>
      <w:tabs>
        <w:tab w:val="center" w:pos="4252"/>
        <w:tab w:val="right" w:pos="8504"/>
      </w:tabs>
      <w:spacing w:after="0" w:line="240" w:lineRule="auto"/>
    </w:pPr>
  </w:style>
  <w:style w:type="character" w:customStyle="1" w:styleId="CabealhoChar">
    <w:name w:val="Cabeçalho Char"/>
    <w:aliases w:val="Cabeçalho1 Char"/>
    <w:basedOn w:val="Fontepargpadro"/>
    <w:link w:val="Cabealho"/>
    <w:uiPriority w:val="99"/>
    <w:rsid w:val="007744ED"/>
  </w:style>
  <w:style w:type="paragraph" w:styleId="Rodap">
    <w:name w:val="footer"/>
    <w:basedOn w:val="Normal"/>
    <w:link w:val="RodapChar"/>
    <w:uiPriority w:val="99"/>
    <w:unhideWhenUsed/>
    <w:rsid w:val="007744ED"/>
    <w:pPr>
      <w:tabs>
        <w:tab w:val="center" w:pos="4252"/>
        <w:tab w:val="right" w:pos="8504"/>
      </w:tabs>
      <w:spacing w:after="0" w:line="240" w:lineRule="auto"/>
    </w:pPr>
  </w:style>
  <w:style w:type="character" w:customStyle="1" w:styleId="RodapChar">
    <w:name w:val="Rodapé Char"/>
    <w:basedOn w:val="Fontepargpadro"/>
    <w:link w:val="Rodap"/>
    <w:uiPriority w:val="99"/>
    <w:rsid w:val="007744ED"/>
  </w:style>
  <w:style w:type="paragraph" w:styleId="Textodebalo">
    <w:name w:val="Balloon Text"/>
    <w:basedOn w:val="Normal"/>
    <w:link w:val="TextodebaloChar"/>
    <w:uiPriority w:val="99"/>
    <w:semiHidden/>
    <w:unhideWhenUsed/>
    <w:rsid w:val="007744E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744ED"/>
    <w:rPr>
      <w:rFonts w:ascii="Tahoma" w:hAnsi="Tahoma" w:cs="Tahoma"/>
      <w:sz w:val="16"/>
      <w:szCs w:val="16"/>
    </w:rPr>
  </w:style>
  <w:style w:type="character" w:styleId="Hyperlink">
    <w:name w:val="Hyperlink"/>
    <w:basedOn w:val="Fontepargpadro"/>
    <w:uiPriority w:val="99"/>
    <w:unhideWhenUsed/>
    <w:rsid w:val="00AB258F"/>
    <w:rPr>
      <w:color w:val="0000FF" w:themeColor="hyperlink"/>
      <w:u w:val="single"/>
    </w:rPr>
  </w:style>
  <w:style w:type="paragraph" w:styleId="PargrafodaLista">
    <w:name w:val="List Paragraph"/>
    <w:basedOn w:val="Normal"/>
    <w:link w:val="PargrafodaListaChar"/>
    <w:uiPriority w:val="34"/>
    <w:qFormat/>
    <w:rsid w:val="004B55AC"/>
    <w:pPr>
      <w:ind w:left="720"/>
      <w:contextualSpacing/>
    </w:pPr>
  </w:style>
  <w:style w:type="paragraph" w:styleId="Subttulo">
    <w:name w:val="Subtitle"/>
    <w:basedOn w:val="Normal"/>
    <w:link w:val="SubttuloChar"/>
    <w:uiPriority w:val="99"/>
    <w:qFormat/>
    <w:rsid w:val="00977011"/>
    <w:pPr>
      <w:spacing w:after="0" w:line="240" w:lineRule="auto"/>
      <w:jc w:val="center"/>
    </w:pPr>
    <w:rPr>
      <w:rFonts w:ascii="Times New Roman" w:eastAsia="Times New Roman" w:hAnsi="Times New Roman" w:cs="Times New Roman"/>
      <w:sz w:val="28"/>
      <w:szCs w:val="20"/>
    </w:rPr>
  </w:style>
  <w:style w:type="character" w:customStyle="1" w:styleId="SubttuloChar">
    <w:name w:val="Subtítulo Char"/>
    <w:basedOn w:val="Fontepargpadro"/>
    <w:link w:val="Subttulo"/>
    <w:uiPriority w:val="99"/>
    <w:rsid w:val="00977011"/>
    <w:rPr>
      <w:rFonts w:ascii="Times New Roman" w:eastAsia="Times New Roman" w:hAnsi="Times New Roman" w:cs="Times New Roman"/>
      <w:sz w:val="28"/>
      <w:szCs w:val="20"/>
      <w:lang w:eastAsia="pt-BR"/>
    </w:rPr>
  </w:style>
  <w:style w:type="paragraph" w:customStyle="1" w:styleId="Corpodetexto31">
    <w:name w:val="Corpo de texto 31"/>
    <w:basedOn w:val="Normal"/>
    <w:rsid w:val="00977011"/>
    <w:pPr>
      <w:widowControl w:val="0"/>
      <w:spacing w:after="0" w:line="240" w:lineRule="auto"/>
      <w:jc w:val="both"/>
    </w:pPr>
    <w:rPr>
      <w:rFonts w:ascii="Times New Roman" w:eastAsia="Times New Roman" w:hAnsi="Times New Roman" w:cs="Times New Roman"/>
      <w:sz w:val="20"/>
      <w:szCs w:val="20"/>
    </w:rPr>
  </w:style>
  <w:style w:type="character" w:customStyle="1" w:styleId="ng-star-inserted">
    <w:name w:val="ng-star-inserted"/>
    <w:basedOn w:val="Fontepargpadro"/>
    <w:rsid w:val="00977011"/>
  </w:style>
  <w:style w:type="paragraph" w:styleId="SemEspaamento">
    <w:name w:val="No Spacing"/>
    <w:uiPriority w:val="1"/>
    <w:qFormat/>
    <w:rsid w:val="004A661A"/>
    <w:pPr>
      <w:spacing w:after="0" w:line="240" w:lineRule="auto"/>
    </w:pPr>
    <w:rPr>
      <w:rFonts w:eastAsiaTheme="minorEastAsia"/>
      <w:lang w:eastAsia="pt-BR"/>
    </w:rPr>
  </w:style>
  <w:style w:type="character" w:customStyle="1" w:styleId="Ttulo1Char">
    <w:name w:val="Título 1 Char"/>
    <w:basedOn w:val="Fontepargpadro"/>
    <w:link w:val="Ttulo1"/>
    <w:rsid w:val="004A661A"/>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rsid w:val="007A5337"/>
    <w:rPr>
      <w:rFonts w:ascii="Times New Roman" w:eastAsia="Times New Roman" w:hAnsi="Times New Roman" w:cs="Times New Roman"/>
      <w:b/>
      <w:kern w:val="1"/>
      <w:sz w:val="24"/>
      <w:szCs w:val="20"/>
      <w:lang w:eastAsia="pt-BR"/>
    </w:rPr>
  </w:style>
  <w:style w:type="character" w:customStyle="1" w:styleId="Ttulo3Char">
    <w:name w:val="Título 3 Char"/>
    <w:basedOn w:val="Fontepargpadro"/>
    <w:link w:val="Ttulo3"/>
    <w:rsid w:val="007A5337"/>
    <w:rPr>
      <w:rFonts w:ascii="Times New Roman" w:eastAsia="Times New Roman" w:hAnsi="Times New Roman" w:cs="Times New Roman"/>
      <w:kern w:val="1"/>
      <w:sz w:val="24"/>
      <w:szCs w:val="20"/>
      <w:lang w:eastAsia="pt-BR"/>
    </w:rPr>
  </w:style>
  <w:style w:type="character" w:customStyle="1" w:styleId="Ttulo4Char">
    <w:name w:val="Título 4 Char"/>
    <w:basedOn w:val="Fontepargpadro"/>
    <w:link w:val="Ttulo4"/>
    <w:rsid w:val="007A5337"/>
    <w:rPr>
      <w:rFonts w:ascii="Times New Roman" w:eastAsia="Times New Roman" w:hAnsi="Times New Roman" w:cs="Times New Roman"/>
      <w:b/>
      <w:bCs/>
      <w:sz w:val="28"/>
      <w:szCs w:val="28"/>
      <w:lang w:eastAsia="pt-BR"/>
    </w:rPr>
  </w:style>
  <w:style w:type="character" w:customStyle="1" w:styleId="Ttulo5Char">
    <w:name w:val="Título 5 Char"/>
    <w:basedOn w:val="Fontepargpadro"/>
    <w:link w:val="Ttulo5"/>
    <w:rsid w:val="007A5337"/>
    <w:rPr>
      <w:rFonts w:ascii="Times New Roman" w:eastAsia="Times New Roman" w:hAnsi="Times New Roman" w:cs="Times New Roman"/>
      <w:b/>
      <w:kern w:val="1"/>
      <w:szCs w:val="20"/>
      <w:lang w:eastAsia="pt-BR"/>
    </w:rPr>
  </w:style>
  <w:style w:type="character" w:customStyle="1" w:styleId="Ttulo6Char">
    <w:name w:val="Título 6 Char"/>
    <w:basedOn w:val="Fontepargpadro"/>
    <w:link w:val="Ttulo6"/>
    <w:rsid w:val="007A5337"/>
    <w:rPr>
      <w:rFonts w:ascii="Times New Roman" w:eastAsia="Times New Roman" w:hAnsi="Times New Roman" w:cs="Times New Roman"/>
      <w:b/>
      <w:kern w:val="1"/>
      <w:sz w:val="24"/>
      <w:szCs w:val="20"/>
      <w:lang w:eastAsia="pt-BR"/>
    </w:rPr>
  </w:style>
  <w:style w:type="character" w:customStyle="1" w:styleId="Ttulo7Char">
    <w:name w:val="Título 7 Char"/>
    <w:basedOn w:val="Fontepargpadro"/>
    <w:link w:val="Ttulo7"/>
    <w:uiPriority w:val="99"/>
    <w:rsid w:val="007A5337"/>
    <w:rPr>
      <w:rFonts w:ascii="Times New Roman" w:eastAsia="Times New Roman" w:hAnsi="Times New Roman" w:cs="Times New Roman"/>
      <w:kern w:val="1"/>
      <w:sz w:val="24"/>
      <w:szCs w:val="20"/>
      <w:lang w:eastAsia="pt-BR"/>
    </w:rPr>
  </w:style>
  <w:style w:type="character" w:customStyle="1" w:styleId="Ttulo8Char">
    <w:name w:val="Título 8 Char"/>
    <w:basedOn w:val="Fontepargpadro"/>
    <w:link w:val="Ttulo8"/>
    <w:uiPriority w:val="99"/>
    <w:rsid w:val="007A5337"/>
    <w:rPr>
      <w:rFonts w:ascii="Bookman Old Style" w:eastAsia="Times New Roman" w:hAnsi="Bookman Old Style" w:cs="Bookman Old Style"/>
      <w:kern w:val="1"/>
      <w:sz w:val="24"/>
      <w:szCs w:val="20"/>
      <w:lang w:eastAsia="pt-BR"/>
    </w:rPr>
  </w:style>
  <w:style w:type="character" w:customStyle="1" w:styleId="Ttulo9Char">
    <w:name w:val="Título 9 Char"/>
    <w:basedOn w:val="Fontepargpadro"/>
    <w:link w:val="Ttulo9"/>
    <w:uiPriority w:val="99"/>
    <w:rsid w:val="007A5337"/>
    <w:rPr>
      <w:rFonts w:ascii="Times New Roman" w:eastAsia="Times New Roman" w:hAnsi="Times New Roman" w:cs="Times New Roman"/>
      <w:b/>
      <w:bCs/>
      <w:kern w:val="1"/>
      <w:sz w:val="24"/>
      <w:szCs w:val="20"/>
      <w:lang w:eastAsia="pt-BR"/>
    </w:rPr>
  </w:style>
  <w:style w:type="character" w:styleId="Nmerodepgina">
    <w:name w:val="page number"/>
    <w:basedOn w:val="Fontepargpadro"/>
    <w:rsid w:val="007A5337"/>
  </w:style>
  <w:style w:type="paragraph" w:styleId="Corpodetexto">
    <w:name w:val="Body Text"/>
    <w:basedOn w:val="Normal"/>
    <w:link w:val="CorpodetextoChar"/>
    <w:uiPriority w:val="99"/>
    <w:qFormat/>
    <w:rsid w:val="007A5337"/>
    <w:pPr>
      <w:spacing w:after="0" w:line="240" w:lineRule="auto"/>
      <w:jc w:val="both"/>
    </w:pPr>
    <w:rPr>
      <w:rFonts w:ascii="Arial" w:eastAsia="Times New Roman" w:hAnsi="Arial" w:cs="Arial"/>
      <w:sz w:val="28"/>
      <w:szCs w:val="24"/>
    </w:rPr>
  </w:style>
  <w:style w:type="character" w:customStyle="1" w:styleId="CorpodetextoChar">
    <w:name w:val="Corpo de texto Char"/>
    <w:basedOn w:val="Fontepargpadro"/>
    <w:link w:val="Corpodetexto"/>
    <w:uiPriority w:val="99"/>
    <w:rsid w:val="007A5337"/>
    <w:rPr>
      <w:rFonts w:ascii="Arial" w:eastAsia="Times New Roman" w:hAnsi="Arial" w:cs="Arial"/>
      <w:sz w:val="28"/>
      <w:szCs w:val="24"/>
      <w:lang w:eastAsia="pt-BR"/>
    </w:rPr>
  </w:style>
  <w:style w:type="character" w:styleId="Forte">
    <w:name w:val="Strong"/>
    <w:uiPriority w:val="99"/>
    <w:qFormat/>
    <w:rsid w:val="007A5337"/>
    <w:rPr>
      <w:b/>
      <w:bCs/>
    </w:rPr>
  </w:style>
  <w:style w:type="paragraph" w:customStyle="1" w:styleId="WW-BodyText212">
    <w:name w:val="WW-Body Text 212"/>
    <w:basedOn w:val="Normal"/>
    <w:rsid w:val="007A5337"/>
    <w:pPr>
      <w:suppressAutoHyphens/>
      <w:spacing w:after="0" w:line="240" w:lineRule="auto"/>
      <w:ind w:left="567"/>
      <w:jc w:val="both"/>
    </w:pPr>
    <w:rPr>
      <w:rFonts w:ascii="Times New Roman" w:eastAsia="Times New Roman" w:hAnsi="Times New Roman" w:cs="Times New Roman"/>
      <w:kern w:val="1"/>
      <w:sz w:val="24"/>
      <w:szCs w:val="20"/>
    </w:rPr>
  </w:style>
  <w:style w:type="paragraph" w:styleId="Recuodecorpodetexto">
    <w:name w:val="Body Text Indent"/>
    <w:basedOn w:val="Normal"/>
    <w:link w:val="RecuodecorpodetextoChar"/>
    <w:uiPriority w:val="99"/>
    <w:unhideWhenUsed/>
    <w:rsid w:val="007A5337"/>
    <w:pPr>
      <w:spacing w:after="120" w:line="240" w:lineRule="auto"/>
      <w:ind w:left="283"/>
    </w:pPr>
    <w:rPr>
      <w:rFonts w:ascii="Times New Roman" w:eastAsia="Times New Roman" w:hAnsi="Times New Roman" w:cs="Times New Roman"/>
      <w:sz w:val="20"/>
      <w:szCs w:val="20"/>
      <w:lang w:eastAsia="en-US"/>
    </w:rPr>
  </w:style>
  <w:style w:type="character" w:customStyle="1" w:styleId="RecuodecorpodetextoChar">
    <w:name w:val="Recuo de corpo de texto Char"/>
    <w:basedOn w:val="Fontepargpadro"/>
    <w:link w:val="Recuodecorpodetexto"/>
    <w:uiPriority w:val="99"/>
    <w:rsid w:val="007A5337"/>
    <w:rPr>
      <w:rFonts w:ascii="Times New Roman" w:eastAsia="Times New Roman" w:hAnsi="Times New Roman" w:cs="Times New Roman"/>
      <w:sz w:val="20"/>
      <w:szCs w:val="20"/>
    </w:rPr>
  </w:style>
  <w:style w:type="character" w:customStyle="1" w:styleId="Absatz-Standardschriftart">
    <w:name w:val="Absatz-Standardschriftart"/>
    <w:rsid w:val="007A5337"/>
  </w:style>
  <w:style w:type="character" w:customStyle="1" w:styleId="WW-Absatz-Standardschriftart">
    <w:name w:val="WW-Absatz-Standardschriftart"/>
    <w:rsid w:val="007A5337"/>
  </w:style>
  <w:style w:type="character" w:customStyle="1" w:styleId="WW-Absatz-Standardschriftart1">
    <w:name w:val="WW-Absatz-Standardschriftart1"/>
    <w:rsid w:val="007A5337"/>
  </w:style>
  <w:style w:type="character" w:customStyle="1" w:styleId="WW-Absatz-Standardschriftart11">
    <w:name w:val="WW-Absatz-Standardschriftart11"/>
    <w:rsid w:val="007A5337"/>
  </w:style>
  <w:style w:type="character" w:customStyle="1" w:styleId="WW-Absatz-Standardschriftart111">
    <w:name w:val="WW-Absatz-Standardschriftart111"/>
    <w:rsid w:val="007A5337"/>
  </w:style>
  <w:style w:type="character" w:customStyle="1" w:styleId="WW-Absatz-Standardschriftart1111">
    <w:name w:val="WW-Absatz-Standardschriftart1111"/>
    <w:rsid w:val="007A5337"/>
  </w:style>
  <w:style w:type="character" w:customStyle="1" w:styleId="WW-Absatz-Standardschriftart11111">
    <w:name w:val="WW-Absatz-Standardschriftart11111"/>
    <w:rsid w:val="007A5337"/>
  </w:style>
  <w:style w:type="character" w:customStyle="1" w:styleId="WW-Absatz-Standardschriftart111111">
    <w:name w:val="WW-Absatz-Standardschriftart111111"/>
    <w:rsid w:val="007A5337"/>
  </w:style>
  <w:style w:type="character" w:customStyle="1" w:styleId="WW-Absatz-Standardschriftart1111111">
    <w:name w:val="WW-Absatz-Standardschriftart1111111"/>
    <w:rsid w:val="007A5337"/>
  </w:style>
  <w:style w:type="character" w:customStyle="1" w:styleId="WW-Absatz-Standardschriftart11111111">
    <w:name w:val="WW-Absatz-Standardschriftart11111111"/>
    <w:rsid w:val="007A5337"/>
  </w:style>
  <w:style w:type="character" w:customStyle="1" w:styleId="WW-Absatz-Standardschriftart111111111">
    <w:name w:val="WW-Absatz-Standardschriftart111111111"/>
    <w:rsid w:val="007A5337"/>
  </w:style>
  <w:style w:type="character" w:customStyle="1" w:styleId="WW-Absatz-Standardschriftart1111111111">
    <w:name w:val="WW-Absatz-Standardschriftart1111111111"/>
    <w:rsid w:val="007A5337"/>
  </w:style>
  <w:style w:type="character" w:customStyle="1" w:styleId="WW-Absatz-Standardschriftart11111111111">
    <w:name w:val="WW-Absatz-Standardschriftart11111111111"/>
    <w:rsid w:val="007A5337"/>
  </w:style>
  <w:style w:type="character" w:customStyle="1" w:styleId="WW-Absatz-Standardschriftart111111111111">
    <w:name w:val="WW-Absatz-Standardschriftart111111111111"/>
    <w:rsid w:val="007A5337"/>
  </w:style>
  <w:style w:type="character" w:customStyle="1" w:styleId="WW-Absatz-Standardschriftart1111111111111">
    <w:name w:val="WW-Absatz-Standardschriftart1111111111111"/>
    <w:rsid w:val="007A5337"/>
  </w:style>
  <w:style w:type="character" w:customStyle="1" w:styleId="WW-Absatz-Standardschriftart11111111111111">
    <w:name w:val="WW-Absatz-Standardschriftart11111111111111"/>
    <w:rsid w:val="007A5337"/>
  </w:style>
  <w:style w:type="character" w:customStyle="1" w:styleId="WW-Absatz-Standardschriftart111111111111111">
    <w:name w:val="WW-Absatz-Standardschriftart111111111111111"/>
    <w:rsid w:val="007A5337"/>
  </w:style>
  <w:style w:type="character" w:customStyle="1" w:styleId="WW-Absatz-Standardschriftart1111111111111111">
    <w:name w:val="WW-Absatz-Standardschriftart1111111111111111"/>
    <w:rsid w:val="007A5337"/>
  </w:style>
  <w:style w:type="character" w:customStyle="1" w:styleId="WW-Absatz-Standardschriftart11111111111111111">
    <w:name w:val="WW-Absatz-Standardschriftart11111111111111111"/>
    <w:rsid w:val="007A5337"/>
  </w:style>
  <w:style w:type="character" w:customStyle="1" w:styleId="WW-Absatz-Standardschriftart111111111111111111">
    <w:name w:val="WW-Absatz-Standardschriftart111111111111111111"/>
    <w:rsid w:val="007A5337"/>
  </w:style>
  <w:style w:type="character" w:customStyle="1" w:styleId="WW-Absatz-Standardschriftart1111111111111111111">
    <w:name w:val="WW-Absatz-Standardschriftart1111111111111111111"/>
    <w:rsid w:val="007A5337"/>
  </w:style>
  <w:style w:type="character" w:customStyle="1" w:styleId="WW-Absatz-Standardschriftart11111111111111111111">
    <w:name w:val="WW-Absatz-Standardschriftart11111111111111111111"/>
    <w:rsid w:val="007A5337"/>
  </w:style>
  <w:style w:type="character" w:customStyle="1" w:styleId="WW-Absatz-Standardschriftart111111111111111111111">
    <w:name w:val="WW-Absatz-Standardschriftart111111111111111111111"/>
    <w:rsid w:val="007A5337"/>
  </w:style>
  <w:style w:type="character" w:customStyle="1" w:styleId="WW-Absatz-Standardschriftart1111111111111111111111">
    <w:name w:val="WW-Absatz-Standardschriftart1111111111111111111111"/>
    <w:rsid w:val="007A5337"/>
  </w:style>
  <w:style w:type="character" w:customStyle="1" w:styleId="WW-Absatz-Standardschriftart11111111111111111111111">
    <w:name w:val="WW-Absatz-Standardschriftart11111111111111111111111"/>
    <w:rsid w:val="007A5337"/>
  </w:style>
  <w:style w:type="character" w:customStyle="1" w:styleId="WW-Absatz-Standardschriftart111111111111111111111111">
    <w:name w:val="WW-Absatz-Standardschriftart111111111111111111111111"/>
    <w:rsid w:val="007A5337"/>
  </w:style>
  <w:style w:type="character" w:customStyle="1" w:styleId="WW-Absatz-Standardschriftart1111111111111111111111111">
    <w:name w:val="WW-Absatz-Standardschriftart1111111111111111111111111"/>
    <w:rsid w:val="007A5337"/>
  </w:style>
  <w:style w:type="character" w:customStyle="1" w:styleId="WW-Absatz-Standardschriftart11111111111111111111111111">
    <w:name w:val="WW-Absatz-Standardschriftart11111111111111111111111111"/>
    <w:rsid w:val="007A5337"/>
  </w:style>
  <w:style w:type="character" w:customStyle="1" w:styleId="WW-Absatz-Standardschriftart111111111111111111111111111">
    <w:name w:val="WW-Absatz-Standardschriftart111111111111111111111111111"/>
    <w:rsid w:val="007A5337"/>
  </w:style>
  <w:style w:type="character" w:customStyle="1" w:styleId="WW-Absatz-Standardschriftart1111111111111111111111111111">
    <w:name w:val="WW-Absatz-Standardschriftart1111111111111111111111111111"/>
    <w:rsid w:val="007A5337"/>
  </w:style>
  <w:style w:type="character" w:customStyle="1" w:styleId="WW-Absatz-Standardschriftart11111111111111111111111111111">
    <w:name w:val="WW-Absatz-Standardschriftart11111111111111111111111111111"/>
    <w:rsid w:val="007A5337"/>
  </w:style>
  <w:style w:type="character" w:customStyle="1" w:styleId="WW-Absatz-Standardschriftart111111111111111111111111111111">
    <w:name w:val="WW-Absatz-Standardschriftart111111111111111111111111111111"/>
    <w:rsid w:val="007A5337"/>
  </w:style>
  <w:style w:type="character" w:customStyle="1" w:styleId="WW-Absatz-Standardschriftart1111111111111111111111111111111">
    <w:name w:val="WW-Absatz-Standardschriftart1111111111111111111111111111111"/>
    <w:rsid w:val="007A5337"/>
  </w:style>
  <w:style w:type="character" w:customStyle="1" w:styleId="WW-Absatz-Standardschriftart11111111111111111111111111111111">
    <w:name w:val="WW-Absatz-Standardschriftart11111111111111111111111111111111"/>
    <w:rsid w:val="007A5337"/>
  </w:style>
  <w:style w:type="character" w:customStyle="1" w:styleId="WW-Absatz-Standardschriftart111111111111111111111111111111111">
    <w:name w:val="WW-Absatz-Standardschriftart111111111111111111111111111111111"/>
    <w:rsid w:val="007A5337"/>
  </w:style>
  <w:style w:type="character" w:customStyle="1" w:styleId="WW-Absatz-Standardschriftart1111111111111111111111111111111111">
    <w:name w:val="WW-Absatz-Standardschriftart1111111111111111111111111111111111"/>
    <w:rsid w:val="007A5337"/>
  </w:style>
  <w:style w:type="character" w:customStyle="1" w:styleId="WW-Absatz-Standardschriftart11111111111111111111111111111111111">
    <w:name w:val="WW-Absatz-Standardschriftart11111111111111111111111111111111111"/>
    <w:rsid w:val="007A5337"/>
  </w:style>
  <w:style w:type="character" w:customStyle="1" w:styleId="WW-Absatz-Standardschriftart111111111111111111111111111111111111">
    <w:name w:val="WW-Absatz-Standardschriftart111111111111111111111111111111111111"/>
    <w:rsid w:val="007A5337"/>
  </w:style>
  <w:style w:type="character" w:customStyle="1" w:styleId="WW-Absatz-Standardschriftart1111111111111111111111111111111111111">
    <w:name w:val="WW-Absatz-Standardschriftart1111111111111111111111111111111111111"/>
    <w:rsid w:val="007A5337"/>
  </w:style>
  <w:style w:type="character" w:customStyle="1" w:styleId="WW-Absatz-Standardschriftart11111111111111111111111111111111111111">
    <w:name w:val="WW-Absatz-Standardschriftart11111111111111111111111111111111111111"/>
    <w:rsid w:val="007A5337"/>
  </w:style>
  <w:style w:type="character" w:customStyle="1" w:styleId="WW-Absatz-Standardschriftart111111111111111111111111111111111111111">
    <w:name w:val="WW-Absatz-Standardschriftart111111111111111111111111111111111111111"/>
    <w:rsid w:val="007A5337"/>
  </w:style>
  <w:style w:type="character" w:customStyle="1" w:styleId="WW-Absatz-Standardschriftart1111111111111111111111111111111111111111">
    <w:name w:val="WW-Absatz-Standardschriftart1111111111111111111111111111111111111111"/>
    <w:rsid w:val="007A5337"/>
  </w:style>
  <w:style w:type="character" w:customStyle="1" w:styleId="WW-Absatz-Standardschriftart11111111111111111111111111111111111111111">
    <w:name w:val="WW-Absatz-Standardschriftart11111111111111111111111111111111111111111"/>
    <w:rsid w:val="007A5337"/>
  </w:style>
  <w:style w:type="character" w:customStyle="1" w:styleId="WW-Absatz-Standardschriftart111111111111111111111111111111111111111111">
    <w:name w:val="WW-Absatz-Standardschriftart111111111111111111111111111111111111111111"/>
    <w:rsid w:val="007A5337"/>
  </w:style>
  <w:style w:type="character" w:customStyle="1" w:styleId="WW-Absatz-Standardschriftart1111111111111111111111111111111111111111111">
    <w:name w:val="WW-Absatz-Standardschriftart1111111111111111111111111111111111111111111"/>
    <w:rsid w:val="007A5337"/>
  </w:style>
  <w:style w:type="character" w:customStyle="1" w:styleId="WW-Absatz-Standardschriftart11111111111111111111111111111111111111111111">
    <w:name w:val="WW-Absatz-Standardschriftart11111111111111111111111111111111111111111111"/>
    <w:rsid w:val="007A5337"/>
  </w:style>
  <w:style w:type="character" w:customStyle="1" w:styleId="WW-Absatz-Standardschriftart111111111111111111111111111111111111111111111">
    <w:name w:val="WW-Absatz-Standardschriftart111111111111111111111111111111111111111111111"/>
    <w:rsid w:val="007A5337"/>
  </w:style>
  <w:style w:type="character" w:customStyle="1" w:styleId="WW-Absatz-Standardschriftart1111111111111111111111111111111111111111111111">
    <w:name w:val="WW-Absatz-Standardschriftart1111111111111111111111111111111111111111111111"/>
    <w:rsid w:val="007A5337"/>
  </w:style>
  <w:style w:type="character" w:customStyle="1" w:styleId="WW-Absatz-Standardschriftart11111111111111111111111111111111111111111111111">
    <w:name w:val="WW-Absatz-Standardschriftart11111111111111111111111111111111111111111111111"/>
    <w:rsid w:val="007A5337"/>
  </w:style>
  <w:style w:type="character" w:customStyle="1" w:styleId="WW-Absatz-Standardschriftart111111111111111111111111111111111111111111111111">
    <w:name w:val="WW-Absatz-Standardschriftart111111111111111111111111111111111111111111111111"/>
    <w:rsid w:val="007A5337"/>
  </w:style>
  <w:style w:type="character" w:customStyle="1" w:styleId="WW-Absatz-Standardschriftart1111111111111111111111111111111111111111111111111">
    <w:name w:val="WW-Absatz-Standardschriftart1111111111111111111111111111111111111111111111111"/>
    <w:rsid w:val="007A5337"/>
  </w:style>
  <w:style w:type="character" w:customStyle="1" w:styleId="WW-Absatz-Standardschriftart11111111111111111111111111111111111111111111111111">
    <w:name w:val="WW-Absatz-Standardschriftart11111111111111111111111111111111111111111111111111"/>
    <w:rsid w:val="007A5337"/>
  </w:style>
  <w:style w:type="character" w:customStyle="1" w:styleId="WW-Absatz-Standardschriftart111111111111111111111111111111111111111111111111111">
    <w:name w:val="WW-Absatz-Standardschriftart111111111111111111111111111111111111111111111111111"/>
    <w:rsid w:val="007A5337"/>
  </w:style>
  <w:style w:type="character" w:customStyle="1" w:styleId="WW-Absatz-Standardschriftart1111111111111111111111111111111111111111111111111111">
    <w:name w:val="WW-Absatz-Standardschriftart1111111111111111111111111111111111111111111111111111"/>
    <w:rsid w:val="007A5337"/>
  </w:style>
  <w:style w:type="character" w:customStyle="1" w:styleId="WW-Absatz-Standardschriftart11111111111111111111111111111111111111111111111111111">
    <w:name w:val="WW-Absatz-Standardschriftart11111111111111111111111111111111111111111111111111111"/>
    <w:rsid w:val="007A5337"/>
  </w:style>
  <w:style w:type="character" w:customStyle="1" w:styleId="WW-Absatz-Standardschriftart111111111111111111111111111111111111111111111111111111">
    <w:name w:val="WW-Absatz-Standardschriftart111111111111111111111111111111111111111111111111111111"/>
    <w:rsid w:val="007A5337"/>
  </w:style>
  <w:style w:type="character" w:customStyle="1" w:styleId="WW-Absatz-Standardschriftart1111111111111111111111111111111111111111111111111111111">
    <w:name w:val="WW-Absatz-Standardschriftart1111111111111111111111111111111111111111111111111111111"/>
    <w:rsid w:val="007A5337"/>
  </w:style>
  <w:style w:type="character" w:customStyle="1" w:styleId="WW-Absatz-Standardschriftart11111111111111111111111111111111111111111111111111111111">
    <w:name w:val="WW-Absatz-Standardschriftart11111111111111111111111111111111111111111111111111111111"/>
    <w:rsid w:val="007A5337"/>
  </w:style>
  <w:style w:type="character" w:customStyle="1" w:styleId="WW-Absatz-Standardschriftart111111111111111111111111111111111111111111111111111111111">
    <w:name w:val="WW-Absatz-Standardschriftart111111111111111111111111111111111111111111111111111111111"/>
    <w:rsid w:val="007A5337"/>
  </w:style>
  <w:style w:type="character" w:customStyle="1" w:styleId="WW-Absatz-Standardschriftart1111111111111111111111111111111111111111111111111111111111">
    <w:name w:val="WW-Absatz-Standardschriftart1111111111111111111111111111111111111111111111111111111111"/>
    <w:rsid w:val="007A5337"/>
  </w:style>
  <w:style w:type="character" w:customStyle="1" w:styleId="WW-Absatz-Standardschriftart11111111111111111111111111111111111111111111111111111111111">
    <w:name w:val="WW-Absatz-Standardschriftart11111111111111111111111111111111111111111111111111111111111"/>
    <w:rsid w:val="007A5337"/>
  </w:style>
  <w:style w:type="character" w:customStyle="1" w:styleId="WW-Absatz-Standardschriftart111111111111111111111111111111111111111111111111111111111111">
    <w:name w:val="WW-Absatz-Standardschriftart111111111111111111111111111111111111111111111111111111111111"/>
    <w:rsid w:val="007A5337"/>
  </w:style>
  <w:style w:type="character" w:customStyle="1" w:styleId="WW-Absatz-Standardschriftart1111111111111111111111111111111111111111111111111111111111111">
    <w:name w:val="WW-Absatz-Standardschriftart1111111111111111111111111111111111111111111111111111111111111"/>
    <w:rsid w:val="007A5337"/>
  </w:style>
  <w:style w:type="character" w:customStyle="1" w:styleId="WW-Absatz-Standardschriftart11111111111111111111111111111111111111111111111111111111111111">
    <w:name w:val="WW-Absatz-Standardschriftart11111111111111111111111111111111111111111111111111111111111111"/>
    <w:rsid w:val="007A5337"/>
  </w:style>
  <w:style w:type="character" w:customStyle="1" w:styleId="WW-Absatz-Standardschriftart111111111111111111111111111111111111111111111111111111111111111">
    <w:name w:val="WW-Absatz-Standardschriftart111111111111111111111111111111111111111111111111111111111111111"/>
    <w:rsid w:val="007A5337"/>
  </w:style>
  <w:style w:type="character" w:customStyle="1" w:styleId="WW-Absatz-Standardschriftart1111111111111111111111111111111111111111111111111111111111111111">
    <w:name w:val="WW-Absatz-Standardschriftart1111111111111111111111111111111111111111111111111111111111111111"/>
    <w:rsid w:val="007A5337"/>
  </w:style>
  <w:style w:type="character" w:customStyle="1" w:styleId="WW-Absatz-Standardschriftart11111111111111111111111111111111111111111111111111111111111111111">
    <w:name w:val="WW-Absatz-Standardschriftart11111111111111111111111111111111111111111111111111111111111111111"/>
    <w:rsid w:val="007A5337"/>
  </w:style>
  <w:style w:type="character" w:customStyle="1" w:styleId="WW-Absatz-Standardschriftart111111111111111111111111111111111111111111111111111111111111111111">
    <w:name w:val="WW-Absatz-Standardschriftart111111111111111111111111111111111111111111111111111111111111111111"/>
    <w:rsid w:val="007A5337"/>
  </w:style>
  <w:style w:type="character" w:customStyle="1" w:styleId="WW-Absatz-Standardschriftart1111111111111111111111111111111111111111111111111111111111111111111">
    <w:name w:val="WW-Absatz-Standardschriftart1111111111111111111111111111111111111111111111111111111111111111111"/>
    <w:rsid w:val="007A5337"/>
  </w:style>
  <w:style w:type="character" w:customStyle="1" w:styleId="WW-Absatz-Standardschriftart11111111111111111111111111111111111111111111111111111111111111111111">
    <w:name w:val="WW-Absatz-Standardschriftart11111111111111111111111111111111111111111111111111111111111111111111"/>
    <w:rsid w:val="007A5337"/>
  </w:style>
  <w:style w:type="character" w:customStyle="1" w:styleId="WW-Absatz-Standardschriftart111111111111111111111111111111111111111111111111111111111111111111111">
    <w:name w:val="WW-Absatz-Standardschriftart111111111111111111111111111111111111111111111111111111111111111111111"/>
    <w:rsid w:val="007A5337"/>
  </w:style>
  <w:style w:type="character" w:customStyle="1" w:styleId="WW-Absatz-Standardschriftart1111111111111111111111111111111111111111111111111111111111111111111111">
    <w:name w:val="WW-Absatz-Standardschriftart1111111111111111111111111111111111111111111111111111111111111111111111"/>
    <w:rsid w:val="007A5337"/>
  </w:style>
  <w:style w:type="character" w:customStyle="1" w:styleId="WW-Absatz-Standardschriftart11111111111111111111111111111111111111111111111111111111111111111111111">
    <w:name w:val="WW-Absatz-Standardschriftart11111111111111111111111111111111111111111111111111111111111111111111111"/>
    <w:rsid w:val="007A5337"/>
  </w:style>
  <w:style w:type="character" w:customStyle="1" w:styleId="WW-Absatz-Standardschriftart111111111111111111111111111111111111111111111111111111111111111111111111">
    <w:name w:val="WW-Absatz-Standardschriftart111111111111111111111111111111111111111111111111111111111111111111111111"/>
    <w:rsid w:val="007A5337"/>
  </w:style>
  <w:style w:type="character" w:customStyle="1" w:styleId="WW-Absatz-Standardschriftart1111111111111111111111111111111111111111111111111111111111111111111111111">
    <w:name w:val="WW-Absatz-Standardschriftart1111111111111111111111111111111111111111111111111111111111111111111111111"/>
    <w:rsid w:val="007A5337"/>
  </w:style>
  <w:style w:type="character" w:customStyle="1" w:styleId="WW-Absatz-Standardschriftart11111111111111111111111111111111111111111111111111111111111111111111111111">
    <w:name w:val="WW-Absatz-Standardschriftart11111111111111111111111111111111111111111111111111111111111111111111111111"/>
    <w:rsid w:val="007A5337"/>
  </w:style>
  <w:style w:type="character" w:customStyle="1" w:styleId="WW-Absatz-Standardschriftart111111111111111111111111111111111111111111111111111111111111111111111111111">
    <w:name w:val="WW-Absatz-Standardschriftart111111111111111111111111111111111111111111111111111111111111111111111111111"/>
    <w:rsid w:val="007A5337"/>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7A5337"/>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7A5337"/>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7A5337"/>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7A5337"/>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7A5337"/>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7A5337"/>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7A5337"/>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7A5337"/>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7A5337"/>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7A5337"/>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7A5337"/>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7A5337"/>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7A5337"/>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7A5337"/>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7A5337"/>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7A5337"/>
  </w:style>
  <w:style w:type="character" w:customStyle="1" w:styleId="Fontepargpadro1">
    <w:name w:val="Fonte parág. padrão1"/>
    <w:rsid w:val="007A5337"/>
  </w:style>
  <w:style w:type="character" w:customStyle="1" w:styleId="WW8Num2z0">
    <w:name w:val="WW8Num2z0"/>
    <w:rsid w:val="007A5337"/>
    <w:rPr>
      <w:rFonts w:ascii="Wingdings" w:hAnsi="Wingdings" w:cs="Wingdings"/>
    </w:rPr>
  </w:style>
  <w:style w:type="character" w:customStyle="1" w:styleId="WW8Num2z1">
    <w:name w:val="WW8Num2z1"/>
    <w:rsid w:val="007A5337"/>
    <w:rPr>
      <w:rFonts w:ascii="Courier New" w:hAnsi="Courier New" w:cs="Courier New"/>
    </w:rPr>
  </w:style>
  <w:style w:type="character" w:customStyle="1" w:styleId="WW8Num2z3">
    <w:name w:val="WW8Num2z3"/>
    <w:rsid w:val="007A5337"/>
    <w:rPr>
      <w:rFonts w:ascii="Symbol" w:hAnsi="Symbol" w:cs="Symbol"/>
    </w:rPr>
  </w:style>
  <w:style w:type="character" w:customStyle="1" w:styleId="WW8Num7z0">
    <w:name w:val="WW8Num7z0"/>
    <w:rsid w:val="007A5337"/>
    <w:rPr>
      <w:rFonts w:ascii="Times New Roman" w:eastAsia="Times New Roman" w:hAnsi="Times New Roman" w:cs="Times New Roman"/>
    </w:rPr>
  </w:style>
  <w:style w:type="character" w:customStyle="1" w:styleId="WW8Num7z1">
    <w:name w:val="WW8Num7z1"/>
    <w:rsid w:val="007A5337"/>
    <w:rPr>
      <w:rFonts w:ascii="Courier New" w:hAnsi="Courier New" w:cs="Courier New"/>
    </w:rPr>
  </w:style>
  <w:style w:type="character" w:customStyle="1" w:styleId="WW8Num7z2">
    <w:name w:val="WW8Num7z2"/>
    <w:rsid w:val="007A5337"/>
    <w:rPr>
      <w:rFonts w:ascii="Wingdings" w:hAnsi="Wingdings" w:cs="Wingdings"/>
    </w:rPr>
  </w:style>
  <w:style w:type="character" w:customStyle="1" w:styleId="WW8Num7z3">
    <w:name w:val="WW8Num7z3"/>
    <w:rsid w:val="007A5337"/>
    <w:rPr>
      <w:rFonts w:ascii="Symbol" w:hAnsi="Symbol" w:cs="Symbol"/>
    </w:rPr>
  </w:style>
  <w:style w:type="character" w:customStyle="1" w:styleId="WW8Num13z0">
    <w:name w:val="WW8Num13z0"/>
    <w:rsid w:val="007A5337"/>
    <w:rPr>
      <w:rFonts w:ascii="Times New Roman" w:hAnsi="Times New Roman" w:cs="Times New Roman"/>
    </w:rPr>
  </w:style>
  <w:style w:type="character" w:customStyle="1" w:styleId="WW8Num14z0">
    <w:name w:val="WW8Num14z0"/>
    <w:rsid w:val="007A5337"/>
    <w:rPr>
      <w:rFonts w:ascii="Symbol" w:hAnsi="Symbol" w:cs="Symbol"/>
    </w:rPr>
  </w:style>
  <w:style w:type="character" w:customStyle="1" w:styleId="WW8Num15z0">
    <w:name w:val="WW8Num15z0"/>
    <w:rsid w:val="007A5337"/>
    <w:rPr>
      <w:rFonts w:ascii="Times New Roman" w:hAnsi="Times New Roman" w:cs="Times New Roman"/>
    </w:rPr>
  </w:style>
  <w:style w:type="character" w:customStyle="1" w:styleId="WW8Num17z0">
    <w:name w:val="WW8Num17z0"/>
    <w:rsid w:val="007A5337"/>
    <w:rPr>
      <w:b/>
    </w:rPr>
  </w:style>
  <w:style w:type="character" w:customStyle="1" w:styleId="WW8Num20z0">
    <w:name w:val="WW8Num20z0"/>
    <w:rsid w:val="007A5337"/>
    <w:rPr>
      <w:rFonts w:ascii="Symbol" w:hAnsi="Symbol" w:cs="Symbol"/>
    </w:rPr>
  </w:style>
  <w:style w:type="character" w:customStyle="1" w:styleId="WW8Num20z1">
    <w:name w:val="WW8Num20z1"/>
    <w:rsid w:val="007A5337"/>
    <w:rPr>
      <w:rFonts w:ascii="Courier New" w:hAnsi="Courier New" w:cs="Courier New"/>
    </w:rPr>
  </w:style>
  <w:style w:type="character" w:customStyle="1" w:styleId="WW8Num20z2">
    <w:name w:val="WW8Num20z2"/>
    <w:rsid w:val="007A5337"/>
    <w:rPr>
      <w:rFonts w:ascii="Wingdings" w:hAnsi="Wingdings" w:cs="Wingdings"/>
    </w:rPr>
  </w:style>
  <w:style w:type="character" w:customStyle="1" w:styleId="WW8Num22z0">
    <w:name w:val="WW8Num22z0"/>
    <w:rsid w:val="007A5337"/>
    <w:rPr>
      <w:rFonts w:ascii="Times New Roman" w:eastAsia="Times New Roman" w:hAnsi="Times New Roman" w:cs="Times New Roman"/>
    </w:rPr>
  </w:style>
  <w:style w:type="character" w:customStyle="1" w:styleId="WW8Num22z1">
    <w:name w:val="WW8Num22z1"/>
    <w:rsid w:val="007A5337"/>
    <w:rPr>
      <w:rFonts w:ascii="Courier New" w:hAnsi="Courier New" w:cs="Courier New"/>
    </w:rPr>
  </w:style>
  <w:style w:type="character" w:customStyle="1" w:styleId="WW8Num22z2">
    <w:name w:val="WW8Num22z2"/>
    <w:rsid w:val="007A5337"/>
    <w:rPr>
      <w:rFonts w:ascii="Wingdings" w:hAnsi="Wingdings" w:cs="Wingdings"/>
    </w:rPr>
  </w:style>
  <w:style w:type="character" w:customStyle="1" w:styleId="WW8Num22z3">
    <w:name w:val="WW8Num22z3"/>
    <w:rsid w:val="007A5337"/>
    <w:rPr>
      <w:rFonts w:ascii="Symbol" w:hAnsi="Symbol" w:cs="Symbol"/>
    </w:rPr>
  </w:style>
  <w:style w:type="character" w:customStyle="1" w:styleId="WW8Num23z0">
    <w:name w:val="WW8Num23z0"/>
    <w:rsid w:val="007A5337"/>
    <w:rPr>
      <w:rFonts w:ascii="Times New Roman" w:hAnsi="Times New Roman" w:cs="Times New Roman"/>
    </w:rPr>
  </w:style>
  <w:style w:type="character" w:customStyle="1" w:styleId="WW8Num24z0">
    <w:name w:val="WW8Num24z0"/>
    <w:rsid w:val="007A5337"/>
    <w:rPr>
      <w:rFonts w:ascii="Times New Roman" w:hAnsi="Times New Roman" w:cs="Times New Roman"/>
    </w:rPr>
  </w:style>
  <w:style w:type="character" w:customStyle="1" w:styleId="WW8Num26z0">
    <w:name w:val="WW8Num26z0"/>
    <w:rsid w:val="007A5337"/>
    <w:rPr>
      <w:rFonts w:ascii="Times New Roman" w:hAnsi="Times New Roman" w:cs="Times New Roman"/>
    </w:rPr>
  </w:style>
  <w:style w:type="character" w:customStyle="1" w:styleId="WW8Num28z0">
    <w:name w:val="WW8Num28z0"/>
    <w:rsid w:val="007A5337"/>
    <w:rPr>
      <w:rFonts w:ascii="Symbol" w:hAnsi="Symbol" w:cs="Symbol"/>
    </w:rPr>
  </w:style>
  <w:style w:type="character" w:customStyle="1" w:styleId="WW8Num28z1">
    <w:name w:val="WW8Num28z1"/>
    <w:rsid w:val="007A5337"/>
    <w:rPr>
      <w:rFonts w:ascii="Courier New" w:hAnsi="Courier New" w:cs="Courier New"/>
    </w:rPr>
  </w:style>
  <w:style w:type="character" w:customStyle="1" w:styleId="WW8Num28z2">
    <w:name w:val="WW8Num28z2"/>
    <w:rsid w:val="007A5337"/>
    <w:rPr>
      <w:rFonts w:ascii="Wingdings" w:hAnsi="Wingdings" w:cs="Wingdings"/>
    </w:rPr>
  </w:style>
  <w:style w:type="character" w:customStyle="1" w:styleId="HiperlinkVisitado1">
    <w:name w:val="HiperlinkVisitado1"/>
    <w:rsid w:val="007A5337"/>
    <w:rPr>
      <w:color w:val="800080"/>
      <w:u w:val="single"/>
    </w:rPr>
  </w:style>
  <w:style w:type="character" w:customStyle="1" w:styleId="Smbolosdenumerao">
    <w:name w:val="Símbolos de numeração"/>
    <w:rsid w:val="007A5337"/>
  </w:style>
  <w:style w:type="character" w:customStyle="1" w:styleId="WW-Fontepargpadro">
    <w:name w:val="WW-Fonte parág. padrão"/>
    <w:rsid w:val="007A5337"/>
  </w:style>
  <w:style w:type="paragraph" w:customStyle="1" w:styleId="Ttulo10">
    <w:name w:val="Título1"/>
    <w:basedOn w:val="Normal"/>
    <w:next w:val="Corpodetexto"/>
    <w:rsid w:val="007A5337"/>
    <w:pPr>
      <w:keepNext/>
      <w:suppressAutoHyphens/>
      <w:spacing w:before="240" w:after="120" w:line="240" w:lineRule="auto"/>
    </w:pPr>
    <w:rPr>
      <w:rFonts w:ascii="Arial" w:eastAsia="Arial Unicode MS" w:hAnsi="Arial" w:cs="Mangal"/>
      <w:kern w:val="1"/>
      <w:sz w:val="28"/>
      <w:szCs w:val="28"/>
    </w:rPr>
  </w:style>
  <w:style w:type="paragraph" w:styleId="Lista">
    <w:name w:val="List"/>
    <w:basedOn w:val="Corpodetexto"/>
    <w:rsid w:val="007A5337"/>
    <w:pPr>
      <w:suppressAutoHyphens/>
      <w:jc w:val="left"/>
    </w:pPr>
    <w:rPr>
      <w:rFonts w:ascii="Times New Roman" w:hAnsi="Times New Roman" w:cs="Tahoma"/>
      <w:kern w:val="1"/>
      <w:sz w:val="24"/>
      <w:szCs w:val="20"/>
    </w:rPr>
  </w:style>
  <w:style w:type="paragraph" w:styleId="Legenda">
    <w:name w:val="caption"/>
    <w:basedOn w:val="Normal"/>
    <w:qFormat/>
    <w:rsid w:val="007A5337"/>
    <w:pPr>
      <w:suppressLineNumbers/>
      <w:suppressAutoHyphens/>
      <w:spacing w:before="120" w:after="120" w:line="240" w:lineRule="auto"/>
    </w:pPr>
    <w:rPr>
      <w:rFonts w:ascii="Times New Roman" w:eastAsia="Times New Roman" w:hAnsi="Times New Roman" w:cs="Tahoma"/>
      <w:i/>
      <w:iCs/>
      <w:kern w:val="1"/>
      <w:sz w:val="20"/>
      <w:szCs w:val="20"/>
    </w:rPr>
  </w:style>
  <w:style w:type="paragraph" w:customStyle="1" w:styleId="ndice">
    <w:name w:val="Índice"/>
    <w:basedOn w:val="Normal"/>
    <w:rsid w:val="007A5337"/>
    <w:pPr>
      <w:suppressLineNumbers/>
      <w:suppressAutoHyphens/>
      <w:spacing w:after="0" w:line="240" w:lineRule="auto"/>
    </w:pPr>
    <w:rPr>
      <w:rFonts w:ascii="Times New Roman" w:eastAsia="Times New Roman" w:hAnsi="Times New Roman" w:cs="Tahoma"/>
      <w:kern w:val="1"/>
      <w:sz w:val="20"/>
      <w:szCs w:val="20"/>
    </w:rPr>
  </w:style>
  <w:style w:type="paragraph" w:customStyle="1" w:styleId="Captulo">
    <w:name w:val="Capítulo"/>
    <w:basedOn w:val="Normal"/>
    <w:next w:val="Corpodetexto"/>
    <w:rsid w:val="007A5337"/>
    <w:pPr>
      <w:keepNext/>
      <w:suppressAutoHyphens/>
      <w:spacing w:before="240" w:after="120" w:line="240" w:lineRule="auto"/>
    </w:pPr>
    <w:rPr>
      <w:rFonts w:ascii="Arial" w:eastAsia="Lucida Sans Unicode" w:hAnsi="Arial" w:cs="Tahoma"/>
      <w:kern w:val="1"/>
      <w:sz w:val="28"/>
      <w:szCs w:val="28"/>
    </w:rPr>
  </w:style>
  <w:style w:type="paragraph" w:customStyle="1" w:styleId="Contedodoquadro">
    <w:name w:val="Conteúdo do quadro"/>
    <w:basedOn w:val="Corpodetexto"/>
    <w:rsid w:val="007A5337"/>
    <w:pPr>
      <w:suppressAutoHyphens/>
      <w:jc w:val="left"/>
    </w:pPr>
    <w:rPr>
      <w:rFonts w:ascii="Times New Roman" w:hAnsi="Times New Roman" w:cs="Times New Roman"/>
      <w:kern w:val="1"/>
      <w:sz w:val="24"/>
      <w:szCs w:val="20"/>
    </w:rPr>
  </w:style>
  <w:style w:type="paragraph" w:customStyle="1" w:styleId="WW-Ttulo">
    <w:name w:val="WW-Título"/>
    <w:basedOn w:val="Normal"/>
    <w:next w:val="Corpodetexto"/>
    <w:rsid w:val="007A5337"/>
    <w:pPr>
      <w:keepNext/>
      <w:suppressAutoHyphens/>
      <w:spacing w:before="240" w:after="120" w:line="240" w:lineRule="auto"/>
    </w:pPr>
    <w:rPr>
      <w:rFonts w:ascii="Arial" w:eastAsia="MS Mincho" w:hAnsi="Arial" w:cs="Tahoma"/>
      <w:kern w:val="1"/>
      <w:sz w:val="28"/>
      <w:szCs w:val="28"/>
    </w:rPr>
  </w:style>
  <w:style w:type="paragraph" w:customStyle="1" w:styleId="Corpodetexto21">
    <w:name w:val="Corpo de texto 21"/>
    <w:basedOn w:val="Normal"/>
    <w:rsid w:val="007A5337"/>
    <w:pPr>
      <w:suppressAutoHyphens/>
      <w:spacing w:after="0" w:line="240" w:lineRule="exact"/>
      <w:ind w:left="1418"/>
      <w:jc w:val="both"/>
    </w:pPr>
    <w:rPr>
      <w:rFonts w:ascii="Arial" w:eastAsia="Times New Roman" w:hAnsi="Arial" w:cs="Arial"/>
      <w:kern w:val="1"/>
      <w:sz w:val="20"/>
      <w:szCs w:val="20"/>
    </w:rPr>
  </w:style>
  <w:style w:type="paragraph" w:customStyle="1" w:styleId="WW-BodyText2">
    <w:name w:val="WW-Body Text 2"/>
    <w:basedOn w:val="Normal"/>
    <w:rsid w:val="007A5337"/>
    <w:pPr>
      <w:suppressAutoHyphens/>
      <w:spacing w:after="0" w:line="240" w:lineRule="exact"/>
      <w:ind w:left="1134"/>
      <w:jc w:val="both"/>
    </w:pPr>
    <w:rPr>
      <w:rFonts w:ascii="Arial" w:eastAsia="Times New Roman" w:hAnsi="Arial" w:cs="Arial"/>
      <w:kern w:val="1"/>
      <w:szCs w:val="20"/>
    </w:rPr>
  </w:style>
  <w:style w:type="paragraph" w:customStyle="1" w:styleId="Recuodecorpodetexto21">
    <w:name w:val="Recuo de corpo de texto 21"/>
    <w:basedOn w:val="Normal"/>
    <w:rsid w:val="007A5337"/>
    <w:pPr>
      <w:suppressAutoHyphens/>
      <w:spacing w:after="0" w:line="240" w:lineRule="auto"/>
      <w:ind w:left="1701" w:hanging="567"/>
      <w:jc w:val="both"/>
    </w:pPr>
    <w:rPr>
      <w:rFonts w:ascii="Arial" w:eastAsia="Times New Roman" w:hAnsi="Arial" w:cs="Arial"/>
      <w:kern w:val="1"/>
      <w:szCs w:val="20"/>
    </w:rPr>
  </w:style>
  <w:style w:type="paragraph" w:customStyle="1" w:styleId="Recuodecorpodetexto31">
    <w:name w:val="Recuo de corpo de texto 31"/>
    <w:basedOn w:val="Normal"/>
    <w:rsid w:val="007A5337"/>
    <w:pPr>
      <w:suppressAutoHyphens/>
      <w:spacing w:after="0" w:line="240" w:lineRule="exact"/>
      <w:ind w:left="1701"/>
      <w:jc w:val="both"/>
    </w:pPr>
    <w:rPr>
      <w:rFonts w:ascii="Arial" w:eastAsia="Times New Roman" w:hAnsi="Arial" w:cs="Arial"/>
      <w:kern w:val="1"/>
      <w:szCs w:val="20"/>
    </w:rPr>
  </w:style>
  <w:style w:type="paragraph" w:customStyle="1" w:styleId="WW-BodyText21">
    <w:name w:val="WW-Body Text 21"/>
    <w:basedOn w:val="Normal"/>
    <w:rsid w:val="007A5337"/>
    <w:pPr>
      <w:suppressAutoHyphens/>
      <w:spacing w:after="0" w:line="240" w:lineRule="auto"/>
      <w:ind w:left="567"/>
      <w:jc w:val="both"/>
    </w:pPr>
    <w:rPr>
      <w:rFonts w:ascii="Times New Roman" w:eastAsia="Times New Roman" w:hAnsi="Times New Roman" w:cs="Times New Roman"/>
      <w:kern w:val="1"/>
      <w:szCs w:val="20"/>
    </w:rPr>
  </w:style>
  <w:style w:type="paragraph" w:customStyle="1" w:styleId="Recuodecorpodetexto210">
    <w:name w:val="Recuo de corpo de texto 21"/>
    <w:basedOn w:val="Normal"/>
    <w:rsid w:val="007A5337"/>
    <w:pPr>
      <w:suppressAutoHyphens/>
      <w:spacing w:after="0" w:line="240" w:lineRule="auto"/>
      <w:ind w:left="567"/>
      <w:jc w:val="both"/>
    </w:pPr>
    <w:rPr>
      <w:rFonts w:ascii="Times New Roman" w:eastAsia="Times New Roman" w:hAnsi="Times New Roman" w:cs="Times New Roman"/>
      <w:b/>
      <w:kern w:val="1"/>
      <w:sz w:val="24"/>
      <w:szCs w:val="20"/>
    </w:rPr>
  </w:style>
  <w:style w:type="paragraph" w:customStyle="1" w:styleId="Textoembloco1">
    <w:name w:val="Texto em bloco1"/>
    <w:basedOn w:val="Normal"/>
    <w:uiPriority w:val="99"/>
    <w:rsid w:val="007A5337"/>
    <w:pPr>
      <w:suppressAutoHyphens/>
      <w:spacing w:after="0" w:line="240" w:lineRule="exact"/>
      <w:ind w:left="567" w:right="6"/>
      <w:jc w:val="both"/>
    </w:pPr>
    <w:rPr>
      <w:rFonts w:ascii="Times New Roman" w:eastAsia="Times New Roman" w:hAnsi="Times New Roman" w:cs="Times New Roman"/>
      <w:kern w:val="1"/>
      <w:szCs w:val="20"/>
    </w:rPr>
  </w:style>
  <w:style w:type="paragraph" w:customStyle="1" w:styleId="TxBrp4">
    <w:name w:val="TxBr_p4"/>
    <w:basedOn w:val="Normal"/>
    <w:uiPriority w:val="99"/>
    <w:rsid w:val="007A5337"/>
    <w:pPr>
      <w:widowControl w:val="0"/>
      <w:tabs>
        <w:tab w:val="left" w:pos="29254"/>
      </w:tabs>
      <w:suppressAutoHyphens/>
      <w:spacing w:after="0" w:line="240" w:lineRule="atLeast"/>
      <w:ind w:left="4020"/>
      <w:jc w:val="both"/>
    </w:pPr>
    <w:rPr>
      <w:rFonts w:ascii="Times New Roman" w:eastAsia="Times New Roman" w:hAnsi="Times New Roman" w:cs="Times New Roman"/>
      <w:kern w:val="1"/>
      <w:sz w:val="24"/>
      <w:szCs w:val="20"/>
      <w:lang w:val="en-US"/>
    </w:rPr>
  </w:style>
  <w:style w:type="paragraph" w:customStyle="1" w:styleId="TxBrc5">
    <w:name w:val="TxBr_c5"/>
    <w:basedOn w:val="Normal"/>
    <w:rsid w:val="007A5337"/>
    <w:pPr>
      <w:widowControl w:val="0"/>
      <w:suppressAutoHyphens/>
      <w:spacing w:after="0" w:line="240" w:lineRule="atLeast"/>
      <w:jc w:val="center"/>
    </w:pPr>
    <w:rPr>
      <w:rFonts w:ascii="Times New Roman" w:eastAsia="Times New Roman" w:hAnsi="Times New Roman" w:cs="Times New Roman"/>
      <w:kern w:val="1"/>
      <w:sz w:val="24"/>
      <w:szCs w:val="20"/>
      <w:lang w:val="en-US"/>
    </w:rPr>
  </w:style>
  <w:style w:type="paragraph" w:customStyle="1" w:styleId="TxBrp6">
    <w:name w:val="TxBr_p6"/>
    <w:basedOn w:val="Normal"/>
    <w:uiPriority w:val="99"/>
    <w:rsid w:val="007A5337"/>
    <w:pPr>
      <w:widowControl w:val="0"/>
      <w:tabs>
        <w:tab w:val="left" w:pos="11605"/>
      </w:tabs>
      <w:suppressAutoHyphens/>
      <w:spacing w:after="0" w:line="209" w:lineRule="atLeast"/>
      <w:ind w:left="194"/>
      <w:jc w:val="both"/>
    </w:pPr>
    <w:rPr>
      <w:rFonts w:ascii="Times New Roman" w:eastAsia="Times New Roman" w:hAnsi="Times New Roman" w:cs="Times New Roman"/>
      <w:kern w:val="1"/>
      <w:sz w:val="24"/>
      <w:szCs w:val="20"/>
      <w:lang w:val="en-US"/>
    </w:rPr>
  </w:style>
  <w:style w:type="paragraph" w:customStyle="1" w:styleId="TxBrp7">
    <w:name w:val="TxBr_p7"/>
    <w:basedOn w:val="Normal"/>
    <w:uiPriority w:val="99"/>
    <w:rsid w:val="007A5337"/>
    <w:pPr>
      <w:widowControl w:val="0"/>
      <w:tabs>
        <w:tab w:val="left" w:pos="12557"/>
      </w:tabs>
      <w:suppressAutoHyphens/>
      <w:spacing w:after="0" w:line="209" w:lineRule="atLeast"/>
      <w:ind w:left="211"/>
      <w:jc w:val="both"/>
    </w:pPr>
    <w:rPr>
      <w:rFonts w:ascii="Times New Roman" w:eastAsia="Times New Roman" w:hAnsi="Times New Roman" w:cs="Times New Roman"/>
      <w:kern w:val="1"/>
      <w:sz w:val="24"/>
      <w:szCs w:val="20"/>
      <w:lang w:val="en-US"/>
    </w:rPr>
  </w:style>
  <w:style w:type="paragraph" w:customStyle="1" w:styleId="TxBrp8">
    <w:name w:val="TxBr_p8"/>
    <w:basedOn w:val="Normal"/>
    <w:uiPriority w:val="99"/>
    <w:rsid w:val="007A5337"/>
    <w:pPr>
      <w:widowControl w:val="0"/>
      <w:tabs>
        <w:tab w:val="left" w:pos="13790"/>
      </w:tabs>
      <w:suppressAutoHyphens/>
      <w:spacing w:after="0" w:line="209" w:lineRule="atLeast"/>
      <w:ind w:left="233"/>
      <w:jc w:val="both"/>
    </w:pPr>
    <w:rPr>
      <w:rFonts w:ascii="Times New Roman" w:eastAsia="Times New Roman" w:hAnsi="Times New Roman" w:cs="Times New Roman"/>
      <w:kern w:val="1"/>
      <w:sz w:val="24"/>
      <w:szCs w:val="20"/>
      <w:lang w:val="en-US"/>
    </w:rPr>
  </w:style>
  <w:style w:type="paragraph" w:customStyle="1" w:styleId="Recuodecorpodetexto310">
    <w:name w:val="Recuo de corpo de texto 31"/>
    <w:basedOn w:val="Normal"/>
    <w:rsid w:val="007A5337"/>
    <w:pPr>
      <w:suppressAutoHyphens/>
      <w:spacing w:after="0" w:line="360" w:lineRule="auto"/>
      <w:ind w:left="567"/>
      <w:jc w:val="center"/>
    </w:pPr>
    <w:rPr>
      <w:rFonts w:ascii="Bookman Old Style" w:eastAsia="Times New Roman" w:hAnsi="Bookman Old Style" w:cs="Bookman Old Style"/>
      <w:bCs/>
      <w:kern w:val="1"/>
      <w:sz w:val="24"/>
      <w:szCs w:val="20"/>
    </w:rPr>
  </w:style>
  <w:style w:type="paragraph" w:customStyle="1" w:styleId="Corpodetexto210">
    <w:name w:val="Corpo de texto 21"/>
    <w:basedOn w:val="Normal"/>
    <w:uiPriority w:val="99"/>
    <w:rsid w:val="007A5337"/>
    <w:pPr>
      <w:suppressAutoHyphens/>
      <w:spacing w:after="0" w:line="240" w:lineRule="auto"/>
      <w:jc w:val="both"/>
    </w:pPr>
    <w:rPr>
      <w:rFonts w:ascii="Times New Roman" w:eastAsia="Times New Roman" w:hAnsi="Times New Roman" w:cs="Times New Roman"/>
      <w:kern w:val="1"/>
    </w:rPr>
  </w:style>
  <w:style w:type="paragraph" w:customStyle="1" w:styleId="Contedodatabela">
    <w:name w:val="Conteúdo da tabela"/>
    <w:basedOn w:val="Normal"/>
    <w:rsid w:val="007A5337"/>
    <w:pPr>
      <w:suppressLineNumbers/>
      <w:suppressAutoHyphens/>
      <w:spacing w:after="0" w:line="240" w:lineRule="auto"/>
    </w:pPr>
    <w:rPr>
      <w:rFonts w:ascii="Times New Roman" w:eastAsia="Times New Roman" w:hAnsi="Times New Roman" w:cs="Times New Roman"/>
      <w:kern w:val="1"/>
      <w:sz w:val="20"/>
      <w:szCs w:val="20"/>
    </w:rPr>
  </w:style>
  <w:style w:type="paragraph" w:customStyle="1" w:styleId="Ttulodatabela">
    <w:name w:val="Título da tabela"/>
    <w:basedOn w:val="Contedodatabela"/>
    <w:rsid w:val="007A5337"/>
    <w:pPr>
      <w:jc w:val="center"/>
    </w:pPr>
    <w:rPr>
      <w:b/>
      <w:bCs/>
    </w:rPr>
  </w:style>
  <w:style w:type="paragraph" w:customStyle="1" w:styleId="Contedodetabela">
    <w:name w:val="Conteúdo de tabela"/>
    <w:basedOn w:val="Normal"/>
    <w:rsid w:val="007A5337"/>
    <w:pPr>
      <w:suppressLineNumbers/>
      <w:suppressAutoHyphens/>
      <w:spacing w:after="0" w:line="240" w:lineRule="auto"/>
    </w:pPr>
    <w:rPr>
      <w:rFonts w:ascii="Times New Roman" w:eastAsia="Times New Roman" w:hAnsi="Times New Roman" w:cs="Times New Roman"/>
      <w:kern w:val="1"/>
      <w:sz w:val="20"/>
      <w:szCs w:val="20"/>
    </w:rPr>
  </w:style>
  <w:style w:type="paragraph" w:customStyle="1" w:styleId="Ttulodetabela">
    <w:name w:val="Título de tabela"/>
    <w:basedOn w:val="Contedodetabela"/>
    <w:rsid w:val="007A5337"/>
    <w:pPr>
      <w:jc w:val="center"/>
    </w:pPr>
    <w:rPr>
      <w:b/>
      <w:bCs/>
    </w:rPr>
  </w:style>
  <w:style w:type="paragraph" w:styleId="Corpodetexto2">
    <w:name w:val="Body Text 2"/>
    <w:basedOn w:val="Normal"/>
    <w:link w:val="Corpodetexto2Char1"/>
    <w:uiPriority w:val="99"/>
    <w:unhideWhenUsed/>
    <w:rsid w:val="007A5337"/>
    <w:pPr>
      <w:widowControl w:val="0"/>
      <w:suppressAutoHyphens/>
      <w:spacing w:after="120" w:line="480" w:lineRule="auto"/>
    </w:pPr>
    <w:rPr>
      <w:rFonts w:ascii="Times New Roman" w:eastAsia="Times New Roman" w:hAnsi="Times New Roman" w:cs="Times New Roman"/>
      <w:sz w:val="20"/>
      <w:szCs w:val="20"/>
      <w:lang w:eastAsia="zh-CN"/>
    </w:rPr>
  </w:style>
  <w:style w:type="character" w:customStyle="1" w:styleId="Corpodetexto2Char">
    <w:name w:val="Corpo de texto 2 Char"/>
    <w:basedOn w:val="Fontepargpadro"/>
    <w:uiPriority w:val="99"/>
    <w:semiHidden/>
    <w:rsid w:val="007A5337"/>
    <w:rPr>
      <w:rFonts w:eastAsiaTheme="minorEastAsia"/>
      <w:lang w:eastAsia="pt-BR"/>
    </w:rPr>
  </w:style>
  <w:style w:type="character" w:customStyle="1" w:styleId="Corpodetexto2Char1">
    <w:name w:val="Corpo de texto 2 Char1"/>
    <w:link w:val="Corpodetexto2"/>
    <w:uiPriority w:val="99"/>
    <w:rsid w:val="007A5337"/>
    <w:rPr>
      <w:rFonts w:ascii="Times New Roman" w:eastAsia="Times New Roman" w:hAnsi="Times New Roman" w:cs="Times New Roman"/>
      <w:sz w:val="20"/>
      <w:szCs w:val="20"/>
      <w:lang w:eastAsia="zh-CN"/>
    </w:rPr>
  </w:style>
  <w:style w:type="paragraph" w:styleId="Corpodetexto3">
    <w:name w:val="Body Text 3"/>
    <w:basedOn w:val="Normal"/>
    <w:link w:val="Corpodetexto3Char"/>
    <w:uiPriority w:val="99"/>
    <w:unhideWhenUsed/>
    <w:rsid w:val="007A5337"/>
    <w:pPr>
      <w:widowControl w:val="0"/>
      <w:suppressAutoHyphens/>
      <w:spacing w:after="120" w:line="240" w:lineRule="auto"/>
    </w:pPr>
    <w:rPr>
      <w:rFonts w:ascii="Times New Roman" w:eastAsia="Times New Roman" w:hAnsi="Times New Roman" w:cs="Times New Roman"/>
      <w:sz w:val="16"/>
      <w:szCs w:val="16"/>
      <w:lang w:eastAsia="zh-CN"/>
    </w:rPr>
  </w:style>
  <w:style w:type="character" w:customStyle="1" w:styleId="Corpodetexto3Char">
    <w:name w:val="Corpo de texto 3 Char"/>
    <w:basedOn w:val="Fontepargpadro"/>
    <w:link w:val="Corpodetexto3"/>
    <w:uiPriority w:val="99"/>
    <w:rsid w:val="007A5337"/>
    <w:rPr>
      <w:rFonts w:ascii="Times New Roman" w:eastAsia="Times New Roman" w:hAnsi="Times New Roman" w:cs="Times New Roman"/>
      <w:sz w:val="16"/>
      <w:szCs w:val="16"/>
      <w:lang w:eastAsia="zh-CN"/>
    </w:rPr>
  </w:style>
  <w:style w:type="character" w:styleId="Refdenotaderodap">
    <w:name w:val="footnote reference"/>
    <w:uiPriority w:val="99"/>
    <w:rsid w:val="007A5337"/>
    <w:rPr>
      <w:vertAlign w:val="superscript"/>
    </w:rPr>
  </w:style>
  <w:style w:type="paragraph" w:styleId="Textodenotaderodap">
    <w:name w:val="footnote text"/>
    <w:basedOn w:val="Normal"/>
    <w:link w:val="TextodenotaderodapChar"/>
    <w:uiPriority w:val="99"/>
    <w:rsid w:val="007A5337"/>
    <w:pPr>
      <w:widowControl w:val="0"/>
      <w:suppressAutoHyphens/>
      <w:spacing w:after="0" w:line="240" w:lineRule="auto"/>
    </w:pPr>
    <w:rPr>
      <w:rFonts w:ascii="Times New Roman" w:eastAsia="Times New Roman" w:hAnsi="Times New Roman" w:cs="Times New Roman"/>
      <w:sz w:val="20"/>
      <w:szCs w:val="20"/>
      <w:lang w:eastAsia="zh-CN"/>
    </w:rPr>
  </w:style>
  <w:style w:type="character" w:customStyle="1" w:styleId="TextodenotaderodapChar">
    <w:name w:val="Texto de nota de rodapé Char"/>
    <w:basedOn w:val="Fontepargpadro"/>
    <w:link w:val="Textodenotaderodap"/>
    <w:uiPriority w:val="99"/>
    <w:rsid w:val="007A5337"/>
    <w:rPr>
      <w:rFonts w:ascii="Times New Roman" w:eastAsia="Times New Roman" w:hAnsi="Times New Roman" w:cs="Times New Roman"/>
      <w:sz w:val="20"/>
      <w:szCs w:val="20"/>
      <w:lang w:eastAsia="zh-CN"/>
    </w:rPr>
  </w:style>
  <w:style w:type="paragraph" w:customStyle="1" w:styleId="A161065">
    <w:name w:val="_A161065"/>
    <w:basedOn w:val="Normal"/>
    <w:rsid w:val="007A5337"/>
    <w:pPr>
      <w:widowControl w:val="0"/>
      <w:suppressAutoHyphens/>
      <w:autoSpaceDE w:val="0"/>
      <w:spacing w:after="0" w:line="240" w:lineRule="auto"/>
      <w:ind w:left="1296" w:right="1440" w:firstLine="2160"/>
      <w:jc w:val="both"/>
    </w:pPr>
    <w:rPr>
      <w:rFonts w:ascii="Tms Rmn" w:eastAsia="Times New Roman" w:hAnsi="Tms Rmn" w:cs="Tms Rmn"/>
      <w:sz w:val="20"/>
      <w:szCs w:val="24"/>
      <w:lang w:eastAsia="zh-CN"/>
    </w:rPr>
  </w:style>
  <w:style w:type="paragraph" w:styleId="Recuodecorpodetexto3">
    <w:name w:val="Body Text Indent 3"/>
    <w:basedOn w:val="Normal"/>
    <w:link w:val="Recuodecorpodetexto3Char"/>
    <w:uiPriority w:val="99"/>
    <w:unhideWhenUsed/>
    <w:rsid w:val="007A5337"/>
    <w:pPr>
      <w:widowControl w:val="0"/>
      <w:suppressAutoHyphens/>
      <w:spacing w:after="120" w:line="240" w:lineRule="auto"/>
      <w:ind w:left="283"/>
    </w:pPr>
    <w:rPr>
      <w:rFonts w:ascii="Times New Roman" w:eastAsia="Times New Roman" w:hAnsi="Times New Roman" w:cs="Times New Roman"/>
      <w:sz w:val="16"/>
      <w:szCs w:val="16"/>
      <w:lang w:eastAsia="zh-CN"/>
    </w:rPr>
  </w:style>
  <w:style w:type="character" w:customStyle="1" w:styleId="Recuodecorpodetexto3Char">
    <w:name w:val="Recuo de corpo de texto 3 Char"/>
    <w:basedOn w:val="Fontepargpadro"/>
    <w:link w:val="Recuodecorpodetexto3"/>
    <w:uiPriority w:val="99"/>
    <w:rsid w:val="007A5337"/>
    <w:rPr>
      <w:rFonts w:ascii="Times New Roman" w:eastAsia="Times New Roman" w:hAnsi="Times New Roman" w:cs="Times New Roman"/>
      <w:sz w:val="16"/>
      <w:szCs w:val="16"/>
      <w:lang w:eastAsia="zh-CN"/>
    </w:rPr>
  </w:style>
  <w:style w:type="character" w:customStyle="1" w:styleId="CharChar2">
    <w:name w:val="Char Char2"/>
    <w:locked/>
    <w:rsid w:val="007A5337"/>
    <w:rPr>
      <w:sz w:val="24"/>
      <w:szCs w:val="24"/>
      <w:lang w:val="pt-BR" w:eastAsia="pt-BR" w:bidi="ar-SA"/>
    </w:rPr>
  </w:style>
  <w:style w:type="character" w:customStyle="1" w:styleId="CharChar7">
    <w:name w:val="Char Char7"/>
    <w:locked/>
    <w:rsid w:val="007A5337"/>
    <w:rPr>
      <w:rFonts w:ascii="Arial" w:hAnsi="Arial" w:cs="Arial"/>
      <w:sz w:val="28"/>
      <w:szCs w:val="24"/>
      <w:lang w:val="pt-BR" w:eastAsia="pt-BR" w:bidi="ar-SA"/>
    </w:rPr>
  </w:style>
  <w:style w:type="paragraph" w:customStyle="1" w:styleId="Corpodetexto32">
    <w:name w:val="Corpo de texto 32"/>
    <w:basedOn w:val="Normal"/>
    <w:rsid w:val="007A5337"/>
    <w:pPr>
      <w:widowControl w:val="0"/>
      <w:spacing w:after="0" w:line="240" w:lineRule="auto"/>
      <w:jc w:val="both"/>
    </w:pPr>
    <w:rPr>
      <w:rFonts w:ascii="Times New Roman" w:eastAsia="Times New Roman" w:hAnsi="Times New Roman" w:cs="Times New Roman"/>
      <w:sz w:val="20"/>
      <w:szCs w:val="20"/>
    </w:rPr>
  </w:style>
  <w:style w:type="character" w:customStyle="1" w:styleId="markedcontent">
    <w:name w:val="markedcontent"/>
    <w:rsid w:val="007A5337"/>
  </w:style>
  <w:style w:type="paragraph" w:styleId="Ttulo">
    <w:name w:val="Title"/>
    <w:basedOn w:val="Normal"/>
    <w:link w:val="TtuloChar"/>
    <w:uiPriority w:val="99"/>
    <w:qFormat/>
    <w:rsid w:val="007A5337"/>
    <w:pPr>
      <w:spacing w:after="0" w:line="240" w:lineRule="auto"/>
      <w:jc w:val="center"/>
    </w:pPr>
    <w:rPr>
      <w:rFonts w:ascii="Times New Roman" w:eastAsia="Times New Roman" w:hAnsi="Times New Roman" w:cs="Times New Roman"/>
      <w:b/>
      <w:sz w:val="24"/>
      <w:szCs w:val="20"/>
    </w:rPr>
  </w:style>
  <w:style w:type="character" w:customStyle="1" w:styleId="TtuloChar">
    <w:name w:val="Título Char"/>
    <w:basedOn w:val="Fontepargpadro"/>
    <w:link w:val="Ttulo"/>
    <w:uiPriority w:val="99"/>
    <w:rsid w:val="007A5337"/>
    <w:rPr>
      <w:rFonts w:ascii="Times New Roman" w:eastAsia="Times New Roman" w:hAnsi="Times New Roman" w:cs="Times New Roman"/>
      <w:b/>
      <w:sz w:val="24"/>
      <w:szCs w:val="20"/>
      <w:lang w:eastAsia="pt-BR"/>
    </w:rPr>
  </w:style>
  <w:style w:type="paragraph" w:styleId="NormalWeb">
    <w:name w:val="Normal (Web)"/>
    <w:aliases w:val=" Char"/>
    <w:basedOn w:val="Normal"/>
    <w:uiPriority w:val="99"/>
    <w:unhideWhenUsed/>
    <w:qFormat/>
    <w:rsid w:val="007A5337"/>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uiPriority w:val="59"/>
    <w:rsid w:val="007A5337"/>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085C01"/>
    <w:pPr>
      <w:autoSpaceDE w:val="0"/>
      <w:autoSpaceDN w:val="0"/>
      <w:adjustRightInd w:val="0"/>
      <w:spacing w:after="0" w:line="240" w:lineRule="auto"/>
    </w:pPr>
    <w:rPr>
      <w:rFonts w:ascii="Calibri" w:eastAsia="Times New Roman" w:hAnsi="Calibri" w:cs="Calibri"/>
      <w:color w:val="000000"/>
      <w:sz w:val="24"/>
      <w:szCs w:val="24"/>
      <w:lang w:eastAsia="pt-BR"/>
    </w:rPr>
  </w:style>
  <w:style w:type="paragraph" w:customStyle="1" w:styleId="P30">
    <w:name w:val="P30"/>
    <w:basedOn w:val="Normal"/>
    <w:uiPriority w:val="99"/>
    <w:rsid w:val="00296CBA"/>
    <w:pPr>
      <w:snapToGrid w:val="0"/>
      <w:spacing w:after="0" w:line="240" w:lineRule="auto"/>
      <w:jc w:val="both"/>
    </w:pPr>
    <w:rPr>
      <w:rFonts w:ascii="Times New Roman" w:eastAsia="Times New Roman" w:hAnsi="Times New Roman" w:cs="Times New Roman"/>
      <w:b/>
      <w:bCs/>
      <w:sz w:val="24"/>
      <w:szCs w:val="24"/>
    </w:rPr>
  </w:style>
  <w:style w:type="paragraph" w:styleId="Recuodecorpodetexto2">
    <w:name w:val="Body Text Indent 2"/>
    <w:basedOn w:val="Normal"/>
    <w:link w:val="Recuodecorpodetexto2Char"/>
    <w:uiPriority w:val="99"/>
    <w:rsid w:val="00296CBA"/>
    <w:pPr>
      <w:spacing w:after="120" w:line="480" w:lineRule="auto"/>
      <w:ind w:left="283"/>
    </w:pPr>
    <w:rPr>
      <w:rFonts w:ascii="Times New Roman" w:eastAsia="Times New Roman" w:hAnsi="Times New Roman" w:cs="Times New Roman"/>
      <w:sz w:val="24"/>
      <w:szCs w:val="24"/>
    </w:rPr>
  </w:style>
  <w:style w:type="character" w:customStyle="1" w:styleId="Recuodecorpodetexto2Char">
    <w:name w:val="Recuo de corpo de texto 2 Char"/>
    <w:basedOn w:val="Fontepargpadro"/>
    <w:link w:val="Recuodecorpodetexto2"/>
    <w:uiPriority w:val="99"/>
    <w:rsid w:val="00296CBA"/>
    <w:rPr>
      <w:rFonts w:ascii="Times New Roman" w:eastAsia="Times New Roman" w:hAnsi="Times New Roman" w:cs="Times New Roman"/>
      <w:sz w:val="24"/>
      <w:szCs w:val="24"/>
      <w:lang w:eastAsia="pt-BR"/>
    </w:rPr>
  </w:style>
  <w:style w:type="paragraph" w:customStyle="1" w:styleId="TxBrp9">
    <w:name w:val="TxBr_p9"/>
    <w:basedOn w:val="Normal"/>
    <w:uiPriority w:val="99"/>
    <w:rsid w:val="00296CBA"/>
    <w:pPr>
      <w:tabs>
        <w:tab w:val="left" w:pos="544"/>
      </w:tabs>
      <w:autoSpaceDE w:val="0"/>
      <w:autoSpaceDN w:val="0"/>
      <w:adjustRightInd w:val="0"/>
      <w:spacing w:after="0" w:line="323" w:lineRule="atLeast"/>
      <w:ind w:left="544" w:firstLine="2358"/>
      <w:jc w:val="both"/>
    </w:pPr>
    <w:rPr>
      <w:rFonts w:ascii="Times New Roman" w:eastAsia="Times New Roman" w:hAnsi="Times New Roman" w:cs="Times New Roman"/>
      <w:sz w:val="20"/>
      <w:szCs w:val="20"/>
      <w:lang w:val="en-US"/>
    </w:rPr>
  </w:style>
  <w:style w:type="paragraph" w:customStyle="1" w:styleId="TxBrp10">
    <w:name w:val="TxBr_p10"/>
    <w:basedOn w:val="Normal"/>
    <w:uiPriority w:val="99"/>
    <w:rsid w:val="00296CBA"/>
    <w:pPr>
      <w:tabs>
        <w:tab w:val="left" w:pos="549"/>
      </w:tabs>
      <w:autoSpaceDE w:val="0"/>
      <w:autoSpaceDN w:val="0"/>
      <w:adjustRightInd w:val="0"/>
      <w:spacing w:after="0" w:line="240" w:lineRule="atLeast"/>
      <w:ind w:left="28"/>
      <w:jc w:val="both"/>
    </w:pPr>
    <w:rPr>
      <w:rFonts w:ascii="Times New Roman" w:eastAsia="Times New Roman" w:hAnsi="Times New Roman" w:cs="Times New Roman"/>
      <w:sz w:val="20"/>
      <w:szCs w:val="20"/>
      <w:lang w:val="en-US"/>
    </w:rPr>
  </w:style>
  <w:style w:type="paragraph" w:customStyle="1" w:styleId="TxBrp11">
    <w:name w:val="TxBr_p11"/>
    <w:basedOn w:val="Normal"/>
    <w:uiPriority w:val="99"/>
    <w:rsid w:val="00296CBA"/>
    <w:pPr>
      <w:tabs>
        <w:tab w:val="left" w:pos="544"/>
        <w:tab w:val="left" w:pos="907"/>
      </w:tabs>
      <w:autoSpaceDE w:val="0"/>
      <w:autoSpaceDN w:val="0"/>
      <w:adjustRightInd w:val="0"/>
      <w:spacing w:after="0" w:line="323" w:lineRule="atLeast"/>
      <w:ind w:left="907" w:hanging="363"/>
      <w:jc w:val="both"/>
    </w:pPr>
    <w:rPr>
      <w:rFonts w:ascii="Times New Roman" w:eastAsia="Times New Roman" w:hAnsi="Times New Roman" w:cs="Times New Roman"/>
      <w:sz w:val="20"/>
      <w:szCs w:val="20"/>
      <w:lang w:val="en-US"/>
    </w:rPr>
  </w:style>
  <w:style w:type="paragraph" w:customStyle="1" w:styleId="TxBrp12">
    <w:name w:val="TxBr_p12"/>
    <w:basedOn w:val="Normal"/>
    <w:uiPriority w:val="99"/>
    <w:rsid w:val="00296CBA"/>
    <w:pPr>
      <w:tabs>
        <w:tab w:val="left" w:pos="544"/>
        <w:tab w:val="left" w:pos="907"/>
      </w:tabs>
      <w:autoSpaceDE w:val="0"/>
      <w:autoSpaceDN w:val="0"/>
      <w:adjustRightInd w:val="0"/>
      <w:spacing w:after="0" w:line="323" w:lineRule="atLeast"/>
      <w:ind w:firstLine="544"/>
      <w:jc w:val="both"/>
    </w:pPr>
    <w:rPr>
      <w:rFonts w:ascii="Times New Roman" w:eastAsia="Times New Roman" w:hAnsi="Times New Roman" w:cs="Times New Roman"/>
      <w:sz w:val="20"/>
      <w:szCs w:val="20"/>
      <w:lang w:val="en-US"/>
    </w:rPr>
  </w:style>
  <w:style w:type="paragraph" w:customStyle="1" w:styleId="TxBrp5">
    <w:name w:val="TxBr_p5"/>
    <w:basedOn w:val="Normal"/>
    <w:uiPriority w:val="99"/>
    <w:rsid w:val="00296CBA"/>
    <w:pPr>
      <w:tabs>
        <w:tab w:val="left" w:pos="204"/>
      </w:tabs>
      <w:autoSpaceDE w:val="0"/>
      <w:autoSpaceDN w:val="0"/>
      <w:adjustRightInd w:val="0"/>
      <w:spacing w:after="0" w:line="240" w:lineRule="atLeast"/>
      <w:jc w:val="both"/>
    </w:pPr>
    <w:rPr>
      <w:rFonts w:ascii="Times New Roman" w:eastAsia="Times New Roman" w:hAnsi="Times New Roman" w:cs="Times New Roman"/>
      <w:sz w:val="20"/>
      <w:szCs w:val="20"/>
      <w:lang w:val="en-US"/>
    </w:rPr>
  </w:style>
  <w:style w:type="paragraph" w:customStyle="1" w:styleId="ae">
    <w:name w:val="a e"/>
    <w:basedOn w:val="Normal"/>
    <w:uiPriority w:val="99"/>
    <w:rsid w:val="00296CBA"/>
    <w:pPr>
      <w:spacing w:after="0" w:line="240" w:lineRule="auto"/>
      <w:jc w:val="both"/>
    </w:pPr>
    <w:rPr>
      <w:rFonts w:ascii="Times New Roman" w:eastAsia="Times New Roman" w:hAnsi="Times New Roman" w:cs="Times New Roman"/>
      <w:sz w:val="24"/>
      <w:szCs w:val="24"/>
    </w:rPr>
  </w:style>
  <w:style w:type="paragraph" w:styleId="Textoembloco">
    <w:name w:val="Block Text"/>
    <w:basedOn w:val="Normal"/>
    <w:uiPriority w:val="99"/>
    <w:rsid w:val="00296CBA"/>
    <w:pPr>
      <w:spacing w:after="0" w:line="240" w:lineRule="auto"/>
      <w:ind w:left="120" w:right="422"/>
      <w:jc w:val="both"/>
    </w:pPr>
    <w:rPr>
      <w:rFonts w:ascii="Times New Roman" w:eastAsia="Times New Roman" w:hAnsi="Times New Roman" w:cs="Times New Roman"/>
      <w:sz w:val="24"/>
      <w:szCs w:val="24"/>
    </w:rPr>
  </w:style>
  <w:style w:type="numbering" w:customStyle="1" w:styleId="Estilo4">
    <w:name w:val="Estilo4"/>
    <w:rsid w:val="00296CBA"/>
    <w:pPr>
      <w:numPr>
        <w:numId w:val="2"/>
      </w:numPr>
    </w:pPr>
  </w:style>
  <w:style w:type="character" w:styleId="HiperlinkVisitado">
    <w:name w:val="FollowedHyperlink"/>
    <w:basedOn w:val="Fontepargpadro"/>
    <w:uiPriority w:val="99"/>
    <w:semiHidden/>
    <w:unhideWhenUsed/>
    <w:rsid w:val="00296CBA"/>
    <w:rPr>
      <w:color w:val="800080"/>
      <w:u w:val="single"/>
    </w:rPr>
  </w:style>
  <w:style w:type="paragraph" w:customStyle="1" w:styleId="font5">
    <w:name w:val="font5"/>
    <w:basedOn w:val="Normal"/>
    <w:rsid w:val="00296CBA"/>
    <w:pPr>
      <w:spacing w:before="100" w:beforeAutospacing="1" w:after="100" w:afterAutospacing="1" w:line="240" w:lineRule="auto"/>
    </w:pPr>
    <w:rPr>
      <w:rFonts w:ascii="Arial" w:eastAsia="Times New Roman" w:hAnsi="Arial" w:cs="Arial"/>
      <w:sz w:val="20"/>
      <w:szCs w:val="20"/>
    </w:rPr>
  </w:style>
  <w:style w:type="paragraph" w:customStyle="1" w:styleId="xl63">
    <w:name w:val="xl63"/>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64">
    <w:name w:val="xl64"/>
    <w:basedOn w:val="Normal"/>
    <w:rsid w:val="00296CBA"/>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65">
    <w:name w:val="xl65"/>
    <w:basedOn w:val="Normal"/>
    <w:rsid w:val="00296CBA"/>
    <w:pPr>
      <w:pBdr>
        <w:top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6">
    <w:name w:val="xl66"/>
    <w:basedOn w:val="Normal"/>
    <w:rsid w:val="00296CBA"/>
    <w:pPr>
      <w:pBdr>
        <w:top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7">
    <w:name w:val="xl67"/>
    <w:basedOn w:val="Normal"/>
    <w:rsid w:val="00296CBA"/>
    <w:pPr>
      <w:pBdr>
        <w:top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68">
    <w:name w:val="xl68"/>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69">
    <w:name w:val="xl69"/>
    <w:basedOn w:val="Normal"/>
    <w:rsid w:val="00296CBA"/>
    <w:pPr>
      <w:pBdr>
        <w:lef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0">
    <w:name w:val="xl70"/>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1">
    <w:name w:val="xl71"/>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2">
    <w:name w:val="xl72"/>
    <w:basedOn w:val="Normal"/>
    <w:rsid w:val="00296CBA"/>
    <w:pPr>
      <w:pBdr>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3">
    <w:name w:val="xl73"/>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4">
    <w:name w:val="xl74"/>
    <w:basedOn w:val="Normal"/>
    <w:rsid w:val="00296CBA"/>
    <w:pPr>
      <w:pBdr>
        <w:bottom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5">
    <w:name w:val="xl75"/>
    <w:basedOn w:val="Normal"/>
    <w:rsid w:val="00296CBA"/>
    <w:pPr>
      <w:pBdr>
        <w:bottom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6">
    <w:name w:val="xl76"/>
    <w:basedOn w:val="Normal"/>
    <w:rsid w:val="00296CBA"/>
    <w:pPr>
      <w:pBdr>
        <w:bottom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7">
    <w:name w:val="xl77"/>
    <w:basedOn w:val="Normal"/>
    <w:rsid w:val="00296CBA"/>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8">
    <w:name w:val="xl78"/>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Normal"/>
    <w:rsid w:val="00296CB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1">
    <w:name w:val="xl81"/>
    <w:basedOn w:val="Normal"/>
    <w:rsid w:val="00296CB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2">
    <w:name w:val="xl82"/>
    <w:basedOn w:val="Normal"/>
    <w:rsid w:val="00296CBA"/>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3">
    <w:name w:val="xl83"/>
    <w:basedOn w:val="Normal"/>
    <w:rsid w:val="00296CBA"/>
    <w:pPr>
      <w:pBdr>
        <w:top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84">
    <w:name w:val="xl84"/>
    <w:basedOn w:val="Normal"/>
    <w:rsid w:val="00296CBA"/>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Normal"/>
    <w:rsid w:val="00296CBA"/>
    <w:pPr>
      <w:pBdr>
        <w:top w:val="single" w:sz="8" w:space="0" w:color="auto"/>
        <w:bottom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Normal"/>
    <w:rsid w:val="00296CBA"/>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87">
    <w:name w:val="xl87"/>
    <w:basedOn w:val="Normal"/>
    <w:rsid w:val="00296CB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88">
    <w:name w:val="xl88"/>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89">
    <w:name w:val="xl89"/>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0">
    <w:name w:val="xl90"/>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1">
    <w:name w:val="xl9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2">
    <w:name w:val="xl92"/>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93">
    <w:name w:val="xl93"/>
    <w:basedOn w:val="Normal"/>
    <w:rsid w:val="00296CBA"/>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4">
    <w:name w:val="xl94"/>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95">
    <w:name w:val="xl95"/>
    <w:basedOn w:val="Normal"/>
    <w:rsid w:val="00296CBA"/>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6">
    <w:name w:val="xl96"/>
    <w:basedOn w:val="Normal"/>
    <w:rsid w:val="00296CBA"/>
    <w:pPr>
      <w:spacing w:before="100" w:beforeAutospacing="1" w:after="100" w:afterAutospacing="1" w:line="240" w:lineRule="auto"/>
      <w:textAlignment w:val="center"/>
    </w:pPr>
    <w:rPr>
      <w:rFonts w:ascii="Arial" w:eastAsia="Times New Roman" w:hAnsi="Arial" w:cs="Arial"/>
      <w:sz w:val="16"/>
      <w:szCs w:val="16"/>
    </w:rPr>
  </w:style>
  <w:style w:type="paragraph" w:customStyle="1" w:styleId="xl97">
    <w:name w:val="xl97"/>
    <w:basedOn w:val="Normal"/>
    <w:rsid w:val="00296CBA"/>
    <w:pP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8">
    <w:name w:val="xl98"/>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99">
    <w:name w:val="xl99"/>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0">
    <w:name w:val="xl100"/>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02">
    <w:name w:val="xl102"/>
    <w:basedOn w:val="Normal"/>
    <w:rsid w:val="00296CBA"/>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Normal"/>
    <w:rsid w:val="00296CBA"/>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4">
    <w:name w:val="xl104"/>
    <w:basedOn w:val="Normal"/>
    <w:rsid w:val="00296CBA"/>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5">
    <w:name w:val="xl105"/>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6">
    <w:name w:val="xl106"/>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7">
    <w:name w:val="xl10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8">
    <w:name w:val="xl108"/>
    <w:basedOn w:val="Normal"/>
    <w:rsid w:val="00296CBA"/>
    <w:pP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09">
    <w:name w:val="xl109"/>
    <w:basedOn w:val="Normal"/>
    <w:rsid w:val="00296CBA"/>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0">
    <w:name w:val="xl110"/>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11">
    <w:name w:val="xl111"/>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2">
    <w:name w:val="xl112"/>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13">
    <w:name w:val="xl113"/>
    <w:basedOn w:val="Normal"/>
    <w:rsid w:val="00296CBA"/>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4">
    <w:name w:val="xl11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5">
    <w:name w:val="xl115"/>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6">
    <w:name w:val="xl116"/>
    <w:basedOn w:val="Normal"/>
    <w:rsid w:val="00296CBA"/>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17">
    <w:name w:val="xl117"/>
    <w:basedOn w:val="Normal"/>
    <w:rsid w:val="00296CB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8">
    <w:name w:val="xl118"/>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Normal"/>
    <w:rsid w:val="00296CB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Normal"/>
    <w:rsid w:val="00296CB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2">
    <w:name w:val="xl122"/>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Normal"/>
    <w:rsid w:val="00296CB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4">
    <w:name w:val="xl124"/>
    <w:basedOn w:val="Normal"/>
    <w:rsid w:val="00296CB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126">
    <w:name w:val="xl126"/>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127">
    <w:name w:val="xl127"/>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9">
    <w:name w:val="xl129"/>
    <w:basedOn w:val="Normal"/>
    <w:rsid w:val="00296CBA"/>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30">
    <w:name w:val="xl130"/>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1">
    <w:name w:val="xl13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132">
    <w:name w:val="xl132"/>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font6">
    <w:name w:val="font6"/>
    <w:basedOn w:val="Normal"/>
    <w:rsid w:val="00296CBA"/>
    <w:pPr>
      <w:spacing w:before="100" w:beforeAutospacing="1" w:after="100" w:afterAutospacing="1" w:line="240" w:lineRule="auto"/>
    </w:pPr>
    <w:rPr>
      <w:rFonts w:ascii="Calibri" w:eastAsia="Times New Roman" w:hAnsi="Calibri" w:cs="Times New Roman"/>
      <w:sz w:val="16"/>
      <w:szCs w:val="16"/>
    </w:rPr>
  </w:style>
  <w:style w:type="paragraph" w:customStyle="1" w:styleId="xl133">
    <w:name w:val="xl133"/>
    <w:basedOn w:val="Normal"/>
    <w:rsid w:val="00296CBA"/>
    <w:pPr>
      <w:shd w:val="clear" w:color="000000" w:fill="C0C0C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4">
    <w:name w:val="xl13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35">
    <w:name w:val="xl135"/>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16"/>
      <w:szCs w:val="16"/>
    </w:rPr>
  </w:style>
  <w:style w:type="paragraph" w:customStyle="1" w:styleId="xl136">
    <w:name w:val="xl136"/>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7">
    <w:name w:val="xl13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38">
    <w:name w:val="xl138"/>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40">
    <w:name w:val="xl140"/>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1">
    <w:name w:val="xl14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42">
    <w:name w:val="xl142"/>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43">
    <w:name w:val="xl143"/>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45">
    <w:name w:val="xl145"/>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46">
    <w:name w:val="xl146"/>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7">
    <w:name w:val="xl147"/>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148">
    <w:name w:val="xl148"/>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rPr>
  </w:style>
  <w:style w:type="paragraph" w:customStyle="1" w:styleId="xl149">
    <w:name w:val="xl149"/>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right"/>
      <w:textAlignment w:val="center"/>
    </w:pPr>
    <w:rPr>
      <w:rFonts w:ascii="Times New Roman" w:eastAsia="Times New Roman" w:hAnsi="Times New Roman" w:cs="Times New Roman"/>
      <w:b/>
      <w:bCs/>
      <w:color w:val="FFFFFF"/>
      <w:sz w:val="24"/>
      <w:szCs w:val="24"/>
    </w:rPr>
  </w:style>
  <w:style w:type="paragraph" w:customStyle="1" w:styleId="xl150">
    <w:name w:val="xl150"/>
    <w:basedOn w:val="Normal"/>
    <w:rsid w:val="00296CBA"/>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51">
    <w:name w:val="xl15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52">
    <w:name w:val="xl152"/>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3">
    <w:name w:val="xl153"/>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4">
    <w:name w:val="xl154"/>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5">
    <w:name w:val="xl155"/>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6">
    <w:name w:val="xl156"/>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7">
    <w:name w:val="xl157"/>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9">
    <w:name w:val="xl159"/>
    <w:basedOn w:val="Normal"/>
    <w:rsid w:val="00296CBA"/>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0">
    <w:name w:val="xl160"/>
    <w:basedOn w:val="Normal"/>
    <w:rsid w:val="00296CBA"/>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1">
    <w:name w:val="xl161"/>
    <w:basedOn w:val="Normal"/>
    <w:rsid w:val="00296CBA"/>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5">
    <w:name w:val="xl165"/>
    <w:basedOn w:val="Normal"/>
    <w:rsid w:val="00296CBA"/>
    <w:pPr>
      <w:pBdr>
        <w:top w:val="single" w:sz="8"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66">
    <w:name w:val="xl166"/>
    <w:basedOn w:val="Normal"/>
    <w:rsid w:val="00296CBA"/>
    <w:pPr>
      <w:pBdr>
        <w:top w:val="double" w:sz="6" w:space="0" w:color="3F3F3F"/>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7">
    <w:name w:val="xl167"/>
    <w:basedOn w:val="Normal"/>
    <w:rsid w:val="00296CBA"/>
    <w:pPr>
      <w:pBdr>
        <w:top w:val="double" w:sz="6" w:space="0" w:color="3F3F3F"/>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8">
    <w:name w:val="xl168"/>
    <w:basedOn w:val="Normal"/>
    <w:rsid w:val="00296CBA"/>
    <w:pPr>
      <w:pBdr>
        <w:top w:val="double" w:sz="6" w:space="0" w:color="3F3F3F"/>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9">
    <w:name w:val="xl169"/>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0">
    <w:name w:val="xl170"/>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1">
    <w:name w:val="xl171"/>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2">
    <w:name w:val="xl172"/>
    <w:basedOn w:val="Normal"/>
    <w:rsid w:val="00296C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3">
    <w:name w:val="xl173"/>
    <w:basedOn w:val="Normal"/>
    <w:rsid w:val="00296CBA"/>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4">
    <w:name w:val="xl174"/>
    <w:basedOn w:val="Normal"/>
    <w:rsid w:val="00296CB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5">
    <w:name w:val="xl175"/>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6">
    <w:name w:val="xl176"/>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7">
    <w:name w:val="xl177"/>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8">
    <w:name w:val="xl178"/>
    <w:basedOn w:val="Normal"/>
    <w:rsid w:val="00296CBA"/>
    <w:pPr>
      <w:pBdr>
        <w:top w:val="double" w:sz="6" w:space="0" w:color="3F3F3F"/>
        <w:left w:val="double" w:sz="6" w:space="0" w:color="3F3F3F"/>
        <w:bottom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9">
    <w:name w:val="xl179"/>
    <w:basedOn w:val="Normal"/>
    <w:rsid w:val="00296CBA"/>
    <w:pPr>
      <w:pBdr>
        <w:top w:val="double" w:sz="6" w:space="0" w:color="3F3F3F"/>
        <w:bottom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0">
    <w:name w:val="xl180"/>
    <w:basedOn w:val="Normal"/>
    <w:rsid w:val="00296CBA"/>
    <w:pPr>
      <w:pBdr>
        <w:top w:val="double" w:sz="6" w:space="0" w:color="3F3F3F"/>
        <w:bottom w:val="double" w:sz="6" w:space="0" w:color="3F3F3F"/>
        <w:right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font7">
    <w:name w:val="font7"/>
    <w:basedOn w:val="Normal"/>
    <w:rsid w:val="00296CBA"/>
    <w:pPr>
      <w:spacing w:before="100" w:beforeAutospacing="1" w:after="100" w:afterAutospacing="1" w:line="240" w:lineRule="auto"/>
    </w:pPr>
    <w:rPr>
      <w:rFonts w:ascii="Calibri" w:eastAsia="Times New Roman" w:hAnsi="Calibri" w:cs="Times New Roman"/>
      <w:sz w:val="16"/>
      <w:szCs w:val="16"/>
    </w:rPr>
  </w:style>
  <w:style w:type="paragraph" w:customStyle="1" w:styleId="xl181">
    <w:name w:val="xl18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2">
    <w:name w:val="xl182"/>
    <w:basedOn w:val="Normal"/>
    <w:rsid w:val="00296C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83">
    <w:name w:val="xl183"/>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84">
    <w:name w:val="xl18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Normal"/>
    <w:rsid w:val="00296CB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6">
    <w:name w:val="xl186"/>
    <w:basedOn w:val="Normal"/>
    <w:rsid w:val="00296CB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87">
    <w:name w:val="xl18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88">
    <w:name w:val="xl188"/>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9">
    <w:name w:val="xl189"/>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0">
    <w:name w:val="xl190"/>
    <w:basedOn w:val="Normal"/>
    <w:rsid w:val="00296CBA"/>
    <w:pPr>
      <w:pBdr>
        <w:top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1">
    <w:name w:val="xl191"/>
    <w:basedOn w:val="Normal"/>
    <w:rsid w:val="00296CBA"/>
    <w:pPr>
      <w:pBdr>
        <w:bottom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2">
    <w:name w:val="xl192"/>
    <w:basedOn w:val="Normal"/>
    <w:rsid w:val="00296CBA"/>
    <w:pPr>
      <w:pBdr>
        <w:top w:val="single" w:sz="8" w:space="0" w:color="auto"/>
        <w:bottom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3">
    <w:name w:val="xl193"/>
    <w:basedOn w:val="Normal"/>
    <w:rsid w:val="00296CB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Normal"/>
    <w:rsid w:val="00296C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Normal"/>
    <w:rsid w:val="00296CBA"/>
    <w:pP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Normal"/>
    <w:rsid w:val="00296CBA"/>
    <w:pPr>
      <w:pBdr>
        <w:bottom w:val="single" w:sz="8"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97">
    <w:name w:val="xl197"/>
    <w:basedOn w:val="Normal"/>
    <w:rsid w:val="00296CBA"/>
    <w:pPr>
      <w:pBdr>
        <w:bottom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8">
    <w:name w:val="xl198"/>
    <w:basedOn w:val="Normal"/>
    <w:rsid w:val="00296CBA"/>
    <w:pPr>
      <w:pBdr>
        <w:top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9">
    <w:name w:val="xl199"/>
    <w:basedOn w:val="Normal"/>
    <w:rsid w:val="00296CBA"/>
    <w:pP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Normal"/>
    <w:rsid w:val="00296CBA"/>
    <w:pPr>
      <w:pBdr>
        <w:top w:val="double" w:sz="6" w:space="0" w:color="333333"/>
        <w:bottom w:val="double" w:sz="6" w:space="0" w:color="333333"/>
      </w:pBdr>
      <w:shd w:val="clear" w:color="000000" w:fill="BFBFBF"/>
      <w:spacing w:before="100" w:beforeAutospacing="1" w:after="100" w:afterAutospacing="1" w:line="240" w:lineRule="auto"/>
      <w:textAlignment w:val="center"/>
    </w:pPr>
    <w:rPr>
      <w:rFonts w:ascii="Calibri" w:eastAsia="Times New Roman" w:hAnsi="Calibri" w:cs="Times New Roman"/>
      <w:b/>
      <w:bCs/>
    </w:rPr>
  </w:style>
  <w:style w:type="paragraph" w:customStyle="1" w:styleId="xl201">
    <w:name w:val="xl201"/>
    <w:basedOn w:val="Normal"/>
    <w:rsid w:val="00296CBA"/>
    <w:pPr>
      <w:pBdr>
        <w:top w:val="double" w:sz="6" w:space="0" w:color="3F3F3F"/>
        <w:left w:val="double" w:sz="6" w:space="0" w:color="3F3F3F"/>
        <w:bottom w:val="double" w:sz="6" w:space="0" w:color="3F3F3F"/>
      </w:pBdr>
      <w:shd w:val="clear" w:color="000000" w:fill="A6A6A6"/>
      <w:spacing w:before="100" w:beforeAutospacing="1" w:after="100" w:afterAutospacing="1" w:line="240" w:lineRule="auto"/>
      <w:jc w:val="right"/>
      <w:textAlignment w:val="center"/>
    </w:pPr>
    <w:rPr>
      <w:rFonts w:ascii="Calibri" w:eastAsia="Times New Roman" w:hAnsi="Calibri" w:cs="Times New Roman"/>
      <w:b/>
      <w:bCs/>
    </w:rPr>
  </w:style>
  <w:style w:type="paragraph" w:customStyle="1" w:styleId="xl202">
    <w:name w:val="xl202"/>
    <w:basedOn w:val="Normal"/>
    <w:rsid w:val="00296CBA"/>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3">
    <w:name w:val="xl203"/>
    <w:basedOn w:val="Normal"/>
    <w:rsid w:val="00296CB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5">
    <w:name w:val="xl205"/>
    <w:basedOn w:val="Normal"/>
    <w:rsid w:val="00296CB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Normal"/>
    <w:rsid w:val="00296CB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8">
    <w:name w:val="xl208"/>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Normal"/>
    <w:rsid w:val="00296CB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0">
    <w:name w:val="xl210"/>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211">
    <w:name w:val="xl211"/>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212">
    <w:name w:val="xl212"/>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3">
    <w:name w:val="xl213"/>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15">
    <w:name w:val="xl215"/>
    <w:basedOn w:val="Normal"/>
    <w:rsid w:val="00296CBA"/>
    <w:pP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16">
    <w:name w:val="xl216"/>
    <w:basedOn w:val="Normal"/>
    <w:rsid w:val="00296CBA"/>
    <w:pPr>
      <w:pBdr>
        <w:top w:val="single" w:sz="4" w:space="0" w:color="auto"/>
        <w:bottom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17">
    <w:name w:val="xl217"/>
    <w:basedOn w:val="Normal"/>
    <w:rsid w:val="00296CBA"/>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18">
    <w:name w:val="xl218"/>
    <w:basedOn w:val="Normal"/>
    <w:rsid w:val="00296CBA"/>
    <w:pPr>
      <w:spacing w:before="100" w:beforeAutospacing="1" w:after="100" w:afterAutospacing="1" w:line="240" w:lineRule="auto"/>
      <w:jc w:val="center"/>
    </w:pPr>
    <w:rPr>
      <w:rFonts w:ascii="Arial" w:eastAsia="Times New Roman" w:hAnsi="Arial" w:cs="Arial"/>
      <w:sz w:val="24"/>
      <w:szCs w:val="24"/>
    </w:rPr>
  </w:style>
  <w:style w:type="paragraph" w:customStyle="1" w:styleId="xl219">
    <w:name w:val="xl219"/>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20">
    <w:name w:val="xl220"/>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21">
    <w:name w:val="xl221"/>
    <w:basedOn w:val="Normal"/>
    <w:rsid w:val="00296CBA"/>
    <w:pPr>
      <w:pBdr>
        <w:top w:val="single" w:sz="4" w:space="0" w:color="auto"/>
        <w:bottom w:val="single" w:sz="8"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2">
    <w:name w:val="xl222"/>
    <w:basedOn w:val="Normal"/>
    <w:rsid w:val="00296CBA"/>
    <w:pPr>
      <w:pBdr>
        <w:top w:val="single" w:sz="4" w:space="0" w:color="auto"/>
        <w:bottom w:val="single" w:sz="8"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3">
    <w:name w:val="xl223"/>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4">
    <w:name w:val="xl224"/>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5">
    <w:name w:val="xl225"/>
    <w:basedOn w:val="Normal"/>
    <w:rsid w:val="00296CBA"/>
    <w:pPr>
      <w:pBdr>
        <w:top w:val="single" w:sz="4" w:space="0" w:color="auto"/>
        <w:bottom w:val="single" w:sz="4"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6">
    <w:name w:val="xl226"/>
    <w:basedOn w:val="Normal"/>
    <w:rsid w:val="00296CBA"/>
    <w:pPr>
      <w:spacing w:before="100" w:beforeAutospacing="1" w:after="100" w:afterAutospacing="1" w:line="240" w:lineRule="auto"/>
      <w:jc w:val="center"/>
      <w:textAlignment w:val="center"/>
    </w:pPr>
    <w:rPr>
      <w:rFonts w:ascii="Courier" w:eastAsia="Times New Roman" w:hAnsi="Courier" w:cs="Times New Roman"/>
      <w:sz w:val="24"/>
      <w:szCs w:val="24"/>
    </w:rPr>
  </w:style>
  <w:style w:type="paragraph" w:customStyle="1" w:styleId="xl227">
    <w:name w:val="xl227"/>
    <w:basedOn w:val="Normal"/>
    <w:rsid w:val="00296CBA"/>
    <w:pPr>
      <w:pBdr>
        <w:top w:val="single" w:sz="8" w:space="0" w:color="auto"/>
        <w:bottom w:val="single" w:sz="8"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28">
    <w:name w:val="xl228"/>
    <w:basedOn w:val="Normal"/>
    <w:rsid w:val="00296CBA"/>
    <w:pPr>
      <w:pBdr>
        <w:top w:val="single" w:sz="8"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29">
    <w:name w:val="xl229"/>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0">
    <w:name w:val="xl230"/>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1">
    <w:name w:val="xl231"/>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2">
    <w:name w:val="xl232"/>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3">
    <w:name w:val="xl233"/>
    <w:basedOn w:val="Normal"/>
    <w:rsid w:val="00296CBA"/>
    <w:pPr>
      <w:pBdr>
        <w:top w:val="single" w:sz="4" w:space="0" w:color="auto"/>
        <w:bottom w:val="single" w:sz="4"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4">
    <w:name w:val="xl234"/>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5">
    <w:name w:val="xl235"/>
    <w:basedOn w:val="Normal"/>
    <w:rsid w:val="00296CBA"/>
    <w:pPr>
      <w:pBdr>
        <w:top w:val="single" w:sz="8"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6">
    <w:name w:val="xl236"/>
    <w:basedOn w:val="Normal"/>
    <w:rsid w:val="00296CBA"/>
    <w:pPr>
      <w:pBdr>
        <w:top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7">
    <w:name w:val="xl237"/>
    <w:basedOn w:val="Normal"/>
    <w:rsid w:val="00296CBA"/>
    <w:pPr>
      <w:pBdr>
        <w:top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8">
    <w:name w:val="xl238"/>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9">
    <w:name w:val="xl239"/>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0">
    <w:name w:val="xl240"/>
    <w:basedOn w:val="Normal"/>
    <w:rsid w:val="00296CB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1">
    <w:name w:val="xl241"/>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2">
    <w:name w:val="xl242"/>
    <w:basedOn w:val="Normal"/>
    <w:rsid w:val="00296CB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43">
    <w:name w:val="xl243"/>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4">
    <w:name w:val="xl244"/>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5">
    <w:name w:val="xl245"/>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6">
    <w:name w:val="xl246"/>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7">
    <w:name w:val="xl247"/>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8">
    <w:name w:val="xl248"/>
    <w:basedOn w:val="Normal"/>
    <w:rsid w:val="00296CB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9">
    <w:name w:val="xl249"/>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0">
    <w:name w:val="xl250"/>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1">
    <w:name w:val="xl251"/>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2">
    <w:name w:val="xl252"/>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3">
    <w:name w:val="xl253"/>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4">
    <w:name w:val="xl254"/>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5">
    <w:name w:val="xl255"/>
    <w:basedOn w:val="Normal"/>
    <w:rsid w:val="00296CBA"/>
    <w:pPr>
      <w:pBdr>
        <w:top w:val="single" w:sz="8" w:space="0" w:color="auto"/>
        <w:left w:val="single" w:sz="8" w:space="0" w:color="auto"/>
        <w:bottom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6">
    <w:name w:val="xl256"/>
    <w:basedOn w:val="Normal"/>
    <w:rsid w:val="00296CBA"/>
    <w:pPr>
      <w:pBdr>
        <w:top w:val="single" w:sz="8" w:space="0" w:color="auto"/>
        <w:bottom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7">
    <w:name w:val="xl257"/>
    <w:basedOn w:val="Normal"/>
    <w:rsid w:val="00296CBA"/>
    <w:pPr>
      <w:pBdr>
        <w:top w:val="single" w:sz="8" w:space="0" w:color="auto"/>
        <w:bottom w:val="single" w:sz="8" w:space="0" w:color="auto"/>
        <w:right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8">
    <w:name w:val="xl258"/>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9">
    <w:name w:val="xl259"/>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260">
    <w:name w:val="xl260"/>
    <w:basedOn w:val="Normal"/>
    <w:rsid w:val="00296CBA"/>
    <w:pPr>
      <w:spacing w:before="100" w:beforeAutospacing="1" w:after="100" w:afterAutospacing="1" w:line="240" w:lineRule="auto"/>
    </w:pPr>
    <w:rPr>
      <w:rFonts w:ascii="Courier" w:eastAsia="Times New Roman" w:hAnsi="Courier" w:cs="Times New Roman"/>
      <w:sz w:val="24"/>
      <w:szCs w:val="24"/>
    </w:rPr>
  </w:style>
  <w:style w:type="paragraph" w:customStyle="1" w:styleId="xl261">
    <w:name w:val="xl261"/>
    <w:basedOn w:val="Normal"/>
    <w:rsid w:val="00296CBA"/>
    <w:pPr>
      <w:pBdr>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62">
    <w:name w:val="xl262"/>
    <w:basedOn w:val="Normal"/>
    <w:rsid w:val="00296CBA"/>
    <w:pP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63">
    <w:name w:val="xl263"/>
    <w:basedOn w:val="Normal"/>
    <w:rsid w:val="00296CBA"/>
    <w:pP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64">
    <w:name w:val="xl264"/>
    <w:basedOn w:val="Normal"/>
    <w:rsid w:val="00296CBA"/>
    <w:pPr>
      <w:spacing w:before="100" w:beforeAutospacing="1" w:after="100" w:afterAutospacing="1" w:line="240" w:lineRule="auto"/>
      <w:textAlignment w:val="center"/>
    </w:pPr>
    <w:rPr>
      <w:rFonts w:ascii="Arial" w:eastAsia="Times New Roman" w:hAnsi="Arial" w:cs="Arial"/>
      <w:b/>
      <w:bCs/>
      <w:sz w:val="28"/>
      <w:szCs w:val="28"/>
    </w:rPr>
  </w:style>
  <w:style w:type="paragraph" w:customStyle="1" w:styleId="xl265">
    <w:name w:val="xl265"/>
    <w:basedOn w:val="Normal"/>
    <w:rsid w:val="00296CBA"/>
    <w:pPr>
      <w:spacing w:before="100" w:beforeAutospacing="1" w:after="100" w:afterAutospacing="1" w:line="240" w:lineRule="auto"/>
      <w:textAlignment w:val="center"/>
    </w:pPr>
    <w:rPr>
      <w:rFonts w:ascii="Arial" w:eastAsia="Times New Roman" w:hAnsi="Arial" w:cs="Arial"/>
      <w:b/>
      <w:bCs/>
      <w:sz w:val="28"/>
      <w:szCs w:val="28"/>
    </w:rPr>
  </w:style>
  <w:style w:type="paragraph" w:customStyle="1" w:styleId="xl266">
    <w:name w:val="xl266"/>
    <w:basedOn w:val="Normal"/>
    <w:rsid w:val="00296CBA"/>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67">
    <w:name w:val="xl267"/>
    <w:basedOn w:val="Normal"/>
    <w:rsid w:val="00296C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8">
    <w:name w:val="xl268"/>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269">
    <w:name w:val="xl269"/>
    <w:basedOn w:val="Normal"/>
    <w:rsid w:val="00296C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70">
    <w:name w:val="xl270"/>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71">
    <w:name w:val="xl271"/>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72">
    <w:name w:val="xl272"/>
    <w:basedOn w:val="Normal"/>
    <w:rsid w:val="00296CBA"/>
    <w:pPr>
      <w:pBdr>
        <w:top w:val="single" w:sz="8" w:space="0" w:color="auto"/>
        <w:bottom w:val="single" w:sz="8"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73">
    <w:name w:val="xl273"/>
    <w:basedOn w:val="Normal"/>
    <w:rsid w:val="00296CBA"/>
    <w:pPr>
      <w:spacing w:before="100" w:beforeAutospacing="1" w:after="100" w:afterAutospacing="1" w:line="240" w:lineRule="auto"/>
      <w:jc w:val="center"/>
    </w:pPr>
    <w:rPr>
      <w:rFonts w:ascii="Arial" w:eastAsia="Times New Roman" w:hAnsi="Arial" w:cs="Arial"/>
      <w:sz w:val="24"/>
      <w:szCs w:val="24"/>
    </w:rPr>
  </w:style>
  <w:style w:type="paragraph" w:customStyle="1" w:styleId="xl274">
    <w:name w:val="xl274"/>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5">
    <w:name w:val="xl275"/>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6">
    <w:name w:val="xl276"/>
    <w:basedOn w:val="Normal"/>
    <w:rsid w:val="00296CBA"/>
    <w:pPr>
      <w:pBdr>
        <w:top w:val="single" w:sz="4" w:space="0" w:color="auto"/>
        <w:left w:val="single" w:sz="8" w:space="0" w:color="auto"/>
        <w:bottom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7">
    <w:name w:val="xl277"/>
    <w:basedOn w:val="Normal"/>
    <w:rsid w:val="00296CBA"/>
    <w:pPr>
      <w:pBdr>
        <w:top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8">
    <w:name w:val="xl278"/>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9">
    <w:name w:val="xl279"/>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0">
    <w:name w:val="xl280"/>
    <w:basedOn w:val="Normal"/>
    <w:rsid w:val="00296CBA"/>
    <w:pPr>
      <w:pBdr>
        <w:top w:val="single" w:sz="4" w:space="0" w:color="auto"/>
        <w:left w:val="single" w:sz="8" w:space="0" w:color="auto"/>
        <w:bottom w:val="single" w:sz="8"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1">
    <w:name w:val="xl281"/>
    <w:basedOn w:val="Normal"/>
    <w:rsid w:val="00296CBA"/>
    <w:pPr>
      <w:pBdr>
        <w:top w:val="single" w:sz="4" w:space="0" w:color="auto"/>
        <w:bottom w:val="single" w:sz="8"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2">
    <w:name w:val="xl282"/>
    <w:basedOn w:val="Normal"/>
    <w:rsid w:val="00296CBA"/>
    <w:pPr>
      <w:pBdr>
        <w:top w:val="single" w:sz="8" w:space="0" w:color="auto"/>
        <w:left w:val="single" w:sz="8" w:space="0" w:color="auto"/>
        <w:bottom w:val="single" w:sz="8" w:space="0" w:color="auto"/>
      </w:pBdr>
      <w:shd w:val="clear" w:color="000000" w:fill="D9D9D9"/>
      <w:spacing w:before="100" w:beforeAutospacing="1" w:after="100" w:afterAutospacing="1" w:line="240" w:lineRule="auto"/>
      <w:textAlignment w:val="center"/>
    </w:pPr>
    <w:rPr>
      <w:rFonts w:ascii="Arial" w:eastAsia="Times New Roman" w:hAnsi="Arial" w:cs="Arial"/>
      <w:b/>
      <w:bCs/>
      <w:sz w:val="40"/>
      <w:szCs w:val="40"/>
    </w:rPr>
  </w:style>
  <w:style w:type="paragraph" w:customStyle="1" w:styleId="xl283">
    <w:name w:val="xl283"/>
    <w:basedOn w:val="Normal"/>
    <w:rsid w:val="00296CBA"/>
    <w:pPr>
      <w:pBdr>
        <w:top w:val="single" w:sz="8" w:space="0" w:color="auto"/>
        <w:bottom w:val="single" w:sz="8" w:space="0" w:color="auto"/>
      </w:pBdr>
      <w:shd w:val="clear" w:color="000000" w:fill="D9D9D9"/>
      <w:spacing w:before="100" w:beforeAutospacing="1" w:after="100" w:afterAutospacing="1" w:line="240" w:lineRule="auto"/>
      <w:textAlignment w:val="center"/>
    </w:pPr>
    <w:rPr>
      <w:rFonts w:ascii="Arial" w:eastAsia="Times New Roman" w:hAnsi="Arial" w:cs="Arial"/>
      <w:b/>
      <w:bCs/>
      <w:sz w:val="40"/>
      <w:szCs w:val="40"/>
    </w:rPr>
  </w:style>
  <w:style w:type="paragraph" w:customStyle="1" w:styleId="xl284">
    <w:name w:val="xl284"/>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5">
    <w:name w:val="xl285"/>
    <w:basedOn w:val="Normal"/>
    <w:rsid w:val="00296CB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6">
    <w:name w:val="xl286"/>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7">
    <w:name w:val="xl287"/>
    <w:basedOn w:val="Normal"/>
    <w:rsid w:val="00296CBA"/>
    <w:pPr>
      <w:pBdr>
        <w:top w:val="single" w:sz="4" w:space="0" w:color="auto"/>
        <w:left w:val="single" w:sz="4"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8">
    <w:name w:val="xl288"/>
    <w:basedOn w:val="Normal"/>
    <w:rsid w:val="00296CBA"/>
    <w:pPr>
      <w:pBdr>
        <w:top w:val="single" w:sz="4"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9">
    <w:name w:val="xl289"/>
    <w:basedOn w:val="Normal"/>
    <w:rsid w:val="00296CBA"/>
    <w:pPr>
      <w:pBdr>
        <w:top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90">
    <w:name w:val="xl290"/>
    <w:basedOn w:val="Normal"/>
    <w:rsid w:val="00296CBA"/>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color w:val="000000"/>
      <w:sz w:val="28"/>
      <w:szCs w:val="28"/>
    </w:rPr>
  </w:style>
  <w:style w:type="paragraph" w:customStyle="1" w:styleId="xl291">
    <w:name w:val="xl291"/>
    <w:basedOn w:val="Normal"/>
    <w:rsid w:val="00296CBA"/>
    <w:pPr>
      <w:pBdr>
        <w:bottom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rPr>
  </w:style>
  <w:style w:type="table" w:customStyle="1" w:styleId="TableNormal">
    <w:name w:val="Table Normal"/>
    <w:uiPriority w:val="2"/>
    <w:semiHidden/>
    <w:unhideWhenUsed/>
    <w:qFormat/>
    <w:rsid w:val="00296CB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96CBA"/>
    <w:pPr>
      <w:widowControl w:val="0"/>
      <w:autoSpaceDE w:val="0"/>
      <w:autoSpaceDN w:val="0"/>
      <w:spacing w:after="0" w:line="240" w:lineRule="auto"/>
    </w:pPr>
    <w:rPr>
      <w:rFonts w:ascii="Calibri" w:eastAsia="Calibri" w:hAnsi="Calibri" w:cs="Calibri"/>
      <w:lang w:val="pt-PT" w:eastAsia="pt-PT" w:bidi="pt-PT"/>
    </w:rPr>
  </w:style>
  <w:style w:type="table" w:customStyle="1" w:styleId="TableNormal1">
    <w:name w:val="Table Normal1"/>
    <w:uiPriority w:val="2"/>
    <w:semiHidden/>
    <w:unhideWhenUsed/>
    <w:qFormat/>
    <w:rsid w:val="00296CB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250875">
    <w:name w:val="_A250875"/>
    <w:basedOn w:val="Normal"/>
    <w:rsid w:val="00296CBA"/>
    <w:pPr>
      <w:spacing w:after="0" w:line="240" w:lineRule="auto"/>
      <w:ind w:left="1008" w:firstLine="3456"/>
      <w:jc w:val="both"/>
    </w:pPr>
    <w:rPr>
      <w:rFonts w:ascii="Tms Rmn" w:eastAsia="Times New Roman" w:hAnsi="Tms Rmn" w:cs="Times New Roman"/>
      <w:sz w:val="24"/>
      <w:szCs w:val="20"/>
    </w:rPr>
  </w:style>
  <w:style w:type="paragraph" w:styleId="TextosemFormatao">
    <w:name w:val="Plain Text"/>
    <w:basedOn w:val="Normal"/>
    <w:link w:val="TextosemFormataoChar"/>
    <w:uiPriority w:val="99"/>
    <w:semiHidden/>
    <w:unhideWhenUsed/>
    <w:rsid w:val="00296CBA"/>
    <w:pPr>
      <w:spacing w:after="0" w:line="240" w:lineRule="auto"/>
    </w:pPr>
    <w:rPr>
      <w:rFonts w:ascii="Courier New" w:eastAsia="Times New Roman" w:hAnsi="Courier New" w:cs="Times New Roman"/>
      <w:sz w:val="20"/>
      <w:szCs w:val="20"/>
    </w:rPr>
  </w:style>
  <w:style w:type="character" w:customStyle="1" w:styleId="TextosemFormataoChar">
    <w:name w:val="Texto sem Formatação Char"/>
    <w:basedOn w:val="Fontepargpadro"/>
    <w:link w:val="TextosemFormatao"/>
    <w:uiPriority w:val="99"/>
    <w:semiHidden/>
    <w:rsid w:val="00296CBA"/>
    <w:rPr>
      <w:rFonts w:ascii="Courier New" w:eastAsia="Times New Roman" w:hAnsi="Courier New" w:cs="Times New Roman"/>
      <w:sz w:val="20"/>
      <w:szCs w:val="20"/>
      <w:lang w:eastAsia="pt-BR"/>
    </w:rPr>
  </w:style>
  <w:style w:type="character" w:customStyle="1" w:styleId="PargrafodaListaChar">
    <w:name w:val="Parágrafo da Lista Char"/>
    <w:link w:val="PargrafodaLista"/>
    <w:uiPriority w:val="34"/>
    <w:locked/>
    <w:rsid w:val="00296CBA"/>
    <w:rPr>
      <w:rFonts w:eastAsiaTheme="minorEastAsia"/>
      <w:lang w:eastAsia="pt-BR"/>
    </w:rPr>
  </w:style>
  <w:style w:type="paragraph" w:customStyle="1" w:styleId="Standard">
    <w:name w:val="Standard"/>
    <w:uiPriority w:val="99"/>
    <w:rsid w:val="00296CBA"/>
    <w:pPr>
      <w:suppressAutoHyphens/>
      <w:autoSpaceDN w:val="0"/>
      <w:spacing w:after="0"/>
    </w:pPr>
    <w:rPr>
      <w:rFonts w:ascii="Calibri" w:eastAsia="Times New Roman" w:hAnsi="Calibri" w:cs="Times New Roman"/>
      <w:kern w:val="3"/>
      <w:lang w:eastAsia="pt-BR"/>
    </w:rPr>
  </w:style>
  <w:style w:type="paragraph" w:customStyle="1" w:styleId="Textbodyindent">
    <w:name w:val="Text body indent"/>
    <w:basedOn w:val="Standard"/>
    <w:uiPriority w:val="99"/>
    <w:rsid w:val="00296CBA"/>
    <w:pPr>
      <w:spacing w:after="120"/>
      <w:ind w:left="283" w:firstLine="357"/>
      <w:jc w:val="both"/>
    </w:pPr>
  </w:style>
  <w:style w:type="paragraph" w:customStyle="1" w:styleId="TableContents">
    <w:name w:val="Table Contents"/>
    <w:basedOn w:val="Standard"/>
    <w:uiPriority w:val="99"/>
    <w:rsid w:val="00296CBA"/>
  </w:style>
  <w:style w:type="paragraph" w:customStyle="1" w:styleId="NomeDoc">
    <w:name w:val="NomeDoc"/>
    <w:basedOn w:val="Standard"/>
    <w:next w:val="Standard"/>
    <w:uiPriority w:val="99"/>
    <w:rsid w:val="00296CBA"/>
    <w:rPr>
      <w:b/>
      <w:bCs/>
      <w:sz w:val="16"/>
      <w:szCs w:val="16"/>
    </w:rPr>
  </w:style>
  <w:style w:type="paragraph" w:customStyle="1" w:styleId="p2">
    <w:name w:val="p2"/>
    <w:basedOn w:val="Normal"/>
    <w:uiPriority w:val="99"/>
    <w:rsid w:val="00296CBA"/>
    <w:pPr>
      <w:widowControl w:val="0"/>
      <w:tabs>
        <w:tab w:val="left" w:pos="1680"/>
      </w:tabs>
      <w:autoSpaceDE w:val="0"/>
      <w:autoSpaceDN w:val="0"/>
      <w:spacing w:after="0"/>
      <w:ind w:left="288" w:hanging="1008"/>
      <w:jc w:val="both"/>
    </w:pPr>
    <w:rPr>
      <w:rFonts w:ascii="Times New Roman" w:eastAsia="Times New Roman" w:hAnsi="Times New Roman" w:cs="Times New Roman"/>
      <w:sz w:val="24"/>
      <w:szCs w:val="24"/>
    </w:rPr>
  </w:style>
  <w:style w:type="paragraph" w:customStyle="1" w:styleId="itema">
    <w:name w:val="itema"/>
    <w:basedOn w:val="Normal"/>
    <w:uiPriority w:val="99"/>
    <w:rsid w:val="00296CBA"/>
    <w:pPr>
      <w:widowControl w:val="0"/>
      <w:suppressAutoHyphens/>
      <w:autoSpaceDE w:val="0"/>
      <w:autoSpaceDN w:val="0"/>
      <w:spacing w:after="0" w:line="240" w:lineRule="auto"/>
      <w:jc w:val="both"/>
    </w:pPr>
    <w:rPr>
      <w:rFonts w:ascii="Arial" w:eastAsia="Times New Roman" w:hAnsi="Arial" w:cs="Arial"/>
      <w:color w:val="000000"/>
      <w:sz w:val="23"/>
      <w:szCs w:val="23"/>
    </w:rPr>
  </w:style>
  <w:style w:type="paragraph" w:customStyle="1" w:styleId="WW-Recuodecorpodetexto3">
    <w:name w:val="WW-Recuo de corpo de texto 3"/>
    <w:basedOn w:val="Normal"/>
    <w:uiPriority w:val="99"/>
    <w:rsid w:val="00296CBA"/>
    <w:pPr>
      <w:spacing w:after="0" w:line="240" w:lineRule="auto"/>
      <w:ind w:left="709" w:hanging="709"/>
      <w:jc w:val="both"/>
    </w:pPr>
    <w:rPr>
      <w:rFonts w:ascii="Times New Roman" w:eastAsia="Times New Roman" w:hAnsi="Times New Roman" w:cs="Times New Roman"/>
      <w:sz w:val="24"/>
      <w:szCs w:val="24"/>
      <w:lang w:eastAsia="ar-SA"/>
    </w:rPr>
  </w:style>
  <w:style w:type="paragraph" w:customStyle="1" w:styleId="Abertura">
    <w:name w:val="Abertura"/>
    <w:basedOn w:val="Normal"/>
    <w:uiPriority w:val="99"/>
    <w:rsid w:val="00296CBA"/>
    <w:pPr>
      <w:spacing w:before="567" w:after="567" w:line="240" w:lineRule="auto"/>
      <w:ind w:left="284" w:hanging="284"/>
      <w:jc w:val="both"/>
    </w:pPr>
    <w:rPr>
      <w:rFonts w:ascii="Ottawa" w:eastAsia="Times New Roman" w:hAnsi="Ottawa" w:cs="Ottawa"/>
    </w:rPr>
  </w:style>
  <w:style w:type="paragraph" w:customStyle="1" w:styleId="clusula">
    <w:name w:val="cláusula"/>
    <w:basedOn w:val="Normal"/>
    <w:next w:val="Normal"/>
    <w:uiPriority w:val="99"/>
    <w:rsid w:val="00296CBA"/>
    <w:pPr>
      <w:keepNext/>
      <w:spacing w:before="480" w:after="120" w:line="240" w:lineRule="auto"/>
      <w:ind w:left="284" w:hanging="284"/>
      <w:jc w:val="center"/>
    </w:pPr>
    <w:rPr>
      <w:rFonts w:ascii="Ottawa" w:eastAsia="Times New Roman" w:hAnsi="Ottawa" w:cs="Ottawa"/>
      <w:b/>
      <w:bCs/>
      <w:spacing w:val="35"/>
      <w:sz w:val="24"/>
      <w:szCs w:val="24"/>
    </w:rPr>
  </w:style>
  <w:style w:type="paragraph" w:customStyle="1" w:styleId="reservado3">
    <w:name w:val="reservado3"/>
    <w:basedOn w:val="Normal"/>
    <w:uiPriority w:val="99"/>
    <w:rsid w:val="00296CBA"/>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00"/>
        <w:tab w:val="left" w:pos="9062"/>
        <w:tab w:val="right" w:pos="9360"/>
        <w:tab w:val="left" w:pos="9629"/>
        <w:tab w:val="left" w:pos="10195"/>
        <w:tab w:val="left" w:pos="10762"/>
      </w:tabs>
      <w:suppressAutoHyphens/>
      <w:spacing w:after="0" w:line="240" w:lineRule="auto"/>
      <w:jc w:val="both"/>
    </w:pPr>
    <w:rPr>
      <w:rFonts w:ascii="Arial" w:eastAsia="Times New Roman" w:hAnsi="Arial" w:cs="Times New Roman"/>
      <w:spacing w:val="-3"/>
      <w:sz w:val="24"/>
      <w:szCs w:val="20"/>
      <w:lang w:val="en-US"/>
    </w:rPr>
  </w:style>
  <w:style w:type="paragraph" w:customStyle="1" w:styleId="Corpodetexto22">
    <w:name w:val="Corpo de texto 22"/>
    <w:basedOn w:val="Normal"/>
    <w:uiPriority w:val="99"/>
    <w:rsid w:val="00296CBA"/>
    <w:pPr>
      <w:widowControl w:val="0"/>
      <w:spacing w:after="0" w:line="240" w:lineRule="auto"/>
      <w:ind w:left="709" w:hanging="709"/>
      <w:jc w:val="both"/>
    </w:pPr>
    <w:rPr>
      <w:rFonts w:ascii="Arial" w:eastAsia="Times New Roman" w:hAnsi="Arial" w:cs="Times New Roman"/>
      <w:szCs w:val="20"/>
    </w:rPr>
  </w:style>
  <w:style w:type="paragraph" w:customStyle="1" w:styleId="Textoembloco2">
    <w:name w:val="Texto em bloco2"/>
    <w:basedOn w:val="Normal"/>
    <w:uiPriority w:val="99"/>
    <w:rsid w:val="00296CBA"/>
    <w:pPr>
      <w:widowControl w:val="0"/>
      <w:spacing w:after="0" w:line="240" w:lineRule="auto"/>
      <w:ind w:left="1418" w:right="-1" w:hanging="709"/>
      <w:jc w:val="both"/>
    </w:pPr>
    <w:rPr>
      <w:rFonts w:ascii="Times New Roman" w:eastAsia="Times New Roman" w:hAnsi="Times New Roman" w:cs="Times New Roman"/>
      <w:sz w:val="24"/>
      <w:szCs w:val="20"/>
    </w:rPr>
  </w:style>
  <w:style w:type="paragraph" w:customStyle="1" w:styleId="Gerncia">
    <w:name w:val="Gerência"/>
    <w:basedOn w:val="Normal"/>
    <w:uiPriority w:val="99"/>
    <w:rsid w:val="00296CBA"/>
    <w:pPr>
      <w:spacing w:after="0" w:line="240" w:lineRule="auto"/>
      <w:jc w:val="center"/>
    </w:pPr>
    <w:rPr>
      <w:rFonts w:ascii="Arial" w:eastAsia="Times New Roman" w:hAnsi="Arial" w:cs="Times New Roman"/>
      <w:i/>
      <w:caps/>
      <w:szCs w:val="20"/>
    </w:rPr>
  </w:style>
  <w:style w:type="paragraph" w:customStyle="1" w:styleId="Gerencia-Identificao">
    <w:name w:val="Gerencia - Identificação"/>
    <w:basedOn w:val="Normal"/>
    <w:uiPriority w:val="99"/>
    <w:rsid w:val="00296CBA"/>
    <w:pPr>
      <w:spacing w:after="0" w:line="240" w:lineRule="auto"/>
      <w:jc w:val="center"/>
    </w:pPr>
    <w:rPr>
      <w:rFonts w:ascii="Arial" w:eastAsia="Times New Roman" w:hAnsi="Arial" w:cs="Times New Roman"/>
      <w:i/>
      <w:sz w:val="18"/>
      <w:szCs w:val="20"/>
    </w:rPr>
  </w:style>
  <w:style w:type="paragraph" w:customStyle="1" w:styleId="t17">
    <w:name w:val="t17"/>
    <w:basedOn w:val="Normal"/>
    <w:uiPriority w:val="99"/>
    <w:rsid w:val="00296CBA"/>
    <w:pPr>
      <w:widowControl w:val="0"/>
      <w:snapToGrid w:val="0"/>
      <w:spacing w:after="0" w:line="240" w:lineRule="auto"/>
    </w:pPr>
    <w:rPr>
      <w:rFonts w:ascii="Times New Roman" w:eastAsia="Times New Roman" w:hAnsi="Times New Roman" w:cs="Times New Roman"/>
      <w:sz w:val="24"/>
      <w:szCs w:val="20"/>
    </w:rPr>
  </w:style>
  <w:style w:type="paragraph" w:customStyle="1" w:styleId="p27">
    <w:name w:val="p27"/>
    <w:basedOn w:val="Normal"/>
    <w:uiPriority w:val="99"/>
    <w:rsid w:val="00296CBA"/>
    <w:pPr>
      <w:widowControl w:val="0"/>
      <w:tabs>
        <w:tab w:val="left" w:pos="720"/>
      </w:tabs>
      <w:snapToGrid w:val="0"/>
      <w:spacing w:after="0" w:line="240" w:lineRule="auto"/>
      <w:jc w:val="both"/>
    </w:pPr>
    <w:rPr>
      <w:rFonts w:ascii="Times New Roman" w:eastAsia="Times New Roman" w:hAnsi="Times New Roman" w:cs="Times New Roman"/>
      <w:sz w:val="24"/>
      <w:szCs w:val="20"/>
    </w:rPr>
  </w:style>
  <w:style w:type="character" w:customStyle="1" w:styleId="MenoPendente1">
    <w:name w:val="Menção Pendente1"/>
    <w:basedOn w:val="Fontepargpadro"/>
    <w:uiPriority w:val="99"/>
    <w:semiHidden/>
    <w:rsid w:val="00296CBA"/>
    <w:rPr>
      <w:color w:val="605E5C"/>
      <w:shd w:val="clear" w:color="auto" w:fill="E1DFDD"/>
    </w:rPr>
  </w:style>
  <w:style w:type="table" w:styleId="SombreamentoClaro-nfase1">
    <w:name w:val="Light Shading Accent 1"/>
    <w:basedOn w:val="Tabelanormal"/>
    <w:uiPriority w:val="60"/>
    <w:rsid w:val="00296CB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Lines="0" w:before="0" w:beforeAutospacing="0" w:afterLines="0" w:after="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TabeladeGrade4-nfase11">
    <w:name w:val="Tabela de Grade 4 - Ênfase 11"/>
    <w:basedOn w:val="Tabelanormal"/>
    <w:uiPriority w:val="49"/>
    <w:rsid w:val="00296CB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WWNum1">
    <w:name w:val="WWNum1"/>
    <w:rsid w:val="00296CBA"/>
    <w:pPr>
      <w:numPr>
        <w:numId w:val="3"/>
      </w:numPr>
    </w:pPr>
  </w:style>
  <w:style w:type="character" w:customStyle="1" w:styleId="2phjq">
    <w:name w:val="_2phjq"/>
    <w:basedOn w:val="Fontepargpadro"/>
    <w:rsid w:val="00296CBA"/>
  </w:style>
  <w:style w:type="paragraph" w:customStyle="1" w:styleId="mm8nw">
    <w:name w:val="mm8nw"/>
    <w:basedOn w:val="Normal"/>
    <w:rsid w:val="00296CBA"/>
    <w:pPr>
      <w:spacing w:before="100" w:beforeAutospacing="1" w:after="100" w:afterAutospacing="1" w:line="240" w:lineRule="auto"/>
    </w:pPr>
    <w:rPr>
      <w:rFonts w:ascii="Times New Roman" w:eastAsia="Times New Roman" w:hAnsi="Times New Roman" w:cs="Times New Roman"/>
      <w:sz w:val="24"/>
      <w:szCs w:val="24"/>
    </w:rPr>
  </w:style>
  <w:style w:type="character" w:styleId="MenoPendente">
    <w:name w:val="Unresolved Mention"/>
    <w:basedOn w:val="Fontepargpadro"/>
    <w:uiPriority w:val="99"/>
    <w:semiHidden/>
    <w:unhideWhenUsed/>
    <w:rsid w:val="007562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700640">
      <w:bodyDiv w:val="1"/>
      <w:marLeft w:val="0"/>
      <w:marRight w:val="0"/>
      <w:marTop w:val="0"/>
      <w:marBottom w:val="0"/>
      <w:divBdr>
        <w:top w:val="none" w:sz="0" w:space="0" w:color="auto"/>
        <w:left w:val="none" w:sz="0" w:space="0" w:color="auto"/>
        <w:bottom w:val="none" w:sz="0" w:space="0" w:color="auto"/>
        <w:right w:val="none" w:sz="0" w:space="0" w:color="auto"/>
      </w:divBdr>
    </w:div>
    <w:div w:id="1204949590">
      <w:bodyDiv w:val="1"/>
      <w:marLeft w:val="0"/>
      <w:marRight w:val="0"/>
      <w:marTop w:val="0"/>
      <w:marBottom w:val="0"/>
      <w:divBdr>
        <w:top w:val="none" w:sz="0" w:space="0" w:color="auto"/>
        <w:left w:val="none" w:sz="0" w:space="0" w:color="auto"/>
        <w:bottom w:val="none" w:sz="0" w:space="0" w:color="auto"/>
        <w:right w:val="none" w:sz="0" w:space="0" w:color="auto"/>
      </w:divBdr>
    </w:div>
    <w:div w:id="1317607217">
      <w:bodyDiv w:val="1"/>
      <w:marLeft w:val="0"/>
      <w:marRight w:val="0"/>
      <w:marTop w:val="0"/>
      <w:marBottom w:val="0"/>
      <w:divBdr>
        <w:top w:val="none" w:sz="0" w:space="0" w:color="auto"/>
        <w:left w:val="none" w:sz="0" w:space="0" w:color="auto"/>
        <w:bottom w:val="none" w:sz="0" w:space="0" w:color="auto"/>
        <w:right w:val="none" w:sz="0" w:space="0" w:color="auto"/>
      </w:divBdr>
    </w:div>
    <w:div w:id="1382175530">
      <w:bodyDiv w:val="1"/>
      <w:marLeft w:val="0"/>
      <w:marRight w:val="0"/>
      <w:marTop w:val="0"/>
      <w:marBottom w:val="0"/>
      <w:divBdr>
        <w:top w:val="none" w:sz="0" w:space="0" w:color="auto"/>
        <w:left w:val="none" w:sz="0" w:space="0" w:color="auto"/>
        <w:bottom w:val="none" w:sz="0" w:space="0" w:color="auto"/>
        <w:right w:val="none" w:sz="0" w:space="0" w:color="auto"/>
      </w:divBdr>
    </w:div>
    <w:div w:id="1420367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izcarlosadv@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ematurpg@gmail.com" TargetMode="External"/><Relationship Id="rId4" Type="http://schemas.openxmlformats.org/officeDocument/2006/relationships/settings" Target="settings.xml"/><Relationship Id="rId9" Type="http://schemas.openxmlformats.org/officeDocument/2006/relationships/hyperlink" Target="mailto:licitacao@pedrogomes.ms.gov.b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admin@pedrogomes.m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352A1D-9CC2-49EF-8778-304C79577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3415</TotalTime>
  <Pages>69</Pages>
  <Words>18978</Words>
  <Characters>102482</Characters>
  <Application>Microsoft Office Word</Application>
  <DocSecurity>0</DocSecurity>
  <Lines>854</Lines>
  <Paragraphs>242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JOSIDELMA</dc:creator>
  <cp:lastModifiedBy>Ronivaldo Dias da silva</cp:lastModifiedBy>
  <cp:revision>1161</cp:revision>
  <cp:lastPrinted>2024-11-13T19:25:00Z</cp:lastPrinted>
  <dcterms:created xsi:type="dcterms:W3CDTF">2023-07-19T13:24:00Z</dcterms:created>
  <dcterms:modified xsi:type="dcterms:W3CDTF">2024-11-13T20:13:00Z</dcterms:modified>
</cp:coreProperties>
</file>