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96CBA" w:rsidRDefault="00296CBA" w:rsidP="009B7871">
      <w:pPr>
        <w:pStyle w:val="Ttulo"/>
        <w:jc w:val="left"/>
        <w:rPr>
          <w:rFonts w:ascii="Arial" w:hAnsi="Arial" w:cs="Arial"/>
          <w:sz w:val="22"/>
        </w:rPr>
      </w:pPr>
    </w:p>
    <w:p w:rsidR="00296CBA" w:rsidRPr="00490FCA" w:rsidRDefault="00296CBA" w:rsidP="00296CBA">
      <w:pPr>
        <w:pStyle w:val="Ttulo"/>
        <w:tabs>
          <w:tab w:val="left" w:pos="6060"/>
        </w:tabs>
        <w:jc w:val="left"/>
        <w:rPr>
          <w:sz w:val="22"/>
          <w:szCs w:val="22"/>
        </w:rPr>
      </w:pPr>
      <w:r w:rsidRPr="00490FCA">
        <w:rPr>
          <w:sz w:val="22"/>
          <w:szCs w:val="22"/>
        </w:rPr>
        <w:t xml:space="preserve">EDITAL </w:t>
      </w:r>
    </w:p>
    <w:p w:rsidR="00296CBA" w:rsidRPr="00490FCA" w:rsidRDefault="00503170" w:rsidP="00296CBA">
      <w:pPr>
        <w:pStyle w:val="Ttulo"/>
        <w:tabs>
          <w:tab w:val="left" w:pos="6060"/>
        </w:tabs>
        <w:jc w:val="left"/>
        <w:rPr>
          <w:sz w:val="22"/>
          <w:szCs w:val="22"/>
        </w:rPr>
      </w:pPr>
      <w:r w:rsidRPr="00490FCA">
        <w:rPr>
          <w:sz w:val="22"/>
          <w:szCs w:val="22"/>
        </w:rPr>
        <w:t xml:space="preserve">CONCORRÊNCIA PÚBLICA Nº </w:t>
      </w:r>
      <w:r w:rsidR="00E53B98">
        <w:rPr>
          <w:sz w:val="22"/>
          <w:szCs w:val="22"/>
        </w:rPr>
        <w:t>009</w:t>
      </w:r>
      <w:r w:rsidR="00296CBA" w:rsidRPr="00490FCA">
        <w:rPr>
          <w:sz w:val="22"/>
          <w:szCs w:val="22"/>
        </w:rPr>
        <w:t xml:space="preserve">/2024 </w:t>
      </w:r>
    </w:p>
    <w:p w:rsidR="00296CBA" w:rsidRPr="00490FCA" w:rsidRDefault="00296CBA" w:rsidP="00296CBA">
      <w:pPr>
        <w:pStyle w:val="Ttulo"/>
        <w:tabs>
          <w:tab w:val="left" w:pos="6060"/>
        </w:tabs>
        <w:jc w:val="left"/>
        <w:rPr>
          <w:sz w:val="22"/>
          <w:szCs w:val="22"/>
        </w:rPr>
      </w:pPr>
      <w:r w:rsidRPr="00490FCA">
        <w:rPr>
          <w:sz w:val="22"/>
          <w:szCs w:val="22"/>
        </w:rPr>
        <w:t>LEI 14.133/2021</w:t>
      </w:r>
    </w:p>
    <w:p w:rsidR="00296CBA" w:rsidRPr="00490FCA" w:rsidRDefault="00296CBA" w:rsidP="00296CBA">
      <w:pPr>
        <w:pStyle w:val="Ttulo"/>
        <w:tabs>
          <w:tab w:val="left" w:pos="6060"/>
        </w:tabs>
        <w:jc w:val="left"/>
        <w:rPr>
          <w:sz w:val="22"/>
          <w:szCs w:val="22"/>
        </w:rPr>
      </w:pPr>
    </w:p>
    <w:tbl>
      <w:tblPr>
        <w:tblStyle w:val="Tabelacomgrade"/>
        <w:tblW w:w="0" w:type="auto"/>
        <w:tblLook w:val="04A0" w:firstRow="1" w:lastRow="0" w:firstColumn="1" w:lastColumn="0" w:noHBand="0" w:noVBand="1"/>
      </w:tblPr>
      <w:tblGrid>
        <w:gridCol w:w="4492"/>
        <w:gridCol w:w="4570"/>
      </w:tblGrid>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PROCESSO ADMINISTRATIVO:</w:t>
            </w:r>
          </w:p>
        </w:tc>
        <w:tc>
          <w:tcPr>
            <w:tcW w:w="4672" w:type="dxa"/>
          </w:tcPr>
          <w:p w:rsidR="00296CBA" w:rsidRPr="00490FCA" w:rsidRDefault="0045613E" w:rsidP="00CF6DF5">
            <w:pPr>
              <w:pStyle w:val="Ttulo"/>
              <w:tabs>
                <w:tab w:val="left" w:pos="6060"/>
              </w:tabs>
              <w:jc w:val="left"/>
              <w:rPr>
                <w:sz w:val="22"/>
                <w:szCs w:val="22"/>
              </w:rPr>
            </w:pPr>
            <w:r w:rsidRPr="00490FCA">
              <w:rPr>
                <w:sz w:val="22"/>
                <w:szCs w:val="22"/>
              </w:rPr>
              <w:t xml:space="preserve">Nº </w:t>
            </w:r>
            <w:r w:rsidR="00253D1B">
              <w:rPr>
                <w:sz w:val="22"/>
                <w:szCs w:val="22"/>
              </w:rPr>
              <w:t>156</w:t>
            </w:r>
            <w:r w:rsidR="00296CBA" w:rsidRPr="00490FCA">
              <w:rPr>
                <w:sz w:val="22"/>
                <w:szCs w:val="22"/>
              </w:rPr>
              <w:t>/2024</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PROCESSO LICITATÓRIO:</w:t>
            </w:r>
          </w:p>
        </w:tc>
        <w:tc>
          <w:tcPr>
            <w:tcW w:w="4672" w:type="dxa"/>
          </w:tcPr>
          <w:p w:rsidR="00296CBA" w:rsidRPr="00490FCA" w:rsidRDefault="00503170" w:rsidP="00CF6DF5">
            <w:pPr>
              <w:pStyle w:val="Ttulo"/>
              <w:tabs>
                <w:tab w:val="left" w:pos="6060"/>
              </w:tabs>
              <w:jc w:val="left"/>
              <w:rPr>
                <w:sz w:val="22"/>
                <w:szCs w:val="22"/>
              </w:rPr>
            </w:pPr>
            <w:r w:rsidRPr="00490FCA">
              <w:rPr>
                <w:sz w:val="22"/>
                <w:szCs w:val="22"/>
              </w:rPr>
              <w:t xml:space="preserve">Nº </w:t>
            </w:r>
            <w:r w:rsidR="006F11D0">
              <w:rPr>
                <w:sz w:val="22"/>
                <w:szCs w:val="22"/>
              </w:rPr>
              <w:t>132</w:t>
            </w:r>
            <w:r w:rsidR="00296CBA" w:rsidRPr="00490FCA">
              <w:rPr>
                <w:sz w:val="22"/>
                <w:szCs w:val="22"/>
              </w:rPr>
              <w:t xml:space="preserve">/2024 </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INTERESSADO:</w:t>
            </w:r>
          </w:p>
        </w:tc>
        <w:tc>
          <w:tcPr>
            <w:tcW w:w="4672" w:type="dxa"/>
          </w:tcPr>
          <w:p w:rsidR="00296CBA" w:rsidRPr="00490FCA" w:rsidRDefault="00BA5A13" w:rsidP="00CF6DF5">
            <w:pPr>
              <w:pStyle w:val="Ttulo"/>
              <w:tabs>
                <w:tab w:val="left" w:pos="6060"/>
              </w:tabs>
              <w:jc w:val="left"/>
              <w:rPr>
                <w:sz w:val="22"/>
                <w:szCs w:val="22"/>
              </w:rPr>
            </w:pPr>
            <w:r w:rsidRPr="00490FCA">
              <w:rPr>
                <w:sz w:val="22"/>
                <w:szCs w:val="22"/>
              </w:rPr>
              <w:t>SECRETARIA MUNICIPAL DE OBRAS, VIAÇÃO E SERVIÇOS URBANOS</w:t>
            </w:r>
            <w:r w:rsidR="007E0949" w:rsidRPr="00490FCA">
              <w:rPr>
                <w:sz w:val="22"/>
                <w:szCs w:val="22"/>
              </w:rPr>
              <w:t>.</w:t>
            </w:r>
          </w:p>
        </w:tc>
      </w:tr>
      <w:tr w:rsidR="00296CBA" w:rsidRPr="00490FCA" w:rsidTr="00CF6DF5">
        <w:tc>
          <w:tcPr>
            <w:tcW w:w="4672" w:type="dxa"/>
          </w:tcPr>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r w:rsidRPr="00490FCA">
              <w:rPr>
                <w:sz w:val="22"/>
                <w:szCs w:val="22"/>
              </w:rPr>
              <w:t>DATA E HORARIO DA SESSÃO:</w:t>
            </w:r>
          </w:p>
        </w:tc>
        <w:tc>
          <w:tcPr>
            <w:tcW w:w="4672" w:type="dxa"/>
          </w:tcPr>
          <w:p w:rsidR="00503170" w:rsidRPr="00490FCA" w:rsidRDefault="00503170" w:rsidP="00503170">
            <w:pPr>
              <w:shd w:val="clear" w:color="auto" w:fill="FFFFFF"/>
              <w:spacing w:before="100" w:beforeAutospacing="1" w:after="100" w:afterAutospacing="1"/>
              <w:rPr>
                <w:rFonts w:ascii="Verdana" w:hAnsi="Verdana"/>
                <w:color w:val="201F1E"/>
                <w:sz w:val="22"/>
                <w:szCs w:val="22"/>
              </w:rPr>
            </w:pPr>
            <w:r w:rsidRPr="00490FCA">
              <w:rPr>
                <w:rFonts w:ascii="Verdana" w:hAnsi="Verdana"/>
                <w:color w:val="201F1E"/>
                <w:sz w:val="22"/>
                <w:szCs w:val="22"/>
              </w:rPr>
              <w:t>RECE</w:t>
            </w:r>
            <w:r w:rsidR="003F1575" w:rsidRPr="00490FCA">
              <w:rPr>
                <w:rFonts w:ascii="Verdana" w:hAnsi="Verdana"/>
                <w:color w:val="201F1E"/>
                <w:sz w:val="22"/>
                <w:szCs w:val="22"/>
              </w:rPr>
              <w:t xml:space="preserve">BIMENTO DAS PROPOSTAS: do dia </w:t>
            </w:r>
            <w:r w:rsidR="00264379">
              <w:rPr>
                <w:rFonts w:ascii="Verdana" w:hAnsi="Verdana"/>
                <w:color w:val="201F1E"/>
                <w:sz w:val="22"/>
                <w:szCs w:val="22"/>
              </w:rPr>
              <w:t>26</w:t>
            </w:r>
            <w:r w:rsidR="003F1575" w:rsidRPr="00490FCA">
              <w:rPr>
                <w:rFonts w:ascii="Verdana" w:hAnsi="Verdana"/>
                <w:color w:val="201F1E"/>
                <w:sz w:val="22"/>
                <w:szCs w:val="22"/>
              </w:rPr>
              <w:t>/</w:t>
            </w:r>
            <w:r w:rsidR="00264379">
              <w:rPr>
                <w:rFonts w:ascii="Verdana" w:hAnsi="Verdana"/>
                <w:color w:val="201F1E"/>
                <w:sz w:val="22"/>
                <w:szCs w:val="22"/>
              </w:rPr>
              <w:t>08</w:t>
            </w:r>
            <w:r w:rsidR="003F1575" w:rsidRPr="00490FCA">
              <w:rPr>
                <w:rFonts w:ascii="Verdana" w:hAnsi="Verdana"/>
                <w:color w:val="201F1E"/>
                <w:sz w:val="22"/>
                <w:szCs w:val="22"/>
              </w:rPr>
              <w:t xml:space="preserve">/2024 às </w:t>
            </w:r>
            <w:r w:rsidR="00264379">
              <w:rPr>
                <w:rFonts w:ascii="Verdana" w:hAnsi="Verdana"/>
                <w:color w:val="201F1E"/>
                <w:sz w:val="22"/>
                <w:szCs w:val="22"/>
              </w:rPr>
              <w:t>07</w:t>
            </w:r>
            <w:r w:rsidR="003F1575" w:rsidRPr="00490FCA">
              <w:rPr>
                <w:rFonts w:ascii="Verdana" w:hAnsi="Verdana"/>
                <w:color w:val="201F1E"/>
                <w:sz w:val="22"/>
                <w:szCs w:val="22"/>
              </w:rPr>
              <w:t xml:space="preserve">h00 ao dia </w:t>
            </w:r>
            <w:r w:rsidR="00264379">
              <w:rPr>
                <w:rFonts w:ascii="Verdana" w:hAnsi="Verdana"/>
                <w:color w:val="201F1E"/>
                <w:sz w:val="22"/>
                <w:szCs w:val="22"/>
              </w:rPr>
              <w:t xml:space="preserve">09/09/2024 </w:t>
            </w:r>
            <w:r w:rsidR="003F1575" w:rsidRPr="00490FCA">
              <w:rPr>
                <w:rFonts w:ascii="Verdana" w:hAnsi="Verdana"/>
                <w:color w:val="201F1E"/>
                <w:sz w:val="22"/>
                <w:szCs w:val="22"/>
              </w:rPr>
              <w:t xml:space="preserve">às </w:t>
            </w:r>
            <w:r w:rsidR="00264379">
              <w:rPr>
                <w:rFonts w:ascii="Verdana" w:hAnsi="Verdana"/>
                <w:color w:val="201F1E"/>
                <w:sz w:val="22"/>
                <w:szCs w:val="22"/>
              </w:rPr>
              <w:t>23</w:t>
            </w:r>
            <w:r w:rsidRPr="00490FCA">
              <w:rPr>
                <w:rFonts w:ascii="Verdana" w:hAnsi="Verdana"/>
                <w:color w:val="201F1E"/>
                <w:sz w:val="22"/>
                <w:szCs w:val="22"/>
              </w:rPr>
              <w:t>h00. (horário de Brasília)</w:t>
            </w:r>
          </w:p>
          <w:p w:rsidR="00503170" w:rsidRPr="00490FCA" w:rsidRDefault="003F1575" w:rsidP="00503170">
            <w:pPr>
              <w:shd w:val="clear" w:color="auto" w:fill="FFFFFF"/>
              <w:spacing w:before="100" w:beforeAutospacing="1" w:after="100" w:afterAutospacing="1"/>
              <w:rPr>
                <w:rFonts w:ascii="Verdana" w:hAnsi="Verdana"/>
                <w:color w:val="201F1E"/>
                <w:sz w:val="22"/>
                <w:szCs w:val="22"/>
              </w:rPr>
            </w:pPr>
            <w:r w:rsidRPr="00490FCA">
              <w:rPr>
                <w:rFonts w:ascii="Verdana" w:hAnsi="Verdana"/>
                <w:color w:val="201F1E"/>
                <w:sz w:val="22"/>
                <w:szCs w:val="22"/>
              </w:rPr>
              <w:t xml:space="preserve">ABERTURA DAS PROPOSTAS: dia </w:t>
            </w:r>
            <w:r w:rsidR="00264379">
              <w:rPr>
                <w:rFonts w:ascii="Verdana" w:hAnsi="Verdana"/>
                <w:color w:val="201F1E"/>
                <w:sz w:val="22"/>
                <w:szCs w:val="22"/>
              </w:rPr>
              <w:t>10/09/2024</w:t>
            </w:r>
            <w:r w:rsidR="00503170" w:rsidRPr="00490FCA">
              <w:rPr>
                <w:rFonts w:ascii="Verdana" w:hAnsi="Verdana"/>
                <w:color w:val="201F1E"/>
                <w:sz w:val="22"/>
                <w:szCs w:val="22"/>
              </w:rPr>
              <w:t xml:space="preserve"> às </w:t>
            </w:r>
            <w:r w:rsidR="00264379">
              <w:rPr>
                <w:rFonts w:ascii="Verdana" w:hAnsi="Verdana"/>
                <w:color w:val="201F1E"/>
                <w:sz w:val="22"/>
                <w:szCs w:val="22"/>
              </w:rPr>
              <w:t>08</w:t>
            </w:r>
            <w:r w:rsidR="00503170" w:rsidRPr="00490FCA">
              <w:rPr>
                <w:rFonts w:ascii="Verdana" w:hAnsi="Verdana"/>
                <w:color w:val="201F1E"/>
                <w:sz w:val="22"/>
                <w:szCs w:val="22"/>
              </w:rPr>
              <w:t>h</w:t>
            </w:r>
            <w:r w:rsidR="00264379">
              <w:rPr>
                <w:rFonts w:ascii="Verdana" w:hAnsi="Verdana"/>
                <w:color w:val="201F1E"/>
                <w:sz w:val="22"/>
                <w:szCs w:val="22"/>
              </w:rPr>
              <w:t>59</w:t>
            </w:r>
            <w:r w:rsidR="00503170" w:rsidRPr="00490FCA">
              <w:rPr>
                <w:rFonts w:ascii="Verdana" w:hAnsi="Verdana"/>
                <w:color w:val="201F1E"/>
                <w:sz w:val="22"/>
                <w:szCs w:val="22"/>
              </w:rPr>
              <w:t xml:space="preserve"> (horário de Brasília)</w:t>
            </w:r>
          </w:p>
          <w:p w:rsidR="00503170" w:rsidRPr="00490FCA" w:rsidRDefault="00503170" w:rsidP="00503170">
            <w:pPr>
              <w:shd w:val="clear" w:color="auto" w:fill="FFFFFF"/>
              <w:spacing w:before="100" w:beforeAutospacing="1" w:after="100" w:afterAutospacing="1"/>
              <w:rPr>
                <w:rFonts w:ascii="Verdana" w:hAnsi="Verdana"/>
                <w:color w:val="201F1E"/>
                <w:sz w:val="22"/>
                <w:szCs w:val="22"/>
              </w:rPr>
            </w:pPr>
            <w:r w:rsidRPr="00490FCA">
              <w:rPr>
                <w:rFonts w:ascii="Verdana" w:hAnsi="Verdana"/>
                <w:color w:val="201F1E"/>
                <w:sz w:val="22"/>
                <w:szCs w:val="22"/>
              </w:rPr>
              <w:t>INÍCIO DA SES</w:t>
            </w:r>
            <w:r w:rsidR="003F1575" w:rsidRPr="00490FCA">
              <w:rPr>
                <w:rFonts w:ascii="Verdana" w:hAnsi="Verdana"/>
                <w:color w:val="201F1E"/>
                <w:sz w:val="22"/>
                <w:szCs w:val="22"/>
              </w:rPr>
              <w:t xml:space="preserve">SÃO DE DISPUTA DE LANCES: dia </w:t>
            </w:r>
            <w:r w:rsidR="00264379">
              <w:rPr>
                <w:rFonts w:ascii="Verdana" w:hAnsi="Verdana"/>
                <w:color w:val="201F1E"/>
                <w:sz w:val="22"/>
                <w:szCs w:val="22"/>
              </w:rPr>
              <w:t>10</w:t>
            </w:r>
            <w:r w:rsidR="003F1575" w:rsidRPr="00490FCA">
              <w:rPr>
                <w:rFonts w:ascii="Verdana" w:hAnsi="Verdana"/>
                <w:color w:val="201F1E"/>
                <w:sz w:val="22"/>
                <w:szCs w:val="22"/>
              </w:rPr>
              <w:t>/</w:t>
            </w:r>
            <w:r w:rsidR="00264379">
              <w:rPr>
                <w:rFonts w:ascii="Verdana" w:hAnsi="Verdana"/>
                <w:color w:val="201F1E"/>
                <w:sz w:val="22"/>
                <w:szCs w:val="22"/>
              </w:rPr>
              <w:t>09</w:t>
            </w:r>
            <w:r w:rsidR="003F1575" w:rsidRPr="00490FCA">
              <w:rPr>
                <w:rFonts w:ascii="Verdana" w:hAnsi="Verdana"/>
                <w:color w:val="201F1E"/>
                <w:sz w:val="22"/>
                <w:szCs w:val="22"/>
              </w:rPr>
              <w:t>/2024</w:t>
            </w:r>
            <w:r w:rsidRPr="00490FCA">
              <w:rPr>
                <w:rFonts w:ascii="Verdana" w:hAnsi="Verdana"/>
                <w:color w:val="201F1E"/>
                <w:sz w:val="22"/>
                <w:szCs w:val="22"/>
              </w:rPr>
              <w:t xml:space="preserve"> às </w:t>
            </w:r>
            <w:r w:rsidR="00264379">
              <w:rPr>
                <w:rFonts w:ascii="Verdana" w:hAnsi="Verdana"/>
                <w:color w:val="201F1E"/>
                <w:sz w:val="22"/>
                <w:szCs w:val="22"/>
              </w:rPr>
              <w:t>09</w:t>
            </w:r>
            <w:r w:rsidRPr="00490FCA">
              <w:rPr>
                <w:rFonts w:ascii="Verdana" w:hAnsi="Verdana"/>
                <w:color w:val="201F1E"/>
                <w:sz w:val="22"/>
                <w:szCs w:val="22"/>
              </w:rPr>
              <w:t>h00. (horário de Brasília)</w:t>
            </w:r>
          </w:p>
          <w:p w:rsidR="00503170" w:rsidRPr="00490FCA" w:rsidRDefault="00503170" w:rsidP="00503170">
            <w:pPr>
              <w:shd w:val="clear" w:color="auto" w:fill="FFFFFF"/>
              <w:spacing w:before="100" w:beforeAutospacing="1" w:after="100" w:afterAutospacing="1"/>
              <w:rPr>
                <w:rFonts w:ascii="Verdana" w:hAnsi="Verdana"/>
                <w:color w:val="201F1E"/>
                <w:sz w:val="22"/>
                <w:szCs w:val="22"/>
              </w:rPr>
            </w:pPr>
            <w:r w:rsidRPr="00490FCA">
              <w:rPr>
                <w:rFonts w:ascii="Verdana" w:hAnsi="Verdana"/>
                <w:color w:val="201F1E"/>
                <w:sz w:val="22"/>
                <w:szCs w:val="22"/>
              </w:rPr>
              <w:t>LIMITE PARA IMPUGNAÇÃO: até o dia </w:t>
            </w:r>
            <w:r w:rsidR="003F1575" w:rsidRPr="00490FCA">
              <w:rPr>
                <w:rFonts w:ascii="Verdana" w:hAnsi="Verdana"/>
                <w:color w:val="201F1E"/>
                <w:sz w:val="22"/>
                <w:szCs w:val="22"/>
              </w:rPr>
              <w:t>/</w:t>
            </w:r>
            <w:r w:rsidR="00847211">
              <w:rPr>
                <w:rFonts w:ascii="Verdana" w:hAnsi="Verdana"/>
                <w:color w:val="201F1E"/>
                <w:sz w:val="22"/>
                <w:szCs w:val="22"/>
              </w:rPr>
              <w:t>05</w:t>
            </w:r>
            <w:r w:rsidR="003F1575" w:rsidRPr="00490FCA">
              <w:rPr>
                <w:rFonts w:ascii="Verdana" w:hAnsi="Verdana"/>
                <w:color w:val="201F1E"/>
                <w:sz w:val="22"/>
                <w:szCs w:val="22"/>
              </w:rPr>
              <w:t>/</w:t>
            </w:r>
            <w:r w:rsidR="00847211">
              <w:rPr>
                <w:rFonts w:ascii="Verdana" w:hAnsi="Verdana"/>
                <w:color w:val="201F1E"/>
                <w:sz w:val="22"/>
                <w:szCs w:val="22"/>
              </w:rPr>
              <w:t>09/</w:t>
            </w:r>
            <w:r w:rsidR="003F1575" w:rsidRPr="00490FCA">
              <w:rPr>
                <w:rFonts w:ascii="Verdana" w:hAnsi="Verdana"/>
                <w:color w:val="201F1E"/>
                <w:sz w:val="22"/>
                <w:szCs w:val="22"/>
              </w:rPr>
              <w:t>2024</w:t>
            </w:r>
            <w:r w:rsidRPr="00490FCA">
              <w:rPr>
                <w:rFonts w:ascii="Verdana" w:hAnsi="Verdana"/>
                <w:color w:val="201F1E"/>
                <w:sz w:val="22"/>
                <w:szCs w:val="22"/>
              </w:rPr>
              <w:t xml:space="preserve"> às </w:t>
            </w:r>
            <w:r w:rsidR="00847211">
              <w:rPr>
                <w:rFonts w:ascii="Verdana" w:hAnsi="Verdana"/>
                <w:color w:val="201F1E"/>
                <w:sz w:val="22"/>
                <w:szCs w:val="22"/>
              </w:rPr>
              <w:t>09</w:t>
            </w:r>
            <w:r w:rsidRPr="00490FCA">
              <w:rPr>
                <w:rFonts w:ascii="Verdana" w:hAnsi="Verdana"/>
                <w:color w:val="201F1E"/>
                <w:sz w:val="22"/>
                <w:szCs w:val="22"/>
              </w:rPr>
              <w:t>h00. (horário de Brasília)</w:t>
            </w:r>
          </w:p>
          <w:p w:rsidR="00503170" w:rsidRPr="00490FCA" w:rsidRDefault="00503170" w:rsidP="00503170">
            <w:pPr>
              <w:shd w:val="clear" w:color="auto" w:fill="FFFFFF"/>
              <w:spacing w:before="100" w:beforeAutospacing="1" w:after="100" w:afterAutospacing="1"/>
              <w:rPr>
                <w:rFonts w:ascii="Verdana" w:hAnsi="Verdana"/>
                <w:color w:val="201F1E"/>
                <w:sz w:val="22"/>
                <w:szCs w:val="22"/>
              </w:rPr>
            </w:pPr>
            <w:r w:rsidRPr="00490FCA">
              <w:rPr>
                <w:rFonts w:ascii="Verdana" w:hAnsi="Verdana"/>
                <w:color w:val="201F1E"/>
                <w:sz w:val="22"/>
                <w:szCs w:val="22"/>
              </w:rPr>
              <w:t>LIMITE PA</w:t>
            </w:r>
            <w:r w:rsidR="003F1575" w:rsidRPr="00490FCA">
              <w:rPr>
                <w:rFonts w:ascii="Verdana" w:hAnsi="Verdana"/>
                <w:color w:val="201F1E"/>
                <w:sz w:val="22"/>
                <w:szCs w:val="22"/>
              </w:rPr>
              <w:t xml:space="preserve">RA ESCLARECIMENTOS: até o dia </w:t>
            </w:r>
            <w:r w:rsidR="00847211">
              <w:rPr>
                <w:rFonts w:ascii="Verdana" w:hAnsi="Verdana"/>
                <w:color w:val="201F1E"/>
                <w:sz w:val="22"/>
                <w:szCs w:val="22"/>
              </w:rPr>
              <w:t>05</w:t>
            </w:r>
            <w:r w:rsidR="003F1575" w:rsidRPr="00490FCA">
              <w:rPr>
                <w:rFonts w:ascii="Verdana" w:hAnsi="Verdana"/>
                <w:color w:val="201F1E"/>
                <w:sz w:val="22"/>
                <w:szCs w:val="22"/>
              </w:rPr>
              <w:t>/</w:t>
            </w:r>
            <w:r w:rsidR="00847211">
              <w:rPr>
                <w:rFonts w:ascii="Verdana" w:hAnsi="Verdana"/>
                <w:color w:val="201F1E"/>
                <w:sz w:val="22"/>
                <w:szCs w:val="22"/>
              </w:rPr>
              <w:t>09</w:t>
            </w:r>
            <w:r w:rsidR="003F1575" w:rsidRPr="00490FCA">
              <w:rPr>
                <w:rFonts w:ascii="Verdana" w:hAnsi="Verdana"/>
                <w:color w:val="201F1E"/>
                <w:sz w:val="22"/>
                <w:szCs w:val="22"/>
              </w:rPr>
              <w:t>/2024</w:t>
            </w:r>
            <w:r w:rsidRPr="00490FCA">
              <w:rPr>
                <w:rFonts w:ascii="Verdana" w:hAnsi="Verdana"/>
                <w:color w:val="201F1E"/>
                <w:sz w:val="22"/>
                <w:szCs w:val="22"/>
              </w:rPr>
              <w:t xml:space="preserve"> </w:t>
            </w:r>
            <w:proofErr w:type="gramStart"/>
            <w:r w:rsidRPr="00490FCA">
              <w:rPr>
                <w:rFonts w:ascii="Verdana" w:hAnsi="Verdana"/>
                <w:color w:val="201F1E"/>
                <w:sz w:val="22"/>
                <w:szCs w:val="22"/>
              </w:rPr>
              <w:t>ás</w:t>
            </w:r>
            <w:proofErr w:type="gramEnd"/>
            <w:r w:rsidRPr="00490FCA">
              <w:rPr>
                <w:rFonts w:ascii="Verdana" w:hAnsi="Verdana"/>
                <w:color w:val="201F1E"/>
                <w:sz w:val="22"/>
                <w:szCs w:val="22"/>
              </w:rPr>
              <w:t xml:space="preserve"> </w:t>
            </w:r>
            <w:r w:rsidR="00847211">
              <w:rPr>
                <w:rFonts w:ascii="Verdana" w:hAnsi="Verdana"/>
                <w:color w:val="201F1E"/>
                <w:sz w:val="22"/>
                <w:szCs w:val="22"/>
              </w:rPr>
              <w:t>09</w:t>
            </w:r>
            <w:r w:rsidRPr="00490FCA">
              <w:rPr>
                <w:rFonts w:ascii="Verdana" w:hAnsi="Verdana"/>
                <w:color w:val="201F1E"/>
                <w:sz w:val="22"/>
                <w:szCs w:val="22"/>
              </w:rPr>
              <w:t>h00 (horário de Brasília)</w:t>
            </w:r>
          </w:p>
          <w:p w:rsidR="00296CBA" w:rsidRPr="00490FCA" w:rsidRDefault="00296CBA" w:rsidP="00CF6DF5">
            <w:pPr>
              <w:pStyle w:val="Ttulo"/>
              <w:tabs>
                <w:tab w:val="left" w:pos="6060"/>
              </w:tabs>
              <w:jc w:val="left"/>
              <w:rPr>
                <w:sz w:val="22"/>
                <w:szCs w:val="22"/>
              </w:rPr>
            </w:pPr>
          </w:p>
        </w:tc>
      </w:tr>
      <w:tr w:rsidR="00296CBA" w:rsidRPr="00490FCA" w:rsidTr="00CF6DF5">
        <w:tc>
          <w:tcPr>
            <w:tcW w:w="4672" w:type="dxa"/>
          </w:tcPr>
          <w:p w:rsidR="00864EAF" w:rsidRPr="00490FCA" w:rsidRDefault="00864EAF" w:rsidP="00CF6DF5">
            <w:pPr>
              <w:pStyle w:val="Ttulo"/>
              <w:tabs>
                <w:tab w:val="left" w:pos="6060"/>
              </w:tabs>
              <w:jc w:val="both"/>
              <w:rPr>
                <w:sz w:val="22"/>
                <w:szCs w:val="22"/>
              </w:rPr>
            </w:pPr>
          </w:p>
          <w:p w:rsidR="00864EAF" w:rsidRPr="00490FCA" w:rsidRDefault="00864EAF" w:rsidP="00CF6DF5">
            <w:pPr>
              <w:pStyle w:val="Ttulo"/>
              <w:tabs>
                <w:tab w:val="left" w:pos="6060"/>
              </w:tabs>
              <w:jc w:val="both"/>
              <w:rPr>
                <w:sz w:val="22"/>
                <w:szCs w:val="22"/>
              </w:rPr>
            </w:pPr>
          </w:p>
          <w:p w:rsidR="00296CBA" w:rsidRPr="00490FCA" w:rsidRDefault="00296CBA" w:rsidP="00CF6DF5">
            <w:pPr>
              <w:pStyle w:val="Ttulo"/>
              <w:tabs>
                <w:tab w:val="left" w:pos="6060"/>
              </w:tabs>
              <w:jc w:val="both"/>
              <w:rPr>
                <w:sz w:val="22"/>
                <w:szCs w:val="22"/>
              </w:rPr>
            </w:pPr>
            <w:r w:rsidRPr="00490FCA">
              <w:rPr>
                <w:sz w:val="22"/>
                <w:szCs w:val="22"/>
              </w:rPr>
              <w:t>OBJETO:</w:t>
            </w:r>
          </w:p>
        </w:tc>
        <w:tc>
          <w:tcPr>
            <w:tcW w:w="4672" w:type="dxa"/>
          </w:tcPr>
          <w:p w:rsidR="00BA5A13" w:rsidRPr="00490FCA" w:rsidRDefault="00BA5A13" w:rsidP="00CF6DF5">
            <w:pPr>
              <w:pStyle w:val="Ttulo"/>
              <w:tabs>
                <w:tab w:val="left" w:pos="6060"/>
              </w:tabs>
              <w:jc w:val="both"/>
              <w:rPr>
                <w:sz w:val="22"/>
                <w:szCs w:val="22"/>
              </w:rPr>
            </w:pPr>
          </w:p>
          <w:p w:rsidR="00296CBA" w:rsidRPr="00490FCA" w:rsidRDefault="0034231B" w:rsidP="00CF6DF5">
            <w:pPr>
              <w:pStyle w:val="Ttulo"/>
              <w:tabs>
                <w:tab w:val="left" w:pos="6060"/>
              </w:tabs>
              <w:jc w:val="both"/>
              <w:rPr>
                <w:sz w:val="22"/>
                <w:szCs w:val="22"/>
              </w:rPr>
            </w:pPr>
            <w:r w:rsidRPr="00490FCA">
              <w:rPr>
                <w:sz w:val="22"/>
                <w:szCs w:val="22"/>
              </w:rPr>
              <w:t>PRESTAÇÃO DE SERVIÇOS</w:t>
            </w:r>
            <w:r w:rsidR="0045613E" w:rsidRPr="00490FCA">
              <w:rPr>
                <w:sz w:val="22"/>
                <w:szCs w:val="22"/>
              </w:rPr>
              <w:t xml:space="preserve"> DE PAVIMENTAÇÃO ASFÁLTICA, SINALIZAÇÃO VIÁRIA, CALÇADA E ACESSIBILIDADE NAS RUAS FRANCISCO TEODORO E ÁUREA MAIA DA SILVA, NO BAIRRO GALDINA DIAS PEDROSO</w:t>
            </w:r>
            <w:r w:rsidRPr="00490FCA">
              <w:rPr>
                <w:sz w:val="22"/>
                <w:szCs w:val="22"/>
              </w:rPr>
              <w:t xml:space="preserve"> </w:t>
            </w:r>
            <w:r w:rsidR="0076599C" w:rsidRPr="00490FCA">
              <w:rPr>
                <w:sz w:val="22"/>
                <w:szCs w:val="22"/>
              </w:rPr>
              <w:t>.</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 xml:space="preserve">TIPO DE LICITAÇÃO E CRITÉRIO DE JULGAMENTO: </w:t>
            </w:r>
          </w:p>
        </w:tc>
        <w:tc>
          <w:tcPr>
            <w:tcW w:w="4672" w:type="dxa"/>
          </w:tcPr>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r w:rsidRPr="00490FCA">
              <w:rPr>
                <w:sz w:val="22"/>
                <w:szCs w:val="22"/>
              </w:rPr>
              <w:t>MENOR PREÇO POR ITEM GLOBAL</w:t>
            </w:r>
          </w:p>
        </w:tc>
      </w:tr>
      <w:tr w:rsidR="00296CBA" w:rsidRPr="00490FCA" w:rsidTr="00CF6DF5">
        <w:tc>
          <w:tcPr>
            <w:tcW w:w="4672" w:type="dxa"/>
          </w:tcPr>
          <w:p w:rsidR="00296CBA" w:rsidRPr="00490FCA" w:rsidRDefault="00296CBA" w:rsidP="00CF6DF5">
            <w:pPr>
              <w:pStyle w:val="Ttulo"/>
              <w:tabs>
                <w:tab w:val="left" w:pos="6060"/>
              </w:tabs>
              <w:jc w:val="both"/>
              <w:rPr>
                <w:sz w:val="22"/>
                <w:szCs w:val="22"/>
              </w:rPr>
            </w:pPr>
            <w:r w:rsidRPr="00490FCA">
              <w:rPr>
                <w:sz w:val="22"/>
                <w:szCs w:val="22"/>
              </w:rPr>
              <w:t xml:space="preserve">LOCAL DA SESSÃO PUBLICA: </w:t>
            </w:r>
          </w:p>
        </w:tc>
        <w:tc>
          <w:tcPr>
            <w:tcW w:w="4672" w:type="dxa"/>
          </w:tcPr>
          <w:p w:rsidR="00296CBA" w:rsidRPr="00490FCA" w:rsidRDefault="00DE0117" w:rsidP="00CF6DF5">
            <w:pPr>
              <w:pStyle w:val="Ttulo"/>
              <w:tabs>
                <w:tab w:val="left" w:pos="6060"/>
              </w:tabs>
              <w:jc w:val="both"/>
              <w:rPr>
                <w:sz w:val="22"/>
                <w:szCs w:val="22"/>
              </w:rPr>
            </w:pPr>
            <w:r w:rsidRPr="00490FCA">
              <w:rPr>
                <w:sz w:val="22"/>
                <w:szCs w:val="22"/>
              </w:rPr>
              <w:t>PORTAL DA BLL</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 xml:space="preserve">REGIME DE EXECUÇÃO: </w:t>
            </w:r>
          </w:p>
        </w:tc>
        <w:tc>
          <w:tcPr>
            <w:tcW w:w="4672" w:type="dxa"/>
          </w:tcPr>
          <w:p w:rsidR="00296CBA" w:rsidRPr="00490FCA" w:rsidRDefault="00296CBA" w:rsidP="00CF6DF5">
            <w:pPr>
              <w:pStyle w:val="Ttulo"/>
              <w:tabs>
                <w:tab w:val="left" w:pos="6060"/>
              </w:tabs>
              <w:jc w:val="left"/>
              <w:rPr>
                <w:sz w:val="22"/>
                <w:szCs w:val="22"/>
              </w:rPr>
            </w:pPr>
            <w:r w:rsidRPr="00490FCA">
              <w:rPr>
                <w:sz w:val="22"/>
                <w:szCs w:val="22"/>
              </w:rPr>
              <w:t>INDIRETA POR EMPREITADA POR PREÇO GLOBAL (ITEM)</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AMPARO LEGAL:</w:t>
            </w:r>
          </w:p>
        </w:tc>
        <w:tc>
          <w:tcPr>
            <w:tcW w:w="4672" w:type="dxa"/>
          </w:tcPr>
          <w:p w:rsidR="00296CBA" w:rsidRPr="00490FCA" w:rsidRDefault="00296CBA" w:rsidP="00CF6DF5">
            <w:pPr>
              <w:pStyle w:val="Ttulo"/>
              <w:tabs>
                <w:tab w:val="left" w:pos="6060"/>
              </w:tabs>
              <w:jc w:val="left"/>
              <w:rPr>
                <w:sz w:val="22"/>
                <w:szCs w:val="22"/>
              </w:rPr>
            </w:pPr>
            <w:r w:rsidRPr="00490FCA">
              <w:rPr>
                <w:sz w:val="22"/>
                <w:szCs w:val="22"/>
              </w:rPr>
              <w:t xml:space="preserve">Regido pela a Lei Federal 14.133/2021, Lei 123/2006 e Decreto Municipal nº </w:t>
            </w:r>
            <w:r w:rsidR="00144C52" w:rsidRPr="00490FCA">
              <w:rPr>
                <w:sz w:val="22"/>
                <w:szCs w:val="22"/>
              </w:rPr>
              <w:t>005</w:t>
            </w:r>
            <w:r w:rsidRPr="00490FCA">
              <w:rPr>
                <w:sz w:val="22"/>
                <w:szCs w:val="22"/>
              </w:rPr>
              <w:t>/2024 e demais legislações pertinentes.</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both"/>
              <w:rPr>
                <w:sz w:val="22"/>
                <w:szCs w:val="22"/>
              </w:rPr>
            </w:pPr>
            <w:r w:rsidRPr="00490FCA">
              <w:rPr>
                <w:sz w:val="22"/>
                <w:szCs w:val="22"/>
              </w:rPr>
              <w:t>O Edital poderá ser obtido gratuitamente no site da Prefeitura, no endereço:</w:t>
            </w:r>
          </w:p>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p>
        </w:tc>
        <w:tc>
          <w:tcPr>
            <w:tcW w:w="4672" w:type="dxa"/>
          </w:tcPr>
          <w:p w:rsidR="00296CBA" w:rsidRPr="00490FCA" w:rsidRDefault="00296CBA" w:rsidP="00CF6DF5">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luizcarlosadv@gmail.com</w:t>
              </w:r>
            </w:hyperlink>
            <w:r w:rsidRPr="00490FCA">
              <w:rPr>
                <w:sz w:val="22"/>
                <w:szCs w:val="22"/>
              </w:rPr>
              <w:t xml:space="preserve">  </w:t>
            </w:r>
            <w:hyperlink r:id="rId9" w:history="1">
              <w:r w:rsidRPr="00490FCA">
                <w:rPr>
                  <w:rStyle w:val="Hyperlink"/>
                  <w:sz w:val="22"/>
                  <w:szCs w:val="22"/>
                </w:rPr>
                <w:t>licitacao@pedrogomes.ms.gov.br</w:t>
              </w:r>
            </w:hyperlink>
            <w:r w:rsidRPr="00490FCA">
              <w:rPr>
                <w:sz w:val="22"/>
                <w:szCs w:val="22"/>
              </w:rPr>
              <w:t xml:space="preserve"> </w:t>
            </w:r>
          </w:p>
          <w:p w:rsidR="00932C49" w:rsidRPr="00490FCA" w:rsidRDefault="00932C49" w:rsidP="00CF6DF5">
            <w:pPr>
              <w:pStyle w:val="Ttulo"/>
              <w:tabs>
                <w:tab w:val="left" w:pos="6060"/>
              </w:tabs>
              <w:jc w:val="both"/>
              <w:rPr>
                <w:sz w:val="22"/>
                <w:szCs w:val="22"/>
              </w:rPr>
            </w:pPr>
            <w:r w:rsidRPr="00490FCA">
              <w:rPr>
                <w:sz w:val="22"/>
                <w:szCs w:val="22"/>
              </w:rPr>
              <w:t xml:space="preserve">bllcompras.com </w:t>
            </w:r>
          </w:p>
        </w:tc>
      </w:tr>
    </w:tbl>
    <w:p w:rsidR="00296CBA" w:rsidRPr="00490FCA" w:rsidRDefault="00296CBA" w:rsidP="00296CBA">
      <w:pPr>
        <w:rPr>
          <w:rFonts w:ascii="Arial" w:hAnsi="Arial" w:cs="Arial"/>
          <w:b/>
        </w:rPr>
      </w:pPr>
    </w:p>
    <w:p w:rsidR="00B6021C" w:rsidRPr="00490FCA" w:rsidRDefault="00F025C9" w:rsidP="00296CBA">
      <w:pPr>
        <w:jc w:val="both"/>
        <w:rPr>
          <w:rFonts w:ascii="Courier New" w:hAnsi="Courier New" w:cs="Courier New"/>
        </w:rPr>
      </w:pPr>
      <w:r w:rsidRPr="00490FCA">
        <w:rPr>
          <w:rFonts w:ascii="Courier New" w:hAnsi="Courier New" w:cs="Courier New"/>
        </w:rPr>
        <w:t>Torna Público que o Município de Pedro Gomes</w:t>
      </w:r>
      <w:r w:rsidR="00296CBA" w:rsidRPr="00490FCA">
        <w:rPr>
          <w:rFonts w:ascii="Courier New" w:hAnsi="Courier New" w:cs="Courier New"/>
        </w:rPr>
        <w:t>,</w:t>
      </w:r>
      <w:r w:rsidRPr="00490FCA">
        <w:rPr>
          <w:rFonts w:ascii="Courier New" w:hAnsi="Courier New" w:cs="Courier New"/>
        </w:rPr>
        <w:t xml:space="preserve"> Estado de Mato Grosso do Sul,</w:t>
      </w:r>
      <w:r w:rsidR="00296CBA" w:rsidRPr="00490FCA">
        <w:rPr>
          <w:rFonts w:ascii="Courier New" w:hAnsi="Courier New" w:cs="Courier New"/>
        </w:rPr>
        <w:t xml:space="preserve"> inscrito no CNPJ nº 03.352.986/0001-57, faz saber aos interessados que fará r</w:t>
      </w:r>
      <w:r w:rsidR="0082506F" w:rsidRPr="00490FCA">
        <w:rPr>
          <w:rFonts w:ascii="Courier New" w:hAnsi="Courier New" w:cs="Courier New"/>
        </w:rPr>
        <w:t xml:space="preserve">ealizar, </w:t>
      </w:r>
      <w:r w:rsidR="00296CBA" w:rsidRPr="00490FCA">
        <w:rPr>
          <w:rFonts w:ascii="Courier New" w:hAnsi="Courier New" w:cs="Courier New"/>
        </w:rPr>
        <w:t xml:space="preserve">licitação na modalidade de CONCORRÊNCIA </w:t>
      </w:r>
      <w:r w:rsidR="008E370E" w:rsidRPr="00490FCA">
        <w:rPr>
          <w:rFonts w:ascii="Courier New" w:hAnsi="Courier New" w:cs="Courier New"/>
        </w:rPr>
        <w:t xml:space="preserve">NA FORMA ELETRÔNICA </w:t>
      </w:r>
      <w:r w:rsidR="00793786" w:rsidRPr="00490FCA">
        <w:rPr>
          <w:rFonts w:ascii="Courier New" w:hAnsi="Courier New" w:cs="Courier New"/>
        </w:rPr>
        <w:t xml:space="preserve">- EDITAL n.º </w:t>
      </w:r>
      <w:r w:rsidR="008E32FE">
        <w:rPr>
          <w:rFonts w:ascii="Courier New" w:hAnsi="Courier New" w:cs="Courier New"/>
        </w:rPr>
        <w:t>...</w:t>
      </w:r>
      <w:r w:rsidR="004839F2" w:rsidRPr="00490FCA">
        <w:rPr>
          <w:rFonts w:ascii="Courier New" w:hAnsi="Courier New" w:cs="Courier New"/>
        </w:rPr>
        <w:t>/2024, tipo MENOR PREÇO POR ITEM</w:t>
      </w:r>
      <w:r w:rsidR="00296CBA" w:rsidRPr="00490FCA">
        <w:rPr>
          <w:rFonts w:ascii="Courier New" w:hAnsi="Courier New" w:cs="Courier New"/>
        </w:rPr>
        <w:t xml:space="preserve">, NO REGIME POR EMPREITADA POR PREÇO GLOBAL,  observadas as disposições contidas </w:t>
      </w:r>
      <w:r w:rsidR="00026718" w:rsidRPr="00490FCA">
        <w:rPr>
          <w:rFonts w:ascii="Courier New" w:hAnsi="Courier New" w:cs="Courier New"/>
        </w:rPr>
        <w:t>na Lei Federal nº 14.133/2021 e</w:t>
      </w:r>
      <w:r w:rsidR="00793786" w:rsidRPr="00490FCA">
        <w:rPr>
          <w:rFonts w:ascii="Courier New" w:hAnsi="Courier New" w:cs="Courier New"/>
        </w:rPr>
        <w:t xml:space="preserve"> Decreto Municipal nº 005</w:t>
      </w:r>
      <w:r w:rsidR="00296CBA" w:rsidRPr="00490FCA">
        <w:rPr>
          <w:rFonts w:ascii="Courier New" w:hAnsi="Courier New" w:cs="Courier New"/>
        </w:rPr>
        <w:t>/2024 e pelas demais normas legais e regulamentares aplicáveis à espécie, e as condições constantes do presente Edital e seus Anexos.</w:t>
      </w:r>
    </w:p>
    <w:p w:rsidR="00FB7302" w:rsidRPr="00490FCA" w:rsidRDefault="00FB7302" w:rsidP="00FB7302">
      <w:pPr>
        <w:pStyle w:val="PargrafodaLista"/>
        <w:widowControl w:val="0"/>
        <w:spacing w:after="0"/>
        <w:ind w:left="456"/>
        <w:jc w:val="both"/>
        <w:rPr>
          <w:rFonts w:ascii="Courier New" w:hAnsi="Courier New" w:cs="Courier New"/>
        </w:rPr>
      </w:pPr>
    </w:p>
    <w:p w:rsidR="007D41E7" w:rsidRPr="00490FCA" w:rsidRDefault="007D41E7" w:rsidP="007D41E7">
      <w:pPr>
        <w:jc w:val="both"/>
        <w:rPr>
          <w:rFonts w:ascii="Courier New" w:hAnsi="Courier New" w:cs="Courier New"/>
        </w:rPr>
      </w:pPr>
      <w:r w:rsidRPr="00490FCA">
        <w:rPr>
          <w:rFonts w:ascii="Courier New" w:hAnsi="Courier New" w:cs="Courier New"/>
        </w:rPr>
        <w:t>1.Objeto:</w:t>
      </w:r>
    </w:p>
    <w:p w:rsidR="007D41E7" w:rsidRPr="00490FCA" w:rsidRDefault="007D41E7" w:rsidP="00793786">
      <w:pPr>
        <w:pStyle w:val="PargrafodaLista"/>
        <w:widowControl w:val="0"/>
        <w:numPr>
          <w:ilvl w:val="1"/>
          <w:numId w:val="4"/>
        </w:numPr>
        <w:spacing w:after="0"/>
        <w:jc w:val="both"/>
        <w:rPr>
          <w:rFonts w:ascii="Courier New" w:hAnsi="Courier New" w:cs="Courier New"/>
        </w:rPr>
      </w:pPr>
      <w:r w:rsidRPr="00490FCA">
        <w:rPr>
          <w:rFonts w:ascii="Courier New" w:hAnsi="Courier New" w:cs="Courier New"/>
        </w:rPr>
        <w:t xml:space="preserve">Contratação de Prestação de Serviços de Execução de Obras de </w:t>
      </w:r>
      <w:r w:rsidR="00793786" w:rsidRPr="00490FCA">
        <w:rPr>
          <w:rFonts w:ascii="Courier New" w:hAnsi="Courier New" w:cs="Courier New"/>
        </w:rPr>
        <w:t>Pavimentação Asfáltica, sinalização viár</w:t>
      </w:r>
      <w:r w:rsidR="008E108E" w:rsidRPr="00490FCA">
        <w:rPr>
          <w:rFonts w:ascii="Courier New" w:hAnsi="Courier New" w:cs="Courier New"/>
        </w:rPr>
        <w:t>ia, calçada e acessibilidade nas</w:t>
      </w:r>
      <w:r w:rsidR="00793786" w:rsidRPr="00490FCA">
        <w:rPr>
          <w:rFonts w:ascii="Courier New" w:hAnsi="Courier New" w:cs="Courier New"/>
        </w:rPr>
        <w:t xml:space="preserve"> Rua</w:t>
      </w:r>
      <w:r w:rsidR="008E108E" w:rsidRPr="00490FCA">
        <w:rPr>
          <w:rFonts w:ascii="Courier New" w:hAnsi="Courier New" w:cs="Courier New"/>
        </w:rPr>
        <w:t>s</w:t>
      </w:r>
      <w:r w:rsidR="00793786" w:rsidRPr="00490FCA">
        <w:rPr>
          <w:rFonts w:ascii="Courier New" w:hAnsi="Courier New" w:cs="Courier New"/>
        </w:rPr>
        <w:t xml:space="preserve"> Francisco Teodoro e Áurea Maia da Silva no Bairro Galdina Dias Pedroso, Município de Pedro Gomes = MS</w:t>
      </w:r>
      <w:r w:rsidRPr="00490FCA">
        <w:rPr>
          <w:rFonts w:ascii="Courier New" w:hAnsi="Courier New" w:cs="Courier New"/>
        </w:rPr>
        <w:t>, conforme Projetos Básicos, planilhas orçamentárias e demais documentos que compõem o ANEXO I do edital</w:t>
      </w:r>
      <w:r w:rsidRPr="00490FCA">
        <w:rPr>
          <w:rFonts w:ascii="Courier New" w:eastAsiaTheme="minorHAnsi" w:hAnsi="Courier New" w:cs="Courier New"/>
          <w:lang w:eastAsia="en-US"/>
        </w:rPr>
        <w:t>.</w:t>
      </w:r>
    </w:p>
    <w:p w:rsidR="007D41E7" w:rsidRPr="00490FCA" w:rsidRDefault="007D41E7" w:rsidP="007D41E7">
      <w:pPr>
        <w:pStyle w:val="PargrafodaLista"/>
        <w:widowControl w:val="0"/>
        <w:ind w:left="456"/>
        <w:jc w:val="both"/>
        <w:rPr>
          <w:rFonts w:ascii="Courier New" w:hAnsi="Courier New" w:cs="Courier New"/>
        </w:rPr>
      </w:pPr>
    </w:p>
    <w:p w:rsidR="004C162D" w:rsidRPr="00490FCA" w:rsidRDefault="006D40D1" w:rsidP="007D41E7">
      <w:pPr>
        <w:pStyle w:val="PargrafodaLista"/>
        <w:widowControl w:val="0"/>
        <w:numPr>
          <w:ilvl w:val="1"/>
          <w:numId w:val="4"/>
        </w:numPr>
        <w:spacing w:after="0"/>
        <w:jc w:val="both"/>
        <w:rPr>
          <w:rFonts w:ascii="Courier New" w:hAnsi="Courier New" w:cs="Courier New"/>
        </w:rPr>
      </w:pPr>
      <w:r w:rsidRPr="00490FCA">
        <w:rPr>
          <w:rFonts w:ascii="Courier New" w:eastAsiaTheme="minorHAnsi" w:hAnsi="Courier New" w:cs="Courier New"/>
          <w:lang w:eastAsia="en-US"/>
        </w:rPr>
        <w:t>Dos recursos</w:t>
      </w:r>
      <w:r w:rsidR="004C162D" w:rsidRPr="00490FCA">
        <w:rPr>
          <w:rFonts w:ascii="Courier New" w:eastAsiaTheme="minorHAnsi" w:hAnsi="Courier New" w:cs="Courier New"/>
          <w:lang w:eastAsia="en-US"/>
        </w:rPr>
        <w:t>:</w:t>
      </w:r>
      <w:r w:rsidRPr="00490FCA">
        <w:rPr>
          <w:rFonts w:ascii="Courier New" w:eastAsiaTheme="minorHAnsi" w:hAnsi="Courier New" w:cs="Courier New"/>
          <w:lang w:eastAsia="en-US"/>
        </w:rPr>
        <w:t xml:space="preserve"> </w:t>
      </w:r>
    </w:p>
    <w:p w:rsidR="004C162D" w:rsidRPr="00490FCA" w:rsidRDefault="004C162D" w:rsidP="004C162D">
      <w:pPr>
        <w:pStyle w:val="PargrafodaLista"/>
        <w:rPr>
          <w:rFonts w:ascii="Courier New" w:eastAsiaTheme="minorHAnsi" w:hAnsi="Courier New" w:cs="Courier New"/>
          <w:lang w:eastAsia="en-US"/>
        </w:rPr>
      </w:pPr>
    </w:p>
    <w:p w:rsidR="007D41E7" w:rsidRPr="00490FCA" w:rsidRDefault="006D40D1" w:rsidP="007D41E7">
      <w:pPr>
        <w:pStyle w:val="PargrafodaLista"/>
        <w:widowControl w:val="0"/>
        <w:numPr>
          <w:ilvl w:val="1"/>
          <w:numId w:val="4"/>
        </w:numPr>
        <w:spacing w:after="0"/>
        <w:jc w:val="both"/>
        <w:rPr>
          <w:rFonts w:ascii="Courier New" w:hAnsi="Courier New" w:cs="Courier New"/>
        </w:rPr>
      </w:pPr>
      <w:r w:rsidRPr="00490FCA">
        <w:rPr>
          <w:rFonts w:ascii="Courier New" w:eastAsiaTheme="minorHAnsi" w:hAnsi="Courier New" w:cs="Courier New"/>
          <w:lang w:eastAsia="en-US"/>
        </w:rPr>
        <w:t>R$481.104,00 conforme contrato de repasse n</w:t>
      </w:r>
      <w:r w:rsidRPr="00490FCA">
        <w:rPr>
          <w:rFonts w:ascii="Courier New" w:hAnsi="Courier New" w:cs="Courier New"/>
        </w:rPr>
        <w:t>º 914194/2021/MCIDADES/CAIXA.</w:t>
      </w:r>
    </w:p>
    <w:p w:rsidR="006D40D1" w:rsidRPr="00490FCA" w:rsidRDefault="006D40D1" w:rsidP="006D40D1">
      <w:pPr>
        <w:pStyle w:val="PargrafodaLista"/>
        <w:rPr>
          <w:rFonts w:ascii="Courier New" w:hAnsi="Courier New" w:cs="Courier New"/>
        </w:rPr>
      </w:pPr>
    </w:p>
    <w:p w:rsidR="006D40D1" w:rsidRPr="00490FCA" w:rsidRDefault="006D40D1" w:rsidP="007D41E7">
      <w:pPr>
        <w:pStyle w:val="PargrafodaLista"/>
        <w:widowControl w:val="0"/>
        <w:numPr>
          <w:ilvl w:val="1"/>
          <w:numId w:val="4"/>
        </w:numPr>
        <w:spacing w:after="0"/>
        <w:jc w:val="both"/>
        <w:rPr>
          <w:rFonts w:ascii="Courier New" w:hAnsi="Courier New" w:cs="Courier New"/>
        </w:rPr>
      </w:pPr>
      <w:r w:rsidRPr="00490FCA">
        <w:rPr>
          <w:rFonts w:ascii="Courier New" w:hAnsi="Courier New" w:cs="Courier New"/>
        </w:rPr>
        <w:t>R$188.832,05</w:t>
      </w:r>
      <w:r w:rsidR="004C162D" w:rsidRPr="00490FCA">
        <w:rPr>
          <w:rFonts w:ascii="Courier New" w:hAnsi="Courier New" w:cs="Courier New"/>
        </w:rPr>
        <w:t xml:space="preserve"> recursos de contrapartida.</w:t>
      </w:r>
    </w:p>
    <w:p w:rsidR="004C162D" w:rsidRPr="00490FCA" w:rsidRDefault="004C162D" w:rsidP="004C162D">
      <w:pPr>
        <w:pStyle w:val="PargrafodaLista"/>
        <w:rPr>
          <w:rFonts w:ascii="Courier New" w:hAnsi="Courier New" w:cs="Courier New"/>
        </w:rPr>
      </w:pPr>
    </w:p>
    <w:p w:rsidR="007D41E7" w:rsidRPr="00490FCA" w:rsidRDefault="000B1FAD" w:rsidP="00345BF2">
      <w:pPr>
        <w:pStyle w:val="PargrafodaLista"/>
        <w:widowControl w:val="0"/>
        <w:numPr>
          <w:ilvl w:val="1"/>
          <w:numId w:val="4"/>
        </w:numPr>
        <w:spacing w:after="0"/>
        <w:jc w:val="both"/>
        <w:rPr>
          <w:rFonts w:ascii="Courier New" w:hAnsi="Courier New" w:cs="Courier New"/>
        </w:rPr>
      </w:pPr>
      <w:r w:rsidRPr="00490FCA">
        <w:rPr>
          <w:rFonts w:ascii="Courier New" w:hAnsi="Courier New" w:cs="Courier New"/>
        </w:rPr>
        <w:t>Valor do investimento (Repasse + Contrapartida R$669.936,05.</w:t>
      </w:r>
    </w:p>
    <w:p w:rsidR="00345BF2" w:rsidRPr="00490FCA" w:rsidRDefault="00345BF2" w:rsidP="00345BF2">
      <w:pPr>
        <w:widowControl w:val="0"/>
        <w:spacing w:after="0"/>
        <w:jc w:val="both"/>
        <w:rPr>
          <w:rFonts w:ascii="Courier New" w:hAnsi="Courier New" w:cs="Courier New"/>
        </w:rPr>
      </w:pPr>
    </w:p>
    <w:p w:rsidR="006E4987" w:rsidRPr="00490FCA" w:rsidRDefault="00345BF2" w:rsidP="005B47A4">
      <w:pPr>
        <w:tabs>
          <w:tab w:val="left" w:pos="3012"/>
        </w:tabs>
        <w:rPr>
          <w:rFonts w:ascii="Courier New" w:hAnsi="Courier New" w:cs="Courier New"/>
        </w:rPr>
      </w:pPr>
      <w:r w:rsidRPr="00490FCA">
        <w:rPr>
          <w:rFonts w:ascii="Courier New" w:hAnsi="Courier New" w:cs="Courier New"/>
        </w:rPr>
        <w:t>1.6</w:t>
      </w:r>
      <w:r w:rsidR="005B47A4" w:rsidRPr="00490FCA">
        <w:rPr>
          <w:rFonts w:ascii="Courier New" w:hAnsi="Courier New" w:cs="Courier New"/>
        </w:rPr>
        <w:t xml:space="preserve">. A licitação será realizada em único lote. </w:t>
      </w:r>
    </w:p>
    <w:p w:rsidR="00944A7D" w:rsidRPr="00490FCA" w:rsidRDefault="005B47A4" w:rsidP="005B47A4">
      <w:pPr>
        <w:tabs>
          <w:tab w:val="left" w:pos="3012"/>
        </w:tabs>
        <w:rPr>
          <w:rFonts w:ascii="Courier New" w:hAnsi="Courier New" w:cs="Courier New"/>
          <w:b/>
        </w:rPr>
      </w:pPr>
      <w:r w:rsidRPr="00490FCA">
        <w:rPr>
          <w:rFonts w:ascii="Courier New" w:hAnsi="Courier New" w:cs="Courier New"/>
          <w:b/>
        </w:rPr>
        <w:t>2. DA PARTICIPAÇÃO NA LICITAÇÃO</w:t>
      </w:r>
      <w:r w:rsidR="00345BF2" w:rsidRPr="00490FCA">
        <w:rPr>
          <w:rFonts w:ascii="Courier New" w:hAnsi="Courier New" w:cs="Courier New"/>
          <w:b/>
        </w:rPr>
        <w:t>:</w:t>
      </w:r>
      <w:r w:rsidRPr="00490FCA">
        <w:rPr>
          <w:rFonts w:ascii="Courier New" w:hAnsi="Courier New" w:cs="Courier New"/>
          <w:b/>
        </w:rPr>
        <w:t xml:space="preserve"> </w:t>
      </w:r>
    </w:p>
    <w:p w:rsidR="00944A7D" w:rsidRPr="00490FCA" w:rsidRDefault="005B47A4" w:rsidP="00593FE4">
      <w:pPr>
        <w:tabs>
          <w:tab w:val="left" w:pos="3012"/>
        </w:tabs>
        <w:jc w:val="both"/>
        <w:rPr>
          <w:rFonts w:ascii="Courier New" w:hAnsi="Courier New" w:cs="Courier New"/>
        </w:rPr>
      </w:pPr>
      <w:r w:rsidRPr="00490FCA">
        <w:rPr>
          <w:rFonts w:ascii="Courier New" w:hAnsi="Courier New" w:cs="Courier New"/>
        </w:rPr>
        <w:t>2.1. Poderão participar desta licitação as empresas que atendam às condições de habilitação estabelecidas neste edital.</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2.2. O licitante deverá estar credenciado, de forma direta ou através de empresas associadas, à Bolsa de Licitações do Brasil, até no mínimo uma hora antes do horário fixado no edital para o recebimento das propostas.</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2.2.1. Os licitantes devem atentar-se à descrição dos itens na hora de anexar as propostas na plataforma BLL, visto que não necessariamente a plataforma irá seguir a mesma ordem do Termo de Referência e da Relação de Itens, sendo que, em caso de divergência, prevalecerá a ordem dos itens da plataforma BLL. </w:t>
      </w:r>
    </w:p>
    <w:p w:rsidR="00944A7D" w:rsidRPr="00490FCA" w:rsidRDefault="005B47A4" w:rsidP="00FC17D2">
      <w:pPr>
        <w:tabs>
          <w:tab w:val="left" w:pos="3012"/>
        </w:tabs>
        <w:jc w:val="both"/>
        <w:rPr>
          <w:rFonts w:ascii="Courier New" w:hAnsi="Courier New" w:cs="Courier New"/>
        </w:rPr>
      </w:pPr>
      <w:r w:rsidRPr="00490FCA">
        <w:rPr>
          <w:rFonts w:ascii="Courier New" w:hAnsi="Courier New" w:cs="Courier New"/>
        </w:rPr>
        <w:t xml:space="preserve">2.3. O cadastramento do licitante deverá ser requerido acompanhado dos seguintes documentos: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lastRenderedPageBreak/>
        <w:t xml:space="preserve">2.3.1. Instrumento particular de mandato outorgando à operador devidamente credenciado junto à Bolsa, poderes específicos de sua representação na concorrência, conforme modelo fornecido pela Bolsa de Licitações do Brasil; </w:t>
      </w:r>
    </w:p>
    <w:p w:rsidR="00944A7D" w:rsidRPr="00490FCA" w:rsidRDefault="005B47A4" w:rsidP="00593FE4">
      <w:pPr>
        <w:tabs>
          <w:tab w:val="left" w:pos="3012"/>
        </w:tabs>
        <w:jc w:val="both"/>
        <w:rPr>
          <w:rFonts w:ascii="Courier New" w:hAnsi="Courier New" w:cs="Courier New"/>
        </w:rPr>
      </w:pPr>
      <w:r w:rsidRPr="00490FCA">
        <w:rPr>
          <w:rFonts w:ascii="Courier New" w:hAnsi="Courier New" w:cs="Courier New"/>
        </w:rPr>
        <w:t xml:space="preserve">2.3.2. Declaração de seu pleno conhecimento, de aceitação e de atendimento às exigências de habilitação previstas no Edital, conforme modelo fornecido pela Bolsa de Licitações do Brasil;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2.4. O custo de operacionalização e uso do sistema ficará a cargo do Licitante vencedor do certame, que pagará a Bolsa de Licitações do Brasil, provedora do sistema eletrônico, o equivalente ao percentual estabelecido pela mesma sobre o valor contratual ajustado, a título de taxa pela utilização dos recursos de tecnologia da informação, em conformidade com o regulamento operacional da BLL – Bolsa de Licitações do Brasil.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2.5.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2.6. A presente licitação não será exclusiva, nem terá itens ou lotes exclusivos para a microempresas e empresas de pequeno porte, garantindo-se os demais benefícios previstos na Lei Complementar nº 123, de 14 de dezembro de 2006.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2.7. Será concedido tratamento favorecido para as microempresas e empresas de pequeno porte, para as sociedades cooperativas mencionadas no artigo 16 da Lei nº 14.133, de 2021, para o microempreendedor individual - MEI, nos limites previstos da Lei Complementar nº 123, de 2006.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2.7.1. A obtenção dos benefícios previstos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w:t>
      </w:r>
    </w:p>
    <w:p w:rsidR="00944A7D" w:rsidRPr="00490FCA" w:rsidRDefault="005B47A4" w:rsidP="005B47A4">
      <w:pPr>
        <w:tabs>
          <w:tab w:val="left" w:pos="3012"/>
        </w:tabs>
        <w:rPr>
          <w:rFonts w:ascii="Courier New" w:hAnsi="Courier New" w:cs="Courier New"/>
        </w:rPr>
      </w:pPr>
      <w:r w:rsidRPr="00490FCA">
        <w:rPr>
          <w:rFonts w:ascii="Courier New" w:hAnsi="Courier New" w:cs="Courier New"/>
        </w:rPr>
        <w:t xml:space="preserve">2.8. Não poderão disputar esta licitação: </w:t>
      </w:r>
    </w:p>
    <w:p w:rsidR="00944A7D" w:rsidRPr="00490FCA" w:rsidRDefault="005B47A4" w:rsidP="00FC17D2">
      <w:pPr>
        <w:tabs>
          <w:tab w:val="left" w:pos="3012"/>
        </w:tabs>
        <w:jc w:val="both"/>
        <w:rPr>
          <w:rFonts w:ascii="Courier New" w:hAnsi="Courier New" w:cs="Courier New"/>
        </w:rPr>
      </w:pPr>
      <w:r w:rsidRPr="00490FCA">
        <w:rPr>
          <w:rFonts w:ascii="Courier New" w:hAnsi="Courier New" w:cs="Courier New"/>
        </w:rPr>
        <w:t xml:space="preserve">2.8.1. </w:t>
      </w:r>
      <w:r w:rsidR="00794FEB" w:rsidRPr="00490FCA">
        <w:rPr>
          <w:rFonts w:ascii="Courier New" w:hAnsi="Courier New" w:cs="Courier New"/>
        </w:rPr>
        <w:t>Aquele</w:t>
      </w:r>
      <w:r w:rsidRPr="00490FCA">
        <w:rPr>
          <w:rFonts w:ascii="Courier New" w:hAnsi="Courier New" w:cs="Courier New"/>
        </w:rPr>
        <w:t xml:space="preserve"> que não atenda às condições deste Edital e seu(s) anexo(s);</w:t>
      </w:r>
    </w:p>
    <w:p w:rsidR="00944A7D" w:rsidRPr="00490FCA" w:rsidRDefault="005B47A4" w:rsidP="004E5E0F">
      <w:pPr>
        <w:tabs>
          <w:tab w:val="left" w:pos="3012"/>
        </w:tabs>
        <w:jc w:val="both"/>
        <w:rPr>
          <w:rFonts w:ascii="Courier New" w:hAnsi="Courier New" w:cs="Courier New"/>
        </w:rPr>
      </w:pPr>
      <w:r w:rsidRPr="00490FCA">
        <w:rPr>
          <w:rFonts w:ascii="Courier New" w:hAnsi="Courier New" w:cs="Courier New"/>
        </w:rPr>
        <w:t xml:space="preserve">2.8.2. </w:t>
      </w:r>
      <w:r w:rsidR="00794FEB" w:rsidRPr="00490FCA">
        <w:rPr>
          <w:rFonts w:ascii="Courier New" w:hAnsi="Courier New" w:cs="Courier New"/>
        </w:rPr>
        <w:t>Autor</w:t>
      </w:r>
      <w:r w:rsidRPr="00490FCA">
        <w:rPr>
          <w:rFonts w:ascii="Courier New" w:hAnsi="Courier New" w:cs="Courier New"/>
        </w:rPr>
        <w:t xml:space="preserve"> do anteprojeto, do projeto básico ou do projeto executivo, pessoa física ou jurídica, quando a licitação versar sobre serviços ou fornecimento de bens a ele relacionados;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2.8.3. </w:t>
      </w:r>
      <w:r w:rsidR="00794FEB" w:rsidRPr="00490FCA">
        <w:rPr>
          <w:rFonts w:ascii="Courier New" w:hAnsi="Courier New" w:cs="Courier New"/>
        </w:rPr>
        <w:t>Empresa</w:t>
      </w:r>
      <w:r w:rsidRPr="00490FCA">
        <w:rPr>
          <w:rFonts w:ascii="Courier New" w:hAnsi="Courier New" w:cs="Courier New"/>
        </w:rPr>
        <w:t xml:space="preserve">, isoladamente ou em consórcio, responsável pela elaboração do projeto básico ou do projeto executivo, ou empresa da </w:t>
      </w:r>
      <w:r w:rsidRPr="00490FCA">
        <w:rPr>
          <w:rFonts w:ascii="Courier New" w:hAnsi="Courier New" w:cs="Courier New"/>
        </w:rPr>
        <w:lastRenderedPageBreak/>
        <w:t xml:space="preserve">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2.8.4. </w:t>
      </w:r>
      <w:r w:rsidR="00794FEB" w:rsidRPr="00490FCA">
        <w:rPr>
          <w:rFonts w:ascii="Courier New" w:hAnsi="Courier New" w:cs="Courier New"/>
        </w:rPr>
        <w:t>Pessoa</w:t>
      </w:r>
      <w:r w:rsidRPr="00490FCA">
        <w:rPr>
          <w:rFonts w:ascii="Courier New" w:hAnsi="Courier New" w:cs="Courier New"/>
        </w:rPr>
        <w:t xml:space="preserve"> física ou jurídica que se encontre, ao tempo da licitação, impossibilitada de participar da licitação em decorrência de sanção que lhe foi imposta;</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2.8.5. </w:t>
      </w:r>
      <w:r w:rsidR="00794FEB" w:rsidRPr="00490FCA">
        <w:rPr>
          <w:rFonts w:ascii="Courier New" w:hAnsi="Courier New" w:cs="Courier New"/>
        </w:rPr>
        <w:t>Aquele</w:t>
      </w:r>
      <w:r w:rsidRPr="00490FCA">
        <w:rPr>
          <w:rFonts w:ascii="Courier New" w:hAnsi="Courier New" w:cs="Courier New"/>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2.8.6. </w:t>
      </w:r>
      <w:r w:rsidR="00794FEB" w:rsidRPr="00490FCA">
        <w:rPr>
          <w:rFonts w:ascii="Courier New" w:hAnsi="Courier New" w:cs="Courier New"/>
        </w:rPr>
        <w:t>Empresas</w:t>
      </w:r>
      <w:r w:rsidRPr="00490FCA">
        <w:rPr>
          <w:rFonts w:ascii="Courier New" w:hAnsi="Courier New" w:cs="Courier New"/>
        </w:rPr>
        <w:t xml:space="preserve"> controladoras, controladas ou coligadas, nos termos da Lei nº 6.404, de 15 de dezembro de 1976, concorrendo entre si;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2.8.7. </w:t>
      </w:r>
      <w:r w:rsidR="00794FEB" w:rsidRPr="00490FCA">
        <w:rPr>
          <w:rFonts w:ascii="Courier New" w:hAnsi="Courier New" w:cs="Courier New"/>
        </w:rPr>
        <w:t>Pessoa</w:t>
      </w:r>
      <w:r w:rsidRPr="00490FCA">
        <w:rPr>
          <w:rFonts w:ascii="Courier New" w:hAnsi="Courier New" w:cs="Courier New"/>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944A7D" w:rsidRPr="00490FCA" w:rsidRDefault="005B47A4" w:rsidP="005B47A4">
      <w:pPr>
        <w:tabs>
          <w:tab w:val="left" w:pos="3012"/>
        </w:tabs>
        <w:rPr>
          <w:rFonts w:ascii="Courier New" w:hAnsi="Courier New" w:cs="Courier New"/>
        </w:rPr>
      </w:pPr>
      <w:r w:rsidRPr="00490FCA">
        <w:rPr>
          <w:rFonts w:ascii="Courier New" w:hAnsi="Courier New" w:cs="Courier New"/>
        </w:rPr>
        <w:t xml:space="preserve">2.8.8. </w:t>
      </w:r>
      <w:r w:rsidR="00794FEB" w:rsidRPr="00490FCA">
        <w:rPr>
          <w:rFonts w:ascii="Courier New" w:hAnsi="Courier New" w:cs="Courier New"/>
        </w:rPr>
        <w:t>Agente</w:t>
      </w:r>
      <w:r w:rsidRPr="00490FCA">
        <w:rPr>
          <w:rFonts w:ascii="Courier New" w:hAnsi="Courier New" w:cs="Courier New"/>
        </w:rPr>
        <w:t xml:space="preserve"> público do órgão ou entidade licitante;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2.8.9. Organizações da Sociedade Civil de Interesse Público - OSCIP, atuando nessa condição;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2.8.10.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2.9. O impedimento de que trata o item 2.8.4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2.10. A critério da Administração e exclusivamente a seu serviço, o autor dos projetos e a empresa a que se referem os itens 2.8.2 e 2.8.3 poderão participar no apoio das atividades de planejamento da contratação, de execução da licitação ou de gestão do contrato, desde que sob supervisão exclusiva de agentes públicos do órgão ou entidade. </w:t>
      </w:r>
    </w:p>
    <w:p w:rsidR="00944A7D" w:rsidRPr="00490FCA" w:rsidRDefault="005B47A4" w:rsidP="004272CB">
      <w:pPr>
        <w:tabs>
          <w:tab w:val="left" w:pos="3012"/>
        </w:tabs>
        <w:jc w:val="both"/>
        <w:rPr>
          <w:rFonts w:ascii="Courier New" w:hAnsi="Courier New" w:cs="Courier New"/>
        </w:rPr>
      </w:pPr>
      <w:r w:rsidRPr="00490FCA">
        <w:rPr>
          <w:rFonts w:ascii="Courier New" w:hAnsi="Courier New" w:cs="Courier New"/>
        </w:rPr>
        <w:lastRenderedPageBreak/>
        <w:t xml:space="preserve">2.11. Equiparam-se aos autores do projeto as empresas integrantes do mesmo grupo econômico.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2.12. O disposto nos itens 2.8.2 e 2.8.3 não impede a licitação ou a contratação de serviço que inclua como encargo do contratado a elaboração do projeto básico e do projeto executivo, nas contratações integradas, e do projeto executivo, nos demais regimes de execução. </w:t>
      </w:r>
    </w:p>
    <w:p w:rsidR="00D32049"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2.13.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 </w:t>
      </w:r>
    </w:p>
    <w:p w:rsidR="00944A7D"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2.14. A vedação de que trata o item 2.8.8 estende-se a terceiro que auxilie a condução da contratação na qualidade de integrante de equipe de apoio, profissional especializado ou funcionário ou representante de empresa que preste assessoria técnica. </w:t>
      </w:r>
    </w:p>
    <w:p w:rsidR="00944A7D" w:rsidRPr="00490FCA" w:rsidRDefault="005B47A4" w:rsidP="005B47A4">
      <w:pPr>
        <w:tabs>
          <w:tab w:val="left" w:pos="3012"/>
        </w:tabs>
        <w:rPr>
          <w:rFonts w:ascii="Courier New" w:hAnsi="Courier New" w:cs="Courier New"/>
          <w:b/>
        </w:rPr>
      </w:pPr>
      <w:r w:rsidRPr="00490FCA">
        <w:rPr>
          <w:rFonts w:ascii="Courier New" w:hAnsi="Courier New" w:cs="Courier New"/>
          <w:b/>
        </w:rPr>
        <w:t>3. DA APRESENTAÇÃO DA PROPOSTA E DOS DOCUMENTOS DE HABILITAÇÃO</w:t>
      </w:r>
      <w:r w:rsidR="00561C52" w:rsidRPr="00490FCA">
        <w:rPr>
          <w:rFonts w:ascii="Courier New" w:hAnsi="Courier New" w:cs="Courier New"/>
          <w:b/>
        </w:rPr>
        <w:t>:</w:t>
      </w:r>
      <w:r w:rsidRPr="00490FCA">
        <w:rPr>
          <w:rFonts w:ascii="Courier New" w:hAnsi="Courier New" w:cs="Courier New"/>
          <w:b/>
        </w:rPr>
        <w:t xml:space="preserve"> </w:t>
      </w:r>
    </w:p>
    <w:p w:rsidR="00944A7D" w:rsidRPr="00490FCA" w:rsidRDefault="005B47A4" w:rsidP="005B47A4">
      <w:pPr>
        <w:tabs>
          <w:tab w:val="left" w:pos="3012"/>
        </w:tabs>
        <w:rPr>
          <w:rFonts w:ascii="Courier New" w:hAnsi="Courier New" w:cs="Courier New"/>
        </w:rPr>
      </w:pPr>
      <w:r w:rsidRPr="00490FCA">
        <w:rPr>
          <w:rFonts w:ascii="Courier New" w:hAnsi="Courier New" w:cs="Courier New"/>
        </w:rPr>
        <w:t xml:space="preserve">3.1. Na presente licitação, a fase de habilitação sucederá as fases de apresentação de propostas e lances e de julgamento. </w:t>
      </w:r>
    </w:p>
    <w:p w:rsidR="00944A7D"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3.2. Os licitantes encaminharão, exclusivamente por meio do sistema eletrônico, a proposta com o preço, conforme o critério de julgamento adotado neste Edital, até a data e o horário estabelecidos. </w:t>
      </w:r>
    </w:p>
    <w:p w:rsidR="00944A7D"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3.3. Caso a fase de habilitação anteceda as fases de apresentação de propostas e lances, os licitantes encaminharão, na forma e no prazo estabelecidos no item anterior, simultaneamente os documentos de habilitação e a proposta com o preço ou o percentual de desconto. </w:t>
      </w:r>
    </w:p>
    <w:p w:rsidR="00944A7D"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3.4. Os licitantes poderão retirar ou substituir a proposta ou, na hipótese de a fase de habilitação anteceder as fases de apresentação de propostas e lances e de julgamento, os documentos de habilitação anteriormente inseridos no sistema, até a abertura da sessão pública.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3.5. Não haverá ordem de classificação na etapa de apresentação da proposta e dos documentos de habilitação pelo licitante, o que ocorrerá somente após os procedimentos de abertura da sessão pública e da fase de envio de lances. </w:t>
      </w:r>
    </w:p>
    <w:p w:rsidR="001B1C90" w:rsidRPr="00490FCA" w:rsidRDefault="005B47A4" w:rsidP="00DC4FB5">
      <w:pPr>
        <w:tabs>
          <w:tab w:val="left" w:pos="3012"/>
        </w:tabs>
        <w:jc w:val="both"/>
        <w:rPr>
          <w:rFonts w:ascii="Courier New" w:hAnsi="Courier New" w:cs="Courier New"/>
        </w:rPr>
      </w:pPr>
      <w:r w:rsidRPr="00490FCA">
        <w:rPr>
          <w:rFonts w:ascii="Courier New" w:hAnsi="Courier New" w:cs="Courier New"/>
        </w:rPr>
        <w:t xml:space="preserve">3.6. Serão disponibilizados para acesso público os documentos que compõem a proposta dos licitantes convocados para apresentação de propostas, após a fase de envio de lances.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3.7. Caberá ao licitante interessado em participar </w:t>
      </w:r>
      <w:r w:rsidR="00AF0B84" w:rsidRPr="00490FCA">
        <w:rPr>
          <w:rFonts w:ascii="Courier New" w:hAnsi="Courier New" w:cs="Courier New"/>
        </w:rPr>
        <w:t>da</w:t>
      </w:r>
      <w:r w:rsidRPr="00490FCA">
        <w:rPr>
          <w:rFonts w:ascii="Courier New" w:hAnsi="Courier New" w:cs="Courier New"/>
        </w:rPr>
        <w:t xml:space="preserve"> licitação acompanhar as operações no sistema eletrônico durante o processo licitatório e se responsabilizar pelo ônus decorrente da perda de </w:t>
      </w:r>
      <w:r w:rsidRPr="00490FCA">
        <w:rPr>
          <w:rFonts w:ascii="Courier New" w:hAnsi="Courier New" w:cs="Courier New"/>
        </w:rPr>
        <w:lastRenderedPageBreak/>
        <w:t xml:space="preserve">negócios diante da inobservância de mensagens emitidas pela Administração ou de sua desconexão.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3.8. O licitante deverá comunicar imediatamente ao provedor do sistema qualquer acontecimento que possa comprometer o sigilo ou a segurança, para imediato bloqueio de acesso. </w:t>
      </w:r>
    </w:p>
    <w:p w:rsidR="001B1C90" w:rsidRPr="00490FCA" w:rsidRDefault="005B47A4" w:rsidP="005B47A4">
      <w:pPr>
        <w:tabs>
          <w:tab w:val="left" w:pos="3012"/>
        </w:tabs>
        <w:rPr>
          <w:rFonts w:ascii="Courier New" w:hAnsi="Courier New" w:cs="Courier New"/>
        </w:rPr>
      </w:pPr>
      <w:r w:rsidRPr="00490FCA">
        <w:rPr>
          <w:rFonts w:ascii="Courier New" w:hAnsi="Courier New" w:cs="Courier New"/>
          <w:b/>
        </w:rPr>
        <w:t>4. DO PREENCHIMENTO DA PROPOSTA</w:t>
      </w:r>
      <w:r w:rsidR="00561C52" w:rsidRPr="00490FCA">
        <w:rPr>
          <w:rFonts w:ascii="Courier New" w:hAnsi="Courier New" w:cs="Courier New"/>
        </w:rPr>
        <w:t>:</w:t>
      </w:r>
      <w:r w:rsidRPr="00490FCA">
        <w:rPr>
          <w:rFonts w:ascii="Courier New" w:hAnsi="Courier New" w:cs="Courier New"/>
        </w:rPr>
        <w:t xml:space="preserve">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4.1. O licitante deverá enviar sua proposta mediante o preenchimento, no sistema eletrônico, dos seguintes campos:</w:t>
      </w:r>
    </w:p>
    <w:p w:rsidR="001B1C90" w:rsidRPr="00490FCA" w:rsidRDefault="005B47A4" w:rsidP="005B47A4">
      <w:pPr>
        <w:tabs>
          <w:tab w:val="left" w:pos="3012"/>
        </w:tabs>
        <w:rPr>
          <w:rFonts w:ascii="Courier New" w:hAnsi="Courier New" w:cs="Courier New"/>
        </w:rPr>
      </w:pPr>
      <w:r w:rsidRPr="00490FCA">
        <w:rPr>
          <w:rFonts w:ascii="Courier New" w:hAnsi="Courier New" w:cs="Courier New"/>
        </w:rPr>
        <w:t xml:space="preserve">4.1.1. Valor unitário e total do lote único;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4.1.2. Descrição do objeto, contendo as informações similares à especificação do Termo de Referência;</w:t>
      </w:r>
    </w:p>
    <w:p w:rsidR="001B1C90" w:rsidRPr="00490FCA" w:rsidRDefault="005B47A4" w:rsidP="005B47A4">
      <w:pPr>
        <w:tabs>
          <w:tab w:val="left" w:pos="3012"/>
        </w:tabs>
        <w:rPr>
          <w:rFonts w:ascii="Courier New" w:hAnsi="Courier New" w:cs="Courier New"/>
        </w:rPr>
      </w:pPr>
      <w:r w:rsidRPr="00490FCA">
        <w:rPr>
          <w:rFonts w:ascii="Courier New" w:hAnsi="Courier New" w:cs="Courier New"/>
        </w:rPr>
        <w:t>4.2. Todas as especificações do objeto contidas na proposta vinculam o licitante.</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4.3. Nos valores propostos estarão inclusos todos os custos operacionais, encargos previdenciários, trabalhistas, tributários, comerciais e quaisquer outros que incidam direta ou indiretamente na execução do objeto.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4.4. Os preços ofertados, tanto na proposta inicial, quanto na etapa de lances, serão de exclusiva responsabilidade do licitante, não lhe assistindo o direito de pleitear qualquer alteração, sob alegação de erro, omissão ou qualquer outro pretexto. </w:t>
      </w:r>
    </w:p>
    <w:p w:rsidR="001B1C90" w:rsidRPr="00490FCA" w:rsidRDefault="005B47A4" w:rsidP="002E0CAB">
      <w:pPr>
        <w:tabs>
          <w:tab w:val="left" w:pos="3012"/>
        </w:tabs>
        <w:jc w:val="both"/>
        <w:rPr>
          <w:rFonts w:ascii="Courier New" w:hAnsi="Courier New" w:cs="Courier New"/>
        </w:rPr>
      </w:pPr>
      <w:r w:rsidRPr="00490FCA">
        <w:rPr>
          <w:rFonts w:ascii="Courier New" w:hAnsi="Courier New" w:cs="Courier New"/>
        </w:rPr>
        <w:t>4.5. Se o regime tributário da empresa implicar o recolhimento de tributos em percentuais variáveis, a cotação adequada será a que corresponde à média dos efetivos recolhimentos da empresa nos últimos doze meses.</w:t>
      </w:r>
    </w:p>
    <w:p w:rsidR="001B1C90" w:rsidRPr="00490FCA" w:rsidRDefault="005B47A4" w:rsidP="005B47A4">
      <w:pPr>
        <w:tabs>
          <w:tab w:val="left" w:pos="3012"/>
        </w:tabs>
        <w:rPr>
          <w:rFonts w:ascii="Courier New" w:hAnsi="Courier New" w:cs="Courier New"/>
        </w:rPr>
      </w:pPr>
      <w:r w:rsidRPr="00490FCA">
        <w:rPr>
          <w:rFonts w:ascii="Courier New" w:hAnsi="Courier New" w:cs="Courier New"/>
        </w:rPr>
        <w:t xml:space="preserve">4.6. Independentemente do percentual de tributo inserido na planilha, no pagamento serão retidos na fonte os percentuais estabelecidos na legislação vigente.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4.8. O prazo de validade da proposta não será inferior a 60 (sessenta) dias, a contar da data de sua apresentação. </w:t>
      </w:r>
    </w:p>
    <w:p w:rsidR="00D4471D" w:rsidRPr="00490FCA" w:rsidRDefault="00D4471D" w:rsidP="00B644F7">
      <w:pPr>
        <w:tabs>
          <w:tab w:val="left" w:pos="3012"/>
        </w:tabs>
        <w:jc w:val="both"/>
        <w:rPr>
          <w:rFonts w:ascii="Courier New" w:hAnsi="Courier New" w:cs="Courier New"/>
        </w:rPr>
      </w:pPr>
      <w:r w:rsidRPr="00490FCA">
        <w:rPr>
          <w:rFonts w:ascii="Courier New" w:hAnsi="Courier New" w:cs="Courier New"/>
        </w:rPr>
        <w:t>4.9. A licitante vencedora é obrigada a apresentar a planilha ajustada com os valores unitários de cada item e o total.</w:t>
      </w:r>
    </w:p>
    <w:p w:rsidR="001B1C90" w:rsidRPr="00490FCA" w:rsidRDefault="005B47A4" w:rsidP="005B47A4">
      <w:pPr>
        <w:tabs>
          <w:tab w:val="left" w:pos="3012"/>
        </w:tabs>
        <w:rPr>
          <w:rFonts w:ascii="Courier New" w:hAnsi="Courier New" w:cs="Courier New"/>
          <w:b/>
        </w:rPr>
      </w:pPr>
      <w:r w:rsidRPr="00490FCA">
        <w:rPr>
          <w:rFonts w:ascii="Courier New" w:hAnsi="Courier New" w:cs="Courier New"/>
          <w:b/>
        </w:rPr>
        <w:lastRenderedPageBreak/>
        <w:t>5. DA ABERTURA DA SESSÃO, CLASSIFICAÇÃO DAS PROPOSTAS E FORMULAÇÃO DE LANCES</w:t>
      </w:r>
      <w:r w:rsidR="00A6365E" w:rsidRPr="00490FCA">
        <w:rPr>
          <w:rFonts w:ascii="Courier New" w:hAnsi="Courier New" w:cs="Courier New"/>
          <w:b/>
        </w:rPr>
        <w:t>:</w:t>
      </w:r>
      <w:r w:rsidRPr="00490FCA">
        <w:rPr>
          <w:rFonts w:ascii="Courier New" w:hAnsi="Courier New" w:cs="Courier New"/>
          <w:b/>
        </w:rPr>
        <w:t xml:space="preserve">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 A abertura da presente licitação dar-se-á automaticamente em sessão pública, por meio de sistema eletrônico, na data, horário e local indicados neste Edital.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 Os licitantes poderão retirar ou substituir a proposta ou os documentos de habilitação, quando for o caso, anteriormente inseridos no sistema, até o horário limite para o envio das propostas. </w:t>
      </w:r>
    </w:p>
    <w:p w:rsidR="001B1C90"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5.2.1. Será desclassificada a proposta que identifique o licitante.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 A desclassificação será sempre fundamentada e registrada no sistema, com acompanhamento em tempo real por todos os participantes.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5.2.3. A não desclassificação da proposta não impede o seu julgamento definitivo em sentido contrário, levado a efeito na fase de aceitação.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5.3. O sistema ordenará automaticamente as propostas classificadas, sendo que somente estas participarão da fase de lances.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5.4. O sistema disponibilizará campo próprio para troca de mensagens entre o Pregoeiro e os licitantes. 5.5. Iniciada a etapa competitiva, os licitantes deverão encaminhar lances exclusivamente por meio de sistema eletrônico, sendo imediatamente informados do seu recebimento e do valor consignado no registro. </w:t>
      </w:r>
    </w:p>
    <w:p w:rsidR="001B1C90" w:rsidRPr="00490FCA" w:rsidRDefault="005B47A4" w:rsidP="00773431">
      <w:pPr>
        <w:tabs>
          <w:tab w:val="left" w:pos="3012"/>
        </w:tabs>
        <w:jc w:val="both"/>
        <w:rPr>
          <w:rFonts w:ascii="Courier New" w:hAnsi="Courier New" w:cs="Courier New"/>
        </w:rPr>
      </w:pPr>
      <w:r w:rsidRPr="00490FCA">
        <w:rPr>
          <w:rFonts w:ascii="Courier New" w:hAnsi="Courier New" w:cs="Courier New"/>
        </w:rPr>
        <w:t xml:space="preserve">5.6. O lance deverá ser ofertado pelo valor total do lote único.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5.7. Os licitantes poderão oferecer lances sucessivos, observando o horário fixado para abertura da sessão e as regras estabelecidas no Edital.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5.8. O licitante somente poderá oferecer lance de valor inferior ao último por ele ofertado e registrado pelo sistema.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5.9. O intervalo mínimo de diferença de valores ou percentuais entre os lances, que incidirá tanto em relação aos lances intermediários quanto em relação à proposta que cobrir a melhor oferta deverá ser de R$0,01 (um centavo). </w:t>
      </w:r>
    </w:p>
    <w:p w:rsidR="001B1C90" w:rsidRPr="00490FCA" w:rsidRDefault="005B47A4" w:rsidP="004272CB">
      <w:pPr>
        <w:tabs>
          <w:tab w:val="left" w:pos="3012"/>
        </w:tabs>
        <w:jc w:val="both"/>
        <w:rPr>
          <w:rFonts w:ascii="Courier New" w:hAnsi="Courier New" w:cs="Courier New"/>
        </w:rPr>
      </w:pPr>
      <w:r w:rsidRPr="00490FCA">
        <w:rPr>
          <w:rFonts w:ascii="Courier New" w:hAnsi="Courier New" w:cs="Courier New"/>
        </w:rPr>
        <w:t>5.10. O procedimento seguirá de acordo com o modo de disputa adotado.</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5.11. Caso seja adotado para o envio de lances na concorrência eletrônica o modo de disputa “aberto”, os licitantes apresentarão lances públicos e sucessivos, com prorrogações.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5.11.1. A etapa de lances da sessão pública terá duração de dez minutos e, após isso, será prorrogada automaticamente pelo sistema quando houver lance ofertado nos últimos dois minutos do período de duração da sessão pública.</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lastRenderedPageBreak/>
        <w:t xml:space="preserve">5.11.2. A prorrogação automática da etapa de lances, de que trata o subitem anterior, será de dois minutos e ocorrerá sucessivamente sempre que houver lances enviados nesse período de prorrogação, inclusive no caso de lances intermediários.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5.11.3. Não havendo novos lances na forma estabelecida nos itens anteriores, a sessão pública encerrar-se-á automaticamente, e o sistema ordenará e divulgará os lances conforme a ordem final de classificação. </w:t>
      </w:r>
    </w:p>
    <w:p w:rsidR="0007569A" w:rsidRPr="00490FCA" w:rsidRDefault="005B47A4" w:rsidP="00B644F7">
      <w:pPr>
        <w:tabs>
          <w:tab w:val="left" w:pos="3012"/>
        </w:tabs>
        <w:jc w:val="both"/>
        <w:rPr>
          <w:rFonts w:ascii="Courier New" w:hAnsi="Courier New" w:cs="Courier New"/>
        </w:rPr>
      </w:pPr>
      <w:r w:rsidRPr="00490FCA">
        <w:rPr>
          <w:rFonts w:ascii="Courier New" w:hAnsi="Courier New" w:cs="Courier New"/>
        </w:rPr>
        <w:t>5.12. Caso seja adotado para o envio de lances na concorrência eletrônica o modo de disputa “aberto e fechado”, os licitantes apresentarão lances públicos e sucessivos, com lance final e fechado.</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5.12.2. Encerrado o prazo previsto no subitem anterior, o sistema abrirá oportunidade para que o autor da oferta de valor mais baixo e os das ofertas com preços até 10% (dez por cento) </w:t>
      </w:r>
      <w:r w:rsidR="00915410" w:rsidRPr="00490FCA">
        <w:rPr>
          <w:rFonts w:ascii="Courier New" w:hAnsi="Courier New" w:cs="Courier New"/>
        </w:rPr>
        <w:t>superior</w:t>
      </w:r>
      <w:r w:rsidRPr="00490FCA">
        <w:rPr>
          <w:rFonts w:ascii="Courier New" w:hAnsi="Courier New" w:cs="Courier New"/>
        </w:rPr>
        <w:t xml:space="preserve"> àquela possam ofertar um lance final e fechado em até cinco minutos, o qual será sigiloso até o encerramento deste prazo.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5.12.3. No procedimento de que trata o subitem supra, o licitante poderá optar por manter o seu último lance da etapa aberta, ou por ofertar melhor lance.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5.12.5. Após o término dos prazos estabelecidos nos itens anteriores, o sistema ordenará e divulgará os lances segundo a ordem crescente de valores.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5.13. Caso seja adotado para o envio de lances na concorrência eletrônica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5.13.1. Não havendo pelo menos 3 (três) propostas nas condições definidas no item 5.13, poderão os licitantes que apresentaram as três </w:t>
      </w:r>
      <w:r w:rsidRPr="00490FCA">
        <w:rPr>
          <w:rFonts w:ascii="Courier New" w:hAnsi="Courier New" w:cs="Courier New"/>
        </w:rPr>
        <w:lastRenderedPageBreak/>
        <w:t xml:space="preserve">melhores propostas, consideradas as empatadas, oferecer novos lances sucessivos.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5.13.2. A etapa de lances da sessão pública terá duração de dez minutos e, após isso, será prorrogada automaticamente pelo sistema quando houver lance ofertado nos últimos dois minutos do período de duração da sessão pública.</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5.13.3. A prorrogação automática da etapa de lances, de que trata o subitem anterior, será de dois minutos e ocorrerá sucessivamente sempre que houver lances enviados nesse período de prorrogação, inclusive no caso de lances intermediários.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5.13.4. Não havendo novos lances na forma estabelecida nos itens anteriores, a sessão pública encerrar-se-á automaticamente, e o sistema ordenará e divulgará os lances conforme a ordem final de classificação.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5.14. Após o término dos prazos estabelecidos nos subitens anteriores, o sistema ordenará e divulgará os lances segundo a ordem crescente de valores.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5.15. Não serão aceitos dois ou mais lances de mesmo valor, prevalecendo aquele que for recebido e registrado em primeiro lugar.</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5.16. Durante o transcurso da sessão pública, os licitantes serão informados, em tempo real, do valor do menor lance registrado, vedada a identificação do licitante.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5.17. No caso de desconexão com o Pregoeiro, no decorrer da etapa competitiva da concorrência, o sistema eletrônico poderá permanecer acessível aos licitantes para a recepção dos lances.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5.18. Quando a descone</w:t>
      </w:r>
      <w:r w:rsidR="002F49EC" w:rsidRPr="00490FCA">
        <w:rPr>
          <w:rFonts w:ascii="Courier New" w:hAnsi="Courier New" w:cs="Courier New"/>
        </w:rPr>
        <w:t>xão do sistema eletrônico para a</w:t>
      </w:r>
      <w:r w:rsidRPr="00490FCA">
        <w:rPr>
          <w:rFonts w:ascii="Courier New" w:hAnsi="Courier New" w:cs="Courier New"/>
        </w:rPr>
        <w:t xml:space="preserve"> </w:t>
      </w:r>
      <w:r w:rsidR="002F49EC" w:rsidRPr="00490FCA">
        <w:rPr>
          <w:rFonts w:ascii="Courier New" w:hAnsi="Courier New" w:cs="Courier New"/>
        </w:rPr>
        <w:t>comissão</w:t>
      </w:r>
      <w:r w:rsidRPr="00490FCA">
        <w:rPr>
          <w:rFonts w:ascii="Courier New" w:hAnsi="Courier New" w:cs="Courier New"/>
        </w:rPr>
        <w:t xml:space="preserve"> persistir por tempo superior a dez minutos, a sessão pública será suspensa e reiniciada somente após decorridas vinte e quatro h</w:t>
      </w:r>
      <w:r w:rsidR="001A21B0" w:rsidRPr="00490FCA">
        <w:rPr>
          <w:rFonts w:ascii="Courier New" w:hAnsi="Courier New" w:cs="Courier New"/>
        </w:rPr>
        <w:t>oras da comunicação do fato pela</w:t>
      </w:r>
      <w:r w:rsidRPr="00490FCA">
        <w:rPr>
          <w:rFonts w:ascii="Courier New" w:hAnsi="Courier New" w:cs="Courier New"/>
        </w:rPr>
        <w:t xml:space="preserve"> </w:t>
      </w:r>
      <w:r w:rsidR="001A21B0" w:rsidRPr="00490FCA">
        <w:rPr>
          <w:rFonts w:ascii="Courier New" w:hAnsi="Courier New" w:cs="Courier New"/>
        </w:rPr>
        <w:t>Comissão</w:t>
      </w:r>
      <w:r w:rsidRPr="00490FCA">
        <w:rPr>
          <w:rFonts w:ascii="Courier New" w:hAnsi="Courier New" w:cs="Courier New"/>
        </w:rPr>
        <w:t xml:space="preserve"> aos participantes, no sítio eletrônico utilizado para divulgação. </w:t>
      </w:r>
    </w:p>
    <w:p w:rsidR="00FE5344" w:rsidRPr="00490FCA" w:rsidRDefault="005B47A4" w:rsidP="005B47A4">
      <w:pPr>
        <w:tabs>
          <w:tab w:val="left" w:pos="3012"/>
        </w:tabs>
        <w:rPr>
          <w:rFonts w:ascii="Courier New" w:hAnsi="Courier New" w:cs="Courier New"/>
        </w:rPr>
      </w:pPr>
      <w:r w:rsidRPr="00490FCA">
        <w:rPr>
          <w:rFonts w:ascii="Courier New" w:hAnsi="Courier New" w:cs="Courier New"/>
        </w:rPr>
        <w:t xml:space="preserve">5.19. Caso o licitante não apresente lances, concorrerá com o valor de sua proposta.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 Caso existam itens não exclusivos para participação de microempresas e empresas de pequeno porte,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490FCA">
        <w:rPr>
          <w:rFonts w:ascii="Courier New" w:hAnsi="Courier New" w:cs="Courier New"/>
        </w:rPr>
        <w:t>arts</w:t>
      </w:r>
      <w:proofErr w:type="spellEnd"/>
      <w:r w:rsidRPr="00490FCA">
        <w:rPr>
          <w:rFonts w:ascii="Courier New" w:hAnsi="Courier New" w:cs="Courier New"/>
        </w:rPr>
        <w:t xml:space="preserve">. 44 e 45 da Lei Complementar nº 123, de 2006.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5.20.1. Nessas condições, as propostas de microempresas e empresas de pequeno porte que se encontrarem na faixa de até 5% (cinco por cento) </w:t>
      </w:r>
      <w:r w:rsidRPr="00490FCA">
        <w:rPr>
          <w:rFonts w:ascii="Courier New" w:hAnsi="Courier New" w:cs="Courier New"/>
        </w:rPr>
        <w:lastRenderedPageBreak/>
        <w:t xml:space="preserve">acima da melhor proposta ou melhor lance serão consideradas empatadas com a primeira colocada.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5.21. Só poderá haver empate entre propostas iguais (não seguidas de lances), ou entre lances finais da fase fechada do modo de disputa aberto e fechado.</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 Havendo eventual empate entre propostas ou lances, o critério de desempate será aquele previsto no art. 60 da Lei nº 14.133, de 2021, nesta ordem: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5.21.1.1. </w:t>
      </w:r>
      <w:r w:rsidR="00915410" w:rsidRPr="00490FCA">
        <w:rPr>
          <w:rFonts w:ascii="Courier New" w:hAnsi="Courier New" w:cs="Courier New"/>
        </w:rPr>
        <w:t>Disputa</w:t>
      </w:r>
      <w:r w:rsidRPr="00490FCA">
        <w:rPr>
          <w:rFonts w:ascii="Courier New" w:hAnsi="Courier New" w:cs="Courier New"/>
        </w:rPr>
        <w:t xml:space="preserve"> final, hipótese em que os licitantes empatados poderão apresentar nova proposta em ato contínuo à classificação;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5.21.1.2. </w:t>
      </w:r>
      <w:r w:rsidR="00915410" w:rsidRPr="00490FCA">
        <w:rPr>
          <w:rFonts w:ascii="Courier New" w:hAnsi="Courier New" w:cs="Courier New"/>
        </w:rPr>
        <w:t>Avaliação</w:t>
      </w:r>
      <w:r w:rsidRPr="00490FCA">
        <w:rPr>
          <w:rFonts w:ascii="Courier New" w:hAnsi="Courier New" w:cs="Courier New"/>
        </w:rPr>
        <w:t xml:space="preserve"> do desempenho contratual prévio dos licitantes, para a qual deverão preferencialmente ser utilizados registros cadastrais para efeito de atesto de cumprimento de obrigações previstos nesta Lei;</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5.21.1.3. </w:t>
      </w:r>
      <w:r w:rsidR="00915410" w:rsidRPr="00490FCA">
        <w:rPr>
          <w:rFonts w:ascii="Courier New" w:hAnsi="Courier New" w:cs="Courier New"/>
        </w:rPr>
        <w:t>Desenvolvimento</w:t>
      </w:r>
      <w:r w:rsidRPr="00490FCA">
        <w:rPr>
          <w:rFonts w:ascii="Courier New" w:hAnsi="Courier New" w:cs="Courier New"/>
        </w:rPr>
        <w:t xml:space="preserve"> pelo licitante de ações de equidade entre homens e mulheres no ambiente de trabalho, conforme regulamento;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5.21.1.4. </w:t>
      </w:r>
      <w:r w:rsidR="00915410" w:rsidRPr="00490FCA">
        <w:rPr>
          <w:rFonts w:ascii="Courier New" w:hAnsi="Courier New" w:cs="Courier New"/>
        </w:rPr>
        <w:t>Desenvolvimento</w:t>
      </w:r>
      <w:r w:rsidRPr="00490FCA">
        <w:rPr>
          <w:rFonts w:ascii="Courier New" w:hAnsi="Courier New" w:cs="Courier New"/>
        </w:rPr>
        <w:t xml:space="preserve"> pelo licitante de programa de integridade, conforme orientações dos órgãos de controle.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5.21.2. Persistindo o empate, será assegurada preferência, sucessivamente, aos bens e serviços produzidos ou prestados por: </w:t>
      </w:r>
    </w:p>
    <w:p w:rsidR="00FE5344"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5.21.2.1. </w:t>
      </w:r>
      <w:r w:rsidR="00915410" w:rsidRPr="00490FCA">
        <w:rPr>
          <w:rFonts w:ascii="Courier New" w:hAnsi="Courier New" w:cs="Courier New"/>
        </w:rPr>
        <w:t>Empresas</w:t>
      </w:r>
      <w:r w:rsidRPr="00490FCA">
        <w:rPr>
          <w:rFonts w:ascii="Courier New" w:hAnsi="Courier New" w:cs="Courier New"/>
        </w:rPr>
        <w:t xml:space="preserve"> estabelecidas no territ</w:t>
      </w:r>
      <w:r w:rsidR="006D7497" w:rsidRPr="00490FCA">
        <w:rPr>
          <w:rFonts w:ascii="Courier New" w:hAnsi="Courier New" w:cs="Courier New"/>
        </w:rPr>
        <w:t>ório do Estado de Mato Grosso do Sul</w:t>
      </w:r>
      <w:r w:rsidRPr="00490FCA">
        <w:rPr>
          <w:rFonts w:ascii="Courier New" w:hAnsi="Courier New" w:cs="Courier New"/>
        </w:rPr>
        <w:t xml:space="preserve">; </w:t>
      </w:r>
    </w:p>
    <w:p w:rsidR="00FE5344" w:rsidRPr="00490FCA" w:rsidRDefault="005B47A4" w:rsidP="005B47A4">
      <w:pPr>
        <w:tabs>
          <w:tab w:val="left" w:pos="3012"/>
        </w:tabs>
        <w:rPr>
          <w:rFonts w:ascii="Courier New" w:hAnsi="Courier New" w:cs="Courier New"/>
        </w:rPr>
      </w:pPr>
      <w:r w:rsidRPr="00490FCA">
        <w:rPr>
          <w:rFonts w:ascii="Courier New" w:hAnsi="Courier New" w:cs="Courier New"/>
        </w:rPr>
        <w:t xml:space="preserve">5.21.2.2. </w:t>
      </w:r>
      <w:r w:rsidR="00915410" w:rsidRPr="00490FCA">
        <w:rPr>
          <w:rFonts w:ascii="Courier New" w:hAnsi="Courier New" w:cs="Courier New"/>
        </w:rPr>
        <w:t>Empresas</w:t>
      </w:r>
      <w:r w:rsidRPr="00490FCA">
        <w:rPr>
          <w:rFonts w:ascii="Courier New" w:hAnsi="Courier New" w:cs="Courier New"/>
        </w:rPr>
        <w:t xml:space="preserve"> brasileiras; </w:t>
      </w:r>
    </w:p>
    <w:p w:rsidR="00FE5344" w:rsidRPr="00490FCA" w:rsidRDefault="005B47A4" w:rsidP="004272CB">
      <w:pPr>
        <w:tabs>
          <w:tab w:val="left" w:pos="3012"/>
        </w:tabs>
        <w:jc w:val="both"/>
        <w:rPr>
          <w:rFonts w:ascii="Courier New" w:hAnsi="Courier New" w:cs="Courier New"/>
        </w:rPr>
      </w:pPr>
      <w:r w:rsidRPr="00490FCA">
        <w:rPr>
          <w:rFonts w:ascii="Courier New" w:hAnsi="Courier New" w:cs="Courier New"/>
        </w:rPr>
        <w:lastRenderedPageBreak/>
        <w:t xml:space="preserve">5.21.2.3. </w:t>
      </w:r>
      <w:r w:rsidR="00915410" w:rsidRPr="00490FCA">
        <w:rPr>
          <w:rFonts w:ascii="Courier New" w:hAnsi="Courier New" w:cs="Courier New"/>
        </w:rPr>
        <w:t>Empresas</w:t>
      </w:r>
      <w:r w:rsidRPr="00490FCA">
        <w:rPr>
          <w:rFonts w:ascii="Courier New" w:hAnsi="Courier New" w:cs="Courier New"/>
        </w:rPr>
        <w:t xml:space="preserve"> que invistam em pesquisa e no desenvolvimento de tecnologia no País;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5.21.2.4. </w:t>
      </w:r>
      <w:r w:rsidR="00915410" w:rsidRPr="00490FCA">
        <w:rPr>
          <w:rFonts w:ascii="Courier New" w:hAnsi="Courier New" w:cs="Courier New"/>
        </w:rPr>
        <w:t>Empresas</w:t>
      </w:r>
      <w:r w:rsidRPr="00490FCA">
        <w:rPr>
          <w:rFonts w:ascii="Courier New" w:hAnsi="Courier New" w:cs="Courier New"/>
        </w:rPr>
        <w:t xml:space="preserve"> que comprovem a prática de mitigação, nos termos da Lei nº 12.187, de 29 de dezembro de 2009.</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 Encerrada a etapa de envio de lances da sessão pública, na hipótese </w:t>
      </w:r>
      <w:r w:rsidR="00915410" w:rsidRPr="00490FCA">
        <w:rPr>
          <w:rFonts w:ascii="Courier New" w:hAnsi="Courier New" w:cs="Courier New"/>
        </w:rPr>
        <w:t>de a</w:t>
      </w:r>
      <w:r w:rsidRPr="00490FCA">
        <w:rPr>
          <w:rFonts w:ascii="Courier New" w:hAnsi="Courier New" w:cs="Courier New"/>
        </w:rPr>
        <w:t xml:space="preserve"> proposta do primeiro colocado permanecer acima do preço máximo ou inferior ao desconto definido para a contratação, o pregoeiro poderá negociar condições mais vantajosas, após definido o resultado do julgamento.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5.22.2. A negociação será realizada por meio do sistema, podendo ser acompanhada pelos demais licitantes.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5.22.3. O resultado da negociação será divulgado a todos os licitantes e anexado aos autos do processo licitatório. </w:t>
      </w:r>
    </w:p>
    <w:p w:rsidR="00FE5344" w:rsidRPr="00490FCA" w:rsidRDefault="00D5708D" w:rsidP="00B644F7">
      <w:pPr>
        <w:tabs>
          <w:tab w:val="left" w:pos="3012"/>
        </w:tabs>
        <w:jc w:val="both"/>
        <w:rPr>
          <w:rFonts w:ascii="Courier New" w:hAnsi="Courier New" w:cs="Courier New"/>
        </w:rPr>
      </w:pPr>
      <w:r w:rsidRPr="00490FCA">
        <w:rPr>
          <w:rFonts w:ascii="Courier New" w:hAnsi="Courier New" w:cs="Courier New"/>
        </w:rPr>
        <w:t xml:space="preserve">5.22.4. A Comissão  </w:t>
      </w:r>
      <w:r w:rsidR="005B47A4" w:rsidRPr="00490FCA">
        <w:rPr>
          <w:rFonts w:ascii="Courier New" w:hAnsi="Courier New" w:cs="Courier New"/>
        </w:rPr>
        <w:t xml:space="preserve"> solicitará ao licitante mais bem classificado que, no prazo de 03 (três) horas, envie a proposta adequada ao último lance ofertado após a negociação realizada, acompanhada, se for o caso, dos documentos complementares, quando necessários à confirmação daqueles exigidos neste Edital e já apresentados.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5.22.5. A proposta comercial deverá ser apresentada nos moldes estabelecidos pelo Município, contendo: A) Planilha Orçamentária, B) Cronograma Físico-Financeiro; C) Detalhamento do BDI. </w:t>
      </w:r>
    </w:p>
    <w:p w:rsidR="00FE5344" w:rsidRPr="00490FCA" w:rsidRDefault="007741B9" w:rsidP="00236DFC">
      <w:pPr>
        <w:tabs>
          <w:tab w:val="left" w:pos="3012"/>
        </w:tabs>
        <w:jc w:val="both"/>
        <w:rPr>
          <w:rFonts w:ascii="Courier New" w:hAnsi="Courier New" w:cs="Courier New"/>
        </w:rPr>
      </w:pPr>
      <w:r w:rsidRPr="00490FCA">
        <w:rPr>
          <w:rFonts w:ascii="Courier New" w:hAnsi="Courier New" w:cs="Courier New"/>
        </w:rPr>
        <w:t>5.22.6. É facultado a comissão</w:t>
      </w:r>
      <w:r w:rsidR="005B47A4" w:rsidRPr="00490FCA">
        <w:rPr>
          <w:rFonts w:ascii="Courier New" w:hAnsi="Courier New" w:cs="Courier New"/>
        </w:rPr>
        <w:t xml:space="preserve"> prorrogar o prazo estabelecido, a partir de solicitação fundamentada feita no chat pelo licitante, antes de findo o prazo. </w:t>
      </w:r>
    </w:p>
    <w:p w:rsidR="00FE5344" w:rsidRPr="00490FCA" w:rsidRDefault="005B47A4" w:rsidP="004272CB">
      <w:pPr>
        <w:tabs>
          <w:tab w:val="left" w:pos="3012"/>
        </w:tabs>
        <w:jc w:val="both"/>
        <w:rPr>
          <w:rFonts w:ascii="Courier New" w:hAnsi="Courier New" w:cs="Courier New"/>
        </w:rPr>
      </w:pPr>
      <w:r w:rsidRPr="00490FCA">
        <w:rPr>
          <w:rFonts w:ascii="Courier New" w:hAnsi="Courier New" w:cs="Courier New"/>
        </w:rPr>
        <w:t>5.2</w:t>
      </w:r>
      <w:r w:rsidR="007741B9" w:rsidRPr="00490FCA">
        <w:rPr>
          <w:rFonts w:ascii="Courier New" w:hAnsi="Courier New" w:cs="Courier New"/>
        </w:rPr>
        <w:t>3. Após a negociação do preço, a</w:t>
      </w:r>
      <w:r w:rsidRPr="00490FCA">
        <w:rPr>
          <w:rFonts w:ascii="Courier New" w:hAnsi="Courier New" w:cs="Courier New"/>
        </w:rPr>
        <w:t xml:space="preserve"> </w:t>
      </w:r>
      <w:r w:rsidR="007741B9" w:rsidRPr="00490FCA">
        <w:rPr>
          <w:rFonts w:ascii="Courier New" w:hAnsi="Courier New" w:cs="Courier New"/>
        </w:rPr>
        <w:t>Comissão</w:t>
      </w:r>
      <w:r w:rsidRPr="00490FCA">
        <w:rPr>
          <w:rFonts w:ascii="Courier New" w:hAnsi="Courier New" w:cs="Courier New"/>
        </w:rPr>
        <w:t xml:space="preserve"> iniciará a fase de aceitação e julgamento da proposta. </w:t>
      </w:r>
    </w:p>
    <w:p w:rsidR="00FE5344" w:rsidRPr="00490FCA" w:rsidRDefault="005B47A4" w:rsidP="005B47A4">
      <w:pPr>
        <w:tabs>
          <w:tab w:val="left" w:pos="3012"/>
        </w:tabs>
        <w:rPr>
          <w:rFonts w:ascii="Courier New" w:hAnsi="Courier New" w:cs="Courier New"/>
          <w:b/>
        </w:rPr>
      </w:pPr>
      <w:r w:rsidRPr="00490FCA">
        <w:rPr>
          <w:rFonts w:ascii="Courier New" w:hAnsi="Courier New" w:cs="Courier New"/>
          <w:b/>
        </w:rPr>
        <w:t>6. DA FASE DE JULGAMENTO</w:t>
      </w:r>
      <w:r w:rsidR="00CC39D3" w:rsidRPr="00490FCA">
        <w:rPr>
          <w:rFonts w:ascii="Courier New" w:hAnsi="Courier New" w:cs="Courier New"/>
          <w:b/>
        </w:rPr>
        <w:t>:</w:t>
      </w:r>
      <w:r w:rsidRPr="00490FCA">
        <w:rPr>
          <w:rFonts w:ascii="Courier New" w:hAnsi="Courier New" w:cs="Courier New"/>
          <w:b/>
        </w:rPr>
        <w:t xml:space="preserve"> </w:t>
      </w:r>
    </w:p>
    <w:p w:rsidR="0049151E" w:rsidRPr="00490FCA" w:rsidRDefault="005B47A4" w:rsidP="00236DFC">
      <w:pPr>
        <w:tabs>
          <w:tab w:val="left" w:pos="3012"/>
        </w:tabs>
        <w:jc w:val="both"/>
        <w:rPr>
          <w:rFonts w:ascii="Courier New" w:hAnsi="Courier New" w:cs="Courier New"/>
        </w:rPr>
      </w:pPr>
      <w:r w:rsidRPr="00490FCA">
        <w:rPr>
          <w:rFonts w:ascii="Courier New" w:hAnsi="Courier New" w:cs="Courier New"/>
        </w:rPr>
        <w:t xml:space="preserve">6.1. Encerrada a etapa de negociação, o Agente de Contratação verificará se o licitante provisoriamente classificado em primeiro lugar atende às condições de participação no certame, conforme previsto no art. 14 da Lei nº 14.133/2021, legislação correlata e no presente edital, especialmente quanto à existência de sanção que impeça a participação no certame ou a futura contratação, mediante a consulta ao Cadastro Nacional de Empresas Inidôneas e Suspensas (CEIS) e ao Cadastro Nacional de Empresas Punidas (CNEP).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lastRenderedPageBreak/>
        <w:t xml:space="preserve">6.2. A consulta ao cadastro será realizada em nome da empresa licitante e também de seu sócio majoritário, por força da vedação de que trata o artigo 12 da Lei n° 8.429, de 1992.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6.2.1. O licitante será convocado para manifestação previamente a uma eventual desclassificação.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6.2.2. Constatada a existência de sanção, o licitante será reputado inabilitado, por falta de condição de participação.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6.3. Caso atendidas as condições de participação, será iniciado o procedimento de habilitação.</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6.4. Caso o licitante provisoriamente classificado em primeiro lugar tenha se utilizado de algum tratamento favorecido às ME/</w:t>
      </w:r>
      <w:proofErr w:type="spellStart"/>
      <w:r w:rsidRPr="00490FCA">
        <w:rPr>
          <w:rFonts w:ascii="Courier New" w:hAnsi="Courier New" w:cs="Courier New"/>
        </w:rPr>
        <w:t>EPPs</w:t>
      </w:r>
      <w:proofErr w:type="spellEnd"/>
      <w:r w:rsidRPr="00490FCA">
        <w:rPr>
          <w:rFonts w:ascii="Courier New" w:hAnsi="Courier New" w:cs="Courier New"/>
        </w:rPr>
        <w:t>, o pregoeiro verificará se faz jus ao benefício, em conformidade com as regras estabelecidas na lei e neste edital.</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6.5.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49151E" w:rsidRPr="00490FCA" w:rsidRDefault="005B47A4" w:rsidP="005B47A4">
      <w:pPr>
        <w:tabs>
          <w:tab w:val="left" w:pos="3012"/>
        </w:tabs>
        <w:rPr>
          <w:rFonts w:ascii="Courier New" w:hAnsi="Courier New" w:cs="Courier New"/>
        </w:rPr>
      </w:pPr>
      <w:r w:rsidRPr="00490FCA">
        <w:rPr>
          <w:rFonts w:ascii="Courier New" w:hAnsi="Courier New" w:cs="Courier New"/>
        </w:rPr>
        <w:t>6.6. Será desclassificada a proposta vencedora que:</w:t>
      </w:r>
    </w:p>
    <w:p w:rsidR="0049151E" w:rsidRPr="00490FCA" w:rsidRDefault="005B47A4" w:rsidP="005B47A4">
      <w:pPr>
        <w:tabs>
          <w:tab w:val="left" w:pos="3012"/>
        </w:tabs>
        <w:rPr>
          <w:rFonts w:ascii="Courier New" w:hAnsi="Courier New" w:cs="Courier New"/>
        </w:rPr>
      </w:pPr>
      <w:r w:rsidRPr="00490FCA">
        <w:rPr>
          <w:rFonts w:ascii="Courier New" w:hAnsi="Courier New" w:cs="Courier New"/>
        </w:rPr>
        <w:t xml:space="preserve">6.6.1. </w:t>
      </w:r>
      <w:r w:rsidR="006C5D0D" w:rsidRPr="00490FCA">
        <w:rPr>
          <w:rFonts w:ascii="Courier New" w:hAnsi="Courier New" w:cs="Courier New"/>
        </w:rPr>
        <w:t>Contiver</w:t>
      </w:r>
      <w:r w:rsidRPr="00490FCA">
        <w:rPr>
          <w:rFonts w:ascii="Courier New" w:hAnsi="Courier New" w:cs="Courier New"/>
        </w:rPr>
        <w:t xml:space="preserve"> vícios insanáveis;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6.6.2. </w:t>
      </w:r>
      <w:r w:rsidR="006C5D0D" w:rsidRPr="00490FCA">
        <w:rPr>
          <w:rFonts w:ascii="Courier New" w:hAnsi="Courier New" w:cs="Courier New"/>
        </w:rPr>
        <w:t>Não</w:t>
      </w:r>
      <w:r w:rsidRPr="00490FCA">
        <w:rPr>
          <w:rFonts w:ascii="Courier New" w:hAnsi="Courier New" w:cs="Courier New"/>
        </w:rPr>
        <w:t xml:space="preserve"> obedecer às especificações técnicas contidas no Termo de Referência;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6.6.3. </w:t>
      </w:r>
      <w:r w:rsidR="006C5D0D" w:rsidRPr="00490FCA">
        <w:rPr>
          <w:rFonts w:ascii="Courier New" w:hAnsi="Courier New" w:cs="Courier New"/>
        </w:rPr>
        <w:t>Apresentar</w:t>
      </w:r>
      <w:r w:rsidRPr="00490FCA">
        <w:rPr>
          <w:rFonts w:ascii="Courier New" w:hAnsi="Courier New" w:cs="Courier New"/>
        </w:rPr>
        <w:t xml:space="preserve"> preços inexequíveis ou permanecerem acima do preço máximo definido para a contratação;</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6.6.4. </w:t>
      </w:r>
      <w:r w:rsidR="006C5D0D" w:rsidRPr="00490FCA">
        <w:rPr>
          <w:rFonts w:ascii="Courier New" w:hAnsi="Courier New" w:cs="Courier New"/>
        </w:rPr>
        <w:t>Não</w:t>
      </w:r>
      <w:r w:rsidRPr="00490FCA">
        <w:rPr>
          <w:rFonts w:ascii="Courier New" w:hAnsi="Courier New" w:cs="Courier New"/>
        </w:rPr>
        <w:t xml:space="preserve"> tiverem sua exequibilidade demonstrada, quando exigido pela Administração;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6.6.5. </w:t>
      </w:r>
      <w:r w:rsidR="006C5D0D" w:rsidRPr="00490FCA">
        <w:rPr>
          <w:rFonts w:ascii="Courier New" w:hAnsi="Courier New" w:cs="Courier New"/>
        </w:rPr>
        <w:t>Apresentar</w:t>
      </w:r>
      <w:r w:rsidRPr="00490FCA">
        <w:rPr>
          <w:rFonts w:ascii="Courier New" w:hAnsi="Courier New" w:cs="Courier New"/>
        </w:rPr>
        <w:t xml:space="preserve"> desconformidade com quaisquer outras exigências deste Edital ou seus anexos, desde que insanável.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6.7. No caso de bens e serviços em geral, é indício de inexequibilidade das propostas valores inferiores a 50% (cinquenta por cento) do valor orçado pela Administração.</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6.7.1. A inexequibilidade, na hipótese de que trata o caput, só será consider</w:t>
      </w:r>
      <w:r w:rsidR="0034291C" w:rsidRPr="00490FCA">
        <w:rPr>
          <w:rFonts w:ascii="Courier New" w:hAnsi="Courier New" w:cs="Courier New"/>
        </w:rPr>
        <w:t>ada após diligência da Comissão</w:t>
      </w:r>
      <w:r w:rsidRPr="00490FCA">
        <w:rPr>
          <w:rFonts w:ascii="Courier New" w:hAnsi="Courier New" w:cs="Courier New"/>
        </w:rPr>
        <w:t>, que comprove:</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6.7.1.1. </w:t>
      </w:r>
      <w:r w:rsidR="006C5D0D" w:rsidRPr="00490FCA">
        <w:rPr>
          <w:rFonts w:ascii="Courier New" w:hAnsi="Courier New" w:cs="Courier New"/>
        </w:rPr>
        <w:t>Que</w:t>
      </w:r>
      <w:r w:rsidRPr="00490FCA">
        <w:rPr>
          <w:rFonts w:ascii="Courier New" w:hAnsi="Courier New" w:cs="Courier New"/>
        </w:rPr>
        <w:t xml:space="preserve"> o custo do licitante ultrapassa o valor da proposta; e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6.7.1.2. </w:t>
      </w:r>
      <w:r w:rsidR="006C5D0D" w:rsidRPr="00490FCA">
        <w:rPr>
          <w:rFonts w:ascii="Courier New" w:hAnsi="Courier New" w:cs="Courier New"/>
        </w:rPr>
        <w:t>Inexistirem</w:t>
      </w:r>
      <w:r w:rsidRPr="00490FCA">
        <w:rPr>
          <w:rFonts w:ascii="Courier New" w:hAnsi="Courier New" w:cs="Courier New"/>
        </w:rPr>
        <w:t xml:space="preserve"> custos de oportunidade capazes de justificar o vulto da oferta.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lastRenderedPageBreak/>
        <w:t xml:space="preserve">6.8. Em contratação de serviços de engenharia, além das disposições acima, a análise de exequibilidade e </w:t>
      </w:r>
      <w:r w:rsidR="0049151E" w:rsidRPr="00490FCA">
        <w:rPr>
          <w:rFonts w:ascii="Courier New" w:hAnsi="Courier New" w:cs="Courier New"/>
        </w:rPr>
        <w:t>sobre preço</w:t>
      </w:r>
      <w:r w:rsidRPr="00490FCA">
        <w:rPr>
          <w:rFonts w:ascii="Courier New" w:hAnsi="Courier New" w:cs="Courier New"/>
        </w:rPr>
        <w:t xml:space="preserve"> considerará o seguinte:</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6.8.1. Nos regimes de execução por tarefa, empreitada por preço global ou empreitada integral, semi-integrada ou integrada, a caracterização do </w:t>
      </w:r>
      <w:r w:rsidR="0049151E" w:rsidRPr="00490FCA">
        <w:rPr>
          <w:rFonts w:ascii="Courier New" w:hAnsi="Courier New" w:cs="Courier New"/>
        </w:rPr>
        <w:t>sobre preço</w:t>
      </w:r>
      <w:r w:rsidRPr="00490FCA">
        <w:rPr>
          <w:rFonts w:ascii="Courier New" w:hAnsi="Courier New" w:cs="Courier New"/>
        </w:rPr>
        <w:t xml:space="preserve"> se dará pela superação do valor global estimado;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6.8.2. No regime de empreitada por preço unitário, a caracterização do </w:t>
      </w:r>
      <w:r w:rsidR="0049151E" w:rsidRPr="00490FCA">
        <w:rPr>
          <w:rFonts w:ascii="Courier New" w:hAnsi="Courier New" w:cs="Courier New"/>
        </w:rPr>
        <w:t>sobre preço</w:t>
      </w:r>
      <w:r w:rsidRPr="00490FCA">
        <w:rPr>
          <w:rFonts w:ascii="Courier New" w:hAnsi="Courier New" w:cs="Courier New"/>
        </w:rPr>
        <w:t xml:space="preserve"> se dará pela superação do valor global estimado e pela superação de custo unitário tido como relevante, conforme planilha anexa ao edital;</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6.8.3. No caso de serviços de engenharia, serão consideradas inexequíveis as propostas cujos valores forem inferiores a 75% (setenta e cinco por cento) do valor orçado pela Administração, independentemente do regime de execução.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6.8.4.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6.9. Se houver indícios de inexequibilidade da proposta de preço, ou em caso da necessidade de esclarecimentos complementares, poderão ser efetuadas diligências, para que a empresa comprove a exequibilidade da proposta.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6.10.1. Em se tratando de serviços de engenharia, o licitante vencedor será convocado a apresentar à Administração, por meio eletrônico, as planilhas com indicação dos quantitativos e dos custos unitários, seguindo o modelo elaborado pela Administração, caso haja,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lastRenderedPageBreak/>
        <w:t xml:space="preserve">6.11.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6.11.1. O ajuste de que trata este dispositivo se limita a sanar erros ou falhas que não alterem a substância das propostas;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6.11.2. Considera-se erro no preenchimento da planilha passível de correção a indicação de recolhimento de impostos e contribuições na forma do Simples Nacional, quando não cabível esse regime.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6.12. Para fins de análise da proposta quanto ao cumprimento das especificações do objeto, poderá ser colhida a manifestação escrita do setor requisitante do serviço ou da área especializada no objeto. </w:t>
      </w:r>
    </w:p>
    <w:p w:rsidR="002808CB" w:rsidRPr="00490FCA" w:rsidRDefault="005B47A4" w:rsidP="005B47A4">
      <w:pPr>
        <w:tabs>
          <w:tab w:val="left" w:pos="3012"/>
        </w:tabs>
        <w:rPr>
          <w:rFonts w:ascii="Courier New" w:hAnsi="Courier New" w:cs="Courier New"/>
          <w:b/>
        </w:rPr>
      </w:pPr>
      <w:r w:rsidRPr="00490FCA">
        <w:rPr>
          <w:rFonts w:ascii="Courier New" w:hAnsi="Courier New" w:cs="Courier New"/>
          <w:b/>
        </w:rPr>
        <w:t>7. DA FASE DE HABILITAÇÃO</w:t>
      </w:r>
      <w:r w:rsidR="00CC39D3" w:rsidRPr="00490FCA">
        <w:rPr>
          <w:rFonts w:ascii="Courier New" w:hAnsi="Courier New" w:cs="Courier New"/>
          <w:b/>
        </w:rPr>
        <w:t>:</w:t>
      </w:r>
      <w:r w:rsidRPr="00490FCA">
        <w:rPr>
          <w:rFonts w:ascii="Courier New" w:hAnsi="Courier New" w:cs="Courier New"/>
          <w:b/>
        </w:rPr>
        <w:t xml:space="preserve"> </w:t>
      </w:r>
    </w:p>
    <w:p w:rsidR="002808CB" w:rsidRPr="00490FCA" w:rsidRDefault="00100B1B" w:rsidP="002808CB">
      <w:pPr>
        <w:jc w:val="both"/>
        <w:rPr>
          <w:rFonts w:ascii="Courier New" w:hAnsi="Courier New" w:cs="Courier New"/>
          <w:b/>
        </w:rPr>
      </w:pPr>
      <w:r w:rsidRPr="00490FCA">
        <w:rPr>
          <w:rFonts w:ascii="Courier New" w:hAnsi="Courier New" w:cs="Courier New"/>
          <w:b/>
        </w:rPr>
        <w:t>7</w:t>
      </w:r>
      <w:r w:rsidR="002808CB" w:rsidRPr="00490FCA">
        <w:rPr>
          <w:rFonts w:ascii="Courier New" w:hAnsi="Courier New" w:cs="Courier New"/>
          <w:b/>
        </w:rPr>
        <w:t>.1. FORMA DE APRESENTAÇÃO</w:t>
      </w:r>
      <w:r w:rsidR="00CC39D3" w:rsidRPr="00490FCA">
        <w:rPr>
          <w:rFonts w:ascii="Courier New" w:hAnsi="Courier New" w:cs="Courier New"/>
          <w:b/>
        </w:rPr>
        <w:t>:</w:t>
      </w:r>
      <w:r w:rsidR="002808CB" w:rsidRPr="00490FCA">
        <w:rPr>
          <w:rFonts w:ascii="Courier New" w:hAnsi="Courier New" w:cs="Courier New"/>
          <w:b/>
        </w:rPr>
        <w:t xml:space="preserve">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 OS DOCUMENTOS DE HABILITAÇÃO serão exigidos apenas do licitante mais bem classificado, nos termos do inciso II, artigo 63 da lei federal 14.133 e item 7 deste edital, devendo ser apresentado os seguintes documentos:</w:t>
      </w:r>
      <w:r w:rsidR="008C70BE" w:rsidRPr="00490FCA">
        <w:rPr>
          <w:rFonts w:ascii="Courier New" w:hAnsi="Courier New" w:cs="Courier New"/>
        </w:rPr>
        <w:t xml:space="preserve"> (Observação os documentos exigidos no edital e os sinalizados na plataforma).</w:t>
      </w:r>
      <w:r w:rsidR="002808CB" w:rsidRPr="00490FCA">
        <w:rPr>
          <w:rFonts w:ascii="Courier New" w:hAnsi="Courier New" w:cs="Courier New"/>
        </w:rPr>
        <w:t xml:space="preserve">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.2.1. Habilitação Jurídica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Registro empresarial na Junta Comercial, no caso de empresário individual ou Empresa Individual de Responsabilidade Limitada – EIRELI;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Ato constitutivo atualizado e registrado no Registro Civil de Pessoas Jurídicas, tratando-se de sociedade não empresária, acompanhado de prova da diretoria em exercício;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c) Decreto de autorização, tratando-se de sociedade empresária estrangeira em funcionamento no País, e ato de registro ou autorização para funcionamento expedido pelo órgão competente, quando a atividade assim o exigir;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.2.2. Regularidade fiscal e trabalhista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Prova de inscrição no Cadastro Nacional de Pessoas Jurídicas, do Ministério da Fazenda (CNPJ);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Prova de inscrição no Cadastro de Contribuintes Estadual ou Municipal, relativo à sede ou domicilio do licitante, pertinente ao seu ramo de atividade e compatível com o objeto do certame;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c) Certificado de regularidade do Fundo de Garantia por Tempo de Serviço (CRF – FGTS); </w:t>
      </w:r>
    </w:p>
    <w:p w:rsidR="002808CB" w:rsidRPr="00490FCA" w:rsidRDefault="002808CB" w:rsidP="002808CB">
      <w:pPr>
        <w:jc w:val="both"/>
        <w:rPr>
          <w:rFonts w:ascii="Courier New" w:hAnsi="Courier New" w:cs="Courier New"/>
        </w:rPr>
      </w:pPr>
      <w:r w:rsidRPr="00490FCA">
        <w:rPr>
          <w:rFonts w:ascii="Courier New" w:hAnsi="Courier New" w:cs="Courier New"/>
        </w:rPr>
        <w:lastRenderedPageBreak/>
        <w:t xml:space="preserve">d) Certidão negativa, ou positiva com efeitos de negativa, de débitos trabalhistas (CNDT); </w:t>
      </w:r>
    </w:p>
    <w:p w:rsidR="002808CB" w:rsidRPr="00490FCA" w:rsidRDefault="002808CB" w:rsidP="002808CB">
      <w:pPr>
        <w:jc w:val="both"/>
        <w:rPr>
          <w:rFonts w:ascii="Courier New" w:hAnsi="Courier New" w:cs="Courier New"/>
        </w:rPr>
      </w:pPr>
      <w:r w:rsidRPr="00490FCA">
        <w:rPr>
          <w:rFonts w:ascii="Courier New" w:hAnsi="Courier New" w:cs="Courier New"/>
        </w:rPr>
        <w:t>e) Certidão negativa, ou positiva com efeitos de negativa, de débitos relativos a Créditos Tributários Federais e à Dívida Ativa da União;</w:t>
      </w:r>
    </w:p>
    <w:p w:rsidR="002808CB" w:rsidRPr="00490FCA" w:rsidRDefault="002808CB" w:rsidP="002808CB">
      <w:pPr>
        <w:jc w:val="both"/>
        <w:rPr>
          <w:rFonts w:ascii="Courier New" w:hAnsi="Courier New" w:cs="Courier New"/>
        </w:rPr>
      </w:pPr>
      <w:r w:rsidRPr="00490FCA">
        <w:rPr>
          <w:rFonts w:ascii="Courier New" w:hAnsi="Courier New" w:cs="Courier New"/>
        </w:rPr>
        <w:t>f) Prova de regularidade com a Fazenda Estadual do domicílio ou sede do licitante;</w:t>
      </w:r>
    </w:p>
    <w:p w:rsidR="002808CB" w:rsidRPr="00490FCA" w:rsidRDefault="002808CB" w:rsidP="002808CB">
      <w:pPr>
        <w:jc w:val="both"/>
        <w:rPr>
          <w:rFonts w:ascii="Courier New" w:hAnsi="Courier New" w:cs="Courier New"/>
        </w:rPr>
      </w:pPr>
      <w:r w:rsidRPr="00490FCA">
        <w:rPr>
          <w:rFonts w:ascii="Courier New" w:hAnsi="Courier New" w:cs="Courier New"/>
        </w:rPr>
        <w:t>g) Certidão emitida pela Fazenda Municipal da sede ou domicílio do licitante que comprove a regularidade de débitos tributários relativos ao Imposto sobre Serviços de Qualquer Natureza – ISSQN.</w:t>
      </w:r>
    </w:p>
    <w:p w:rsidR="002808CB" w:rsidRPr="00490FCA" w:rsidRDefault="002808CB" w:rsidP="002808CB">
      <w:pPr>
        <w:jc w:val="both"/>
        <w:rPr>
          <w:rFonts w:ascii="Courier New" w:hAnsi="Courier New" w:cs="Courier New"/>
        </w:rPr>
      </w:pPr>
      <w:r w:rsidRPr="00490FCA">
        <w:rPr>
          <w:rFonts w:ascii="Courier New" w:hAnsi="Courier New" w:cs="Courier New"/>
        </w:rPr>
        <w:t>h) 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 Qualificação econômico-financeira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.2.3.1. Garantia da proposta. Conforme o estabelecido no artigo 58, § 1º da Lei Federal n.º 14.133/2021, no importe de 1% (um por cento) do valor estimado para a contratação, que deverá estar em nome do Município, com validade de no mínimo 90 (noventa) dias a contar da data de abertura da licitação. </w:t>
      </w:r>
    </w:p>
    <w:p w:rsidR="002808CB" w:rsidRPr="00490FCA" w:rsidRDefault="008C4CB6" w:rsidP="002808CB">
      <w:pPr>
        <w:jc w:val="both"/>
        <w:rPr>
          <w:rFonts w:ascii="Courier New" w:hAnsi="Courier New" w:cs="Courier New"/>
        </w:rPr>
      </w:pPr>
      <w:r w:rsidRPr="00490FCA">
        <w:rPr>
          <w:rFonts w:ascii="Courier New" w:hAnsi="Courier New" w:cs="Courier New"/>
        </w:rPr>
        <w:t>a). Os</w:t>
      </w:r>
      <w:r w:rsidR="002808CB" w:rsidRPr="00490FCA">
        <w:rPr>
          <w:rFonts w:ascii="Courier New" w:hAnsi="Courier New" w:cs="Courier New"/>
        </w:rPr>
        <w:t xml:space="preserve"> licitantes deverão apresentar comprovante da referida garantia da proposta sob uma das modalidades e critérios previstos no §1º do artigo 96, da Lei 14.133/2021, no envelope de habilitação. </w:t>
      </w:r>
    </w:p>
    <w:p w:rsidR="002808CB" w:rsidRPr="00490FCA" w:rsidRDefault="008C4CB6" w:rsidP="002808CB">
      <w:pPr>
        <w:jc w:val="both"/>
        <w:rPr>
          <w:rFonts w:ascii="Courier New" w:hAnsi="Courier New" w:cs="Courier New"/>
        </w:rPr>
      </w:pPr>
      <w:r w:rsidRPr="00490FCA">
        <w:rPr>
          <w:rFonts w:ascii="Courier New" w:hAnsi="Courier New" w:cs="Courier New"/>
        </w:rPr>
        <w:t>b). Em</w:t>
      </w:r>
      <w:r w:rsidR="002808CB" w:rsidRPr="00490FCA">
        <w:rPr>
          <w:rFonts w:ascii="Courier New" w:hAnsi="Courier New" w:cs="Courier New"/>
        </w:rPr>
        <w:t xml:space="preserve"> caso de caução em dinheiro, o depósito deverá ser feito em conta própria fornecida pela Secretaria de Finanças do Município.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c) A garantia de proposta será devolvida aos licitantes no prazo de 10 (dez) dias úteis, contado da assinatura do contrato ou da data em que for declarada fracassada a licitação.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.2.3.2. Certidão negativa de falência, recuperação judicial ou extrajudicial, expedida pelo distribuidor da sede da pessoa jurídica ou do domicílio do empresário individual; </w:t>
      </w:r>
    </w:p>
    <w:p w:rsidR="002808CB" w:rsidRPr="00490FCA" w:rsidRDefault="008C4CB6" w:rsidP="002808CB">
      <w:pPr>
        <w:jc w:val="both"/>
        <w:rPr>
          <w:rFonts w:ascii="Courier New" w:hAnsi="Courier New" w:cs="Courier New"/>
        </w:rPr>
      </w:pPr>
      <w:r w:rsidRPr="00490FCA">
        <w:rPr>
          <w:rFonts w:ascii="Courier New" w:hAnsi="Courier New" w:cs="Courier New"/>
        </w:rPr>
        <w:t>a). Caso</w:t>
      </w:r>
      <w:r w:rsidR="002808CB" w:rsidRPr="00490FCA">
        <w:rPr>
          <w:rFonts w:ascii="Courier New" w:hAnsi="Courier New" w:cs="Courier New"/>
        </w:rPr>
        <w:t xml:space="preserve"> o licitante esteja em recuperação judicial ou extrajudicial, deverá ser comprovado o acolhimento do plano de recuperação judicial ou a homologação do plano de recuperação extrajudicial, conforme o caso.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.2.3.3. Balanço patrimonial e demonstrações contábeis dos dois últimos exercícios sociais, já exigíveis e apresentados na forma da lei, que comprovem a boa situação financeira da empresa, vedada a sua substituição por balancetes ou balanços provisórios, podendo ser </w:t>
      </w:r>
      <w:r w:rsidR="002808CB" w:rsidRPr="00490FCA">
        <w:rPr>
          <w:rFonts w:ascii="Courier New" w:hAnsi="Courier New" w:cs="Courier New"/>
        </w:rPr>
        <w:lastRenderedPageBreak/>
        <w:t>atualizados por índices oficiais quando encerrados há mais de 3 (três) meses da data da apresentação da proposta;</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O balanço patrimonial deverá estar assinado por contador ou por outro profissional equivalente, devidamente registrado no Conselho Regional de Contabilidade;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no caso de empresa constituída no exercício social vigente, admite-se a apresentação de balanço patrimonial e demonstrações contábeis referentes ao período de existência da sociedade;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.2.3.4. A comprovação da boa situação financeira da empresa a que se refere o subitem 6.2.3.3. será avaliada de forma objetiva pelos Índices de Liquidez Geral (LG), Solvência Geral (SG) e Liquidez Corrente (LC), maiores que 1 (um), resultantes da aplicação das fórmulas abaixo ao balanço patrimonial: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Liquidez Geral: AC + ARLP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 -------- (deve ser igual ou maior que 1,0) </w:t>
      </w:r>
    </w:p>
    <w:p w:rsidR="002808CB" w:rsidRPr="00490FCA" w:rsidRDefault="002808CB" w:rsidP="002808CB">
      <w:pPr>
        <w:jc w:val="both"/>
        <w:rPr>
          <w:rFonts w:ascii="Courier New" w:hAnsi="Courier New" w:cs="Courier New"/>
        </w:rPr>
      </w:pPr>
      <w:proofErr w:type="gramStart"/>
      <w:r w:rsidRPr="00490FCA">
        <w:rPr>
          <w:rFonts w:ascii="Courier New" w:hAnsi="Courier New" w:cs="Courier New"/>
        </w:rPr>
        <w:t>PC  PELP</w:t>
      </w:r>
      <w:proofErr w:type="gramEnd"/>
      <w:r w:rsidRPr="00490FCA">
        <w:rPr>
          <w:rFonts w:ascii="Courier New" w:hAnsi="Courier New" w:cs="Courier New"/>
        </w:rPr>
        <w:t xml:space="preserv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Garantia de Capital de Terceiros:  PL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                                                  --------------- (deve ser igual ou maior que 0,2)</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                                                    PC + PELP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Onde: AC= Ativo Circulante; PC= Passivo Circulante; ARLP= Ativo Realizável a Longo Prazo; PELP= Passivo Exigível a Longo Prazo; PL= Patrimônio Líquido.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.2.3.5. Comprovação que possui capital social mínimo ou patrimônio líquido mínimo equivalente a 10% (dez por cento) do valor da proposta inicial.</w:t>
      </w:r>
    </w:p>
    <w:p w:rsidR="002808CB" w:rsidRPr="00490FCA" w:rsidRDefault="00100B1B" w:rsidP="002808CB">
      <w:pPr>
        <w:rPr>
          <w:rFonts w:ascii="Courier New" w:hAnsi="Courier New" w:cs="Courier New"/>
          <w:b/>
        </w:rPr>
      </w:pPr>
      <w:r w:rsidRPr="00490FCA">
        <w:rPr>
          <w:rFonts w:ascii="Courier New" w:hAnsi="Courier New" w:cs="Courier New"/>
          <w:b/>
        </w:rPr>
        <w:t>7</w:t>
      </w:r>
      <w:r w:rsidR="002808CB" w:rsidRPr="00490FCA">
        <w:rPr>
          <w:rFonts w:ascii="Courier New" w:hAnsi="Courier New" w:cs="Courier New"/>
          <w:b/>
        </w:rPr>
        <w:t xml:space="preserve">.2.4 Qualificação técnica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Registro ou inscrição da empresa no Conselho Regional de Engenharia e Agronomia – CREA ou no Conselho de Arquitetura e Urbanismo – CAU, conforme o caso, da região da sua sede.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Capacidade técnico-operacional, comprovada por meio de atestados fornecidos por pessoa jurídica de direito público ou privado, em nome da licitante, que comprovem a prévia execução de obras/serviços de características e complexidade semelhantes às constantes do objeto da licitação, especificando necessariamente o tipo de obra/serviço, as indicações da área em metros quadrados, os serviços realizados e o prazo de execução e vigência. Os </w:t>
      </w:r>
      <w:r w:rsidR="00847A7C" w:rsidRPr="00490FCA">
        <w:rPr>
          <w:rFonts w:ascii="Courier New" w:hAnsi="Courier New" w:cs="Courier New"/>
        </w:rPr>
        <w:t>atestados devem corresponder a 30% (cinquenta por cento</w:t>
      </w:r>
      <w:r w:rsidR="00126457">
        <w:rPr>
          <w:rFonts w:ascii="Courier New" w:hAnsi="Courier New" w:cs="Courier New"/>
        </w:rPr>
        <w:t>)</w:t>
      </w:r>
      <w:r w:rsidR="00C55367" w:rsidRPr="00490FCA">
        <w:rPr>
          <w:rFonts w:ascii="Courier New" w:hAnsi="Courier New" w:cs="Courier New"/>
        </w:rPr>
        <w:t>.</w:t>
      </w:r>
    </w:p>
    <w:p w:rsidR="002808CB" w:rsidRPr="00490FCA" w:rsidRDefault="002808CB" w:rsidP="002808CB">
      <w:pPr>
        <w:jc w:val="both"/>
        <w:rPr>
          <w:rFonts w:ascii="Courier New" w:hAnsi="Courier New" w:cs="Courier New"/>
        </w:rPr>
      </w:pPr>
      <w:r w:rsidRPr="00490FCA">
        <w:rPr>
          <w:rFonts w:ascii="Courier New" w:hAnsi="Courier New" w:cs="Courier New"/>
        </w:rPr>
        <w:lastRenderedPageBreak/>
        <w:t>c) Capacidade técnico-profissional, comprovada por meio da apresentação de Certidões de Acervo Técnico – CAT emitidas pelo Conselho Regional de Engenharia e Agronomia – CREA ou pelo Conselho de Arquitetura e Urbanismo – CAU, conforme o caso, em nome do(s) responsável(</w:t>
      </w:r>
      <w:proofErr w:type="spellStart"/>
      <w:r w:rsidRPr="00490FCA">
        <w:rPr>
          <w:rFonts w:ascii="Courier New" w:hAnsi="Courier New" w:cs="Courier New"/>
        </w:rPr>
        <w:t>is</w:t>
      </w:r>
      <w:proofErr w:type="spellEnd"/>
      <w:r w:rsidRPr="00490FCA">
        <w:rPr>
          <w:rFonts w:ascii="Courier New" w:hAnsi="Courier New" w:cs="Courier New"/>
        </w:rPr>
        <w:t>) técnico(s) e/ou membros da equipe técnica que participarão da obra/execução do serviço, que demonstre a Anotação de Responsabilidade Técnica – ART ou o Registro de Responsabilidade Técnica –RRT, relativo à execução dos serviços que compõem as parcelas de maior relevância técnica e valor significativo da contratação, a saber.</w:t>
      </w:r>
    </w:p>
    <w:p w:rsidR="002808CB" w:rsidRPr="00490FCA" w:rsidRDefault="002808CB" w:rsidP="00361163">
      <w:pPr>
        <w:jc w:val="both"/>
        <w:rPr>
          <w:rFonts w:ascii="Courier New" w:hAnsi="Courier New" w:cs="Courier New"/>
        </w:rPr>
      </w:pPr>
      <w:r w:rsidRPr="00490FCA">
        <w:rPr>
          <w:rFonts w:ascii="Courier New" w:hAnsi="Courier New" w:cs="Courier New"/>
        </w:rPr>
        <w:t>d) certificado de visita técnica, conforme o mode</w:t>
      </w:r>
      <w:r w:rsidR="005C588B" w:rsidRPr="00490FCA">
        <w:rPr>
          <w:rFonts w:ascii="Courier New" w:hAnsi="Courier New" w:cs="Courier New"/>
        </w:rPr>
        <w:t>lo constante do ANEXO VII</w:t>
      </w:r>
      <w:r w:rsidRPr="00490FCA">
        <w:rPr>
          <w:rFonts w:ascii="Courier New" w:hAnsi="Courier New" w:cs="Courier New"/>
        </w:rPr>
        <w:t xml:space="preserv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d.1) A visita técnica tem como objetivo verificar as condições locais, avaliar a quantidade e a natureza dos trabalhos, materiais e equipamentos necessários à execução do objeto da licitação, permitindo aos interessados colher as informações e subsídios que julgarem necessários para a elaboração da sua proposta, de acordo com o que o próprio interessado julgar conveniente, não cabendo à Administração do Município nenhuma responsabilidade em função de insuficiência dos dados levantados por ocasião da visita técnica. </w:t>
      </w:r>
    </w:p>
    <w:p w:rsidR="00C21F01" w:rsidRPr="00490FCA" w:rsidRDefault="002808CB" w:rsidP="002808CB">
      <w:pPr>
        <w:jc w:val="both"/>
        <w:rPr>
          <w:rFonts w:ascii="Courier New" w:hAnsi="Courier New" w:cs="Courier New"/>
        </w:rPr>
      </w:pPr>
      <w:r w:rsidRPr="00490FCA">
        <w:rPr>
          <w:rFonts w:ascii="Courier New" w:hAnsi="Courier New" w:cs="Courier New"/>
        </w:rPr>
        <w:t>d.2</w:t>
      </w:r>
      <w:proofErr w:type="gramStart"/>
      <w:r w:rsidRPr="00490FCA">
        <w:rPr>
          <w:rFonts w:ascii="Courier New" w:hAnsi="Courier New" w:cs="Courier New"/>
        </w:rPr>
        <w:t>)  Poderão</w:t>
      </w:r>
      <w:proofErr w:type="gramEnd"/>
      <w:r w:rsidRPr="00490FCA">
        <w:rPr>
          <w:rFonts w:ascii="Courier New" w:hAnsi="Courier New" w:cs="Courier New"/>
        </w:rPr>
        <w:t xml:space="preserve"> ser feitas tantas visitas técnicas quantas cada interessado considerar necessário. As visitas devem ser previamente agendadas através do e-mail</w:t>
      </w:r>
      <w:r w:rsidR="00662B38" w:rsidRPr="00490FCA">
        <w:rPr>
          <w:rFonts w:ascii="Courier New" w:hAnsi="Courier New" w:cs="Courier New"/>
        </w:rPr>
        <w:t xml:space="preserve"> </w:t>
      </w:r>
      <w:hyperlink r:id="rId10" w:history="1">
        <w:r w:rsidR="00662B38" w:rsidRPr="00490FCA">
          <w:rPr>
            <w:rStyle w:val="Hyperlink"/>
            <w:rFonts w:ascii="Courier New" w:hAnsi="Courier New" w:cs="Courier New"/>
          </w:rPr>
          <w:t>seobraspg@hotmail.com</w:t>
        </w:r>
      </w:hyperlink>
      <w:r w:rsidR="00662B38" w:rsidRPr="00490FCA">
        <w:rPr>
          <w:rFonts w:ascii="Courier New" w:hAnsi="Courier New" w:cs="Courier New"/>
        </w:rPr>
        <w:t xml:space="preserve"> </w:t>
      </w:r>
      <w:r w:rsidRPr="00490FCA">
        <w:rPr>
          <w:rFonts w:ascii="Courier New" w:hAnsi="Courier New" w:cs="Courier New"/>
        </w:rPr>
        <w:t xml:space="preserve"> </w:t>
      </w:r>
      <w:r w:rsidR="00662B38" w:rsidRPr="00490FCA">
        <w:rPr>
          <w:rFonts w:ascii="Courier New" w:hAnsi="Courier New" w:cs="Courier New"/>
        </w:rPr>
        <w:t xml:space="preserve">  fone 67-3230-1007</w:t>
      </w:r>
      <w:r w:rsidRPr="00490FCA">
        <w:rPr>
          <w:rFonts w:ascii="Courier New" w:hAnsi="Courier New" w:cs="Courier New"/>
        </w:rPr>
        <w:t xml:space="preserve">,  </w:t>
      </w:r>
      <w:r w:rsidR="004B2355" w:rsidRPr="00490FCA">
        <w:rPr>
          <w:rFonts w:ascii="Courier New" w:hAnsi="Courier New" w:cs="Courier New"/>
        </w:rPr>
        <w:t>Travessa Santo Antônio nº 89</w:t>
      </w:r>
      <w:r w:rsidRPr="00490FCA">
        <w:rPr>
          <w:rFonts w:ascii="Courier New" w:hAnsi="Courier New" w:cs="Courier New"/>
        </w:rPr>
        <w:t xml:space="preserve">, </w:t>
      </w:r>
      <w:r w:rsidR="005225E6" w:rsidRPr="00490FCA">
        <w:rPr>
          <w:rFonts w:ascii="Courier New" w:hAnsi="Courier New" w:cs="Courier New"/>
        </w:rPr>
        <w:t xml:space="preserve">horário 07:00 às 11:00 e 13:00 às 17:00 segunda-feira a sexta-feira em dias úteis </w:t>
      </w:r>
      <w:r w:rsidRPr="00490FCA">
        <w:rPr>
          <w:rFonts w:ascii="Courier New" w:hAnsi="Courier New" w:cs="Courier New"/>
        </w:rPr>
        <w:t xml:space="preserve">e poderão ser realizadas até o dia útil imediatamente anterior à sessão pública.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d.3) Competirá a cada interessado, quando da visita técnica, fazer-se acompanhar dos técnicos e especialistas que entender suficientes para colher as informações necessárias à elaboração da sua proposta.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d.4) As prospecções, investigações técnicas, ou quaisquer outros procedimentos que impliquem interferências no local em que serão prestados os serviços deverão ser previamente autorizados pela Administração Municipal.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d.5) O interessado não poderá pleitear modificações nos preços, nos prazos ou nas condições contratuais, tampouco alegar quaisquer prejuízos ou reivindicar quaisquer benefícios sob a invocação de insuficiência de dados ou de informações sobre o local em que serão executados os serviços objeto da contratação. </w:t>
      </w:r>
    </w:p>
    <w:p w:rsidR="002808CB" w:rsidRPr="00490FCA" w:rsidRDefault="002808CB" w:rsidP="002808CB">
      <w:pPr>
        <w:jc w:val="both"/>
        <w:rPr>
          <w:rFonts w:ascii="Courier New" w:hAnsi="Courier New" w:cs="Courier New"/>
        </w:rPr>
      </w:pPr>
      <w:r w:rsidRPr="00490FCA">
        <w:rPr>
          <w:rFonts w:ascii="Courier New" w:hAnsi="Courier New" w:cs="Courier New"/>
        </w:rPr>
        <w:t>d.6) O licitante que optar pela não realização da visita técnica deverá, para participar do certame, apresentar declaração afirmando que tinha ciência da possibilidade de fazê-la, mas que, ciente dos riscos e consequências envolvidos, optou por formular a proposta sem realizar a visita técnica que lhe havia sido facultada, conform</w:t>
      </w:r>
      <w:r w:rsidR="00CA5C7E" w:rsidRPr="00490FCA">
        <w:rPr>
          <w:rFonts w:ascii="Courier New" w:hAnsi="Courier New" w:cs="Courier New"/>
        </w:rPr>
        <w:t>e o modelo constante do ANEXO VI</w:t>
      </w:r>
      <w:r w:rsidRPr="00490FCA">
        <w:rPr>
          <w:rFonts w:ascii="Courier New" w:hAnsi="Courier New" w:cs="Courier New"/>
        </w:rPr>
        <w:t xml:space="preserve"> do Edital. </w:t>
      </w:r>
    </w:p>
    <w:p w:rsidR="002808CB" w:rsidRPr="00490FCA" w:rsidRDefault="002808CB" w:rsidP="002808CB">
      <w:pPr>
        <w:jc w:val="both"/>
        <w:rPr>
          <w:rFonts w:ascii="Courier New" w:hAnsi="Courier New" w:cs="Courier New"/>
        </w:rPr>
      </w:pPr>
      <w:r w:rsidRPr="00490FCA">
        <w:rPr>
          <w:rFonts w:ascii="Courier New" w:hAnsi="Courier New" w:cs="Courier New"/>
        </w:rPr>
        <w:lastRenderedPageBreak/>
        <w:t xml:space="preserve">d.7) Cada empresa interessada poderá participar da visita com, no máximo, 02 (dois) representantes legais, procuradores ou prepostos com poderes específicos ou representantes necessariamente por ela credenciados.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.2.4.1. Somatório de atestados de capacidade técnico operacional. Será Admitido o somatório de atestados para a comprovação de capacidade técnica do licitante requerida na alínea “b” deste item 6.2.4.</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.2.4.2. Comprovação de vínculo para efeitos de capacidade técnico-profissional. A comprovação do vínculo profissional a que se refere a alínea “c” do subitem 6.1.4 pode se dar mediante a apresentação de contrato de trabalho, anotações da CTPS – Carteira de Trabalho e Previdência Social ou, no caso de prestador de serviços autônomo, do respectivo contrato de prestação de serviços. No caso de sócio(s), deverá o licitante apresentar cópia do contrato social atualizado. </w:t>
      </w:r>
    </w:p>
    <w:p w:rsidR="002808CB" w:rsidRPr="00490FCA" w:rsidRDefault="00100B1B" w:rsidP="002808CB">
      <w:pPr>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.2.5. Declarações e outras comprovações </w:t>
      </w:r>
    </w:p>
    <w:p w:rsidR="002808CB" w:rsidRPr="00490FCA" w:rsidRDefault="00007996"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.2.5.1. Declaração subscrita por representante legal do licitante, em conformidade com o modelo constante do ANEXO VI.1, atestando que: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está em situação regular perante o Ministério do Trabalho no que se refere a observância do disposto no inciso XXXIII do artigo 7.º da Constituição Federal;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cumpre as normas relativas à saúde e segurança do trabalho; e atenderá, na data da contratação, ao disposto no artigo 5º-C e se compromete a não disponibilizar empregado que incorra na vedação prevista no artigo 5º-D, ambos da Lei Federal nº 6.019/1974, com redação dada pela Lei Federal nº 13.467/2017.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.2.7. Na hipótese de não constar prazo de validade nas certidões apresentadas, a Comissão de Licitação aceitará como válidas as expedidas até 180 (cento e oitenta) dias imediatamente anteriores à data da sessão pública para entrega dos envelopes e declarações complementares.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.2.8. Caso o objeto contratual venha a ser cumprido por filial do licitante, os documentos exigidos no item 6.1.2 deverão ser apresentados tanto pela matriz quanto pelo estabelecimento que executará o objeto do contrato. </w:t>
      </w:r>
    </w:p>
    <w:p w:rsidR="002808CB" w:rsidRPr="00490FCA" w:rsidRDefault="00100B1B" w:rsidP="00100B1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.2.9. Matriz e filiais. O licitante que se considerar isento ou imune de tributos relacionados ao objeto da licitação, cuja regularidade fiscal seja exigida no presente Edital, deverá comprovar tal condição mediante a apresentação de declaração emitida pela correspondente Fazenda do domicílio ou sede, ou outra equivalente, na forma da lei.</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7.2.</w:t>
      </w:r>
      <w:r w:rsidR="00007996" w:rsidRPr="00490FCA">
        <w:rPr>
          <w:rFonts w:ascii="Courier New" w:hAnsi="Courier New" w:cs="Courier New"/>
        </w:rPr>
        <w:t>10.</w:t>
      </w:r>
      <w:r w:rsidRPr="00490FCA">
        <w:rPr>
          <w:rFonts w:ascii="Courier New" w:hAnsi="Courier New" w:cs="Courier New"/>
        </w:rPr>
        <w:t xml:space="preserve"> Quando permitida a participação de consórcio de empresas, a habilitação técnica, quando exigida, será feita por meio do somatório dos quantitativos de cada consorciado e, para efeito de habilitação </w:t>
      </w:r>
      <w:r w:rsidRPr="00490FCA">
        <w:rPr>
          <w:rFonts w:ascii="Courier New" w:hAnsi="Courier New" w:cs="Courier New"/>
        </w:rPr>
        <w:lastRenderedPageBreak/>
        <w:t xml:space="preserve">econômico-financeira, quando exigida, será observado o somatório dos valores de cada consorciado.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7.2.1</w:t>
      </w:r>
      <w:r w:rsidR="00007996" w:rsidRPr="00490FCA">
        <w:rPr>
          <w:rFonts w:ascii="Courier New" w:hAnsi="Courier New" w:cs="Courier New"/>
        </w:rPr>
        <w:t>1</w:t>
      </w:r>
      <w:r w:rsidRPr="00490FCA">
        <w:rPr>
          <w:rFonts w:ascii="Courier New" w:hAnsi="Courier New" w:cs="Courier New"/>
        </w:rPr>
        <w:t xml:space="preserve">. Se o consórcio não for formado integralmente por microempresas ou empresas de pequeno porte e o termo de referência exigir requisitos de habilitação econômico-financeira, haverá um acréscimo de 10% para o consórcio em relação ao valor exigido para os licitantes individuais.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773431" w:rsidRPr="00490FCA">
        <w:rPr>
          <w:rFonts w:ascii="Courier New" w:hAnsi="Courier New" w:cs="Courier New"/>
        </w:rPr>
        <w:t>.</w:t>
      </w:r>
      <w:r w:rsidRPr="00490FCA">
        <w:rPr>
          <w:rFonts w:ascii="Courier New" w:hAnsi="Courier New" w:cs="Courier New"/>
        </w:rPr>
        <w:t xml:space="preserve">12. </w:t>
      </w:r>
      <w:r w:rsidR="005B47A4" w:rsidRPr="00490FCA">
        <w:rPr>
          <w:rFonts w:ascii="Courier New" w:hAnsi="Courier New" w:cs="Courier New"/>
        </w:rPr>
        <w:t xml:space="preserve">Os documentos exigidos para fins de habilitação poderão ser apresentados em original, por cópia ou por qualquer outro meio admitido pela Administração.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w:t>
      </w:r>
      <w:r w:rsidRPr="00490FCA">
        <w:rPr>
          <w:rFonts w:ascii="Courier New" w:hAnsi="Courier New" w:cs="Courier New"/>
        </w:rPr>
        <w:t xml:space="preserve">13. </w:t>
      </w:r>
      <w:r w:rsidR="005B47A4" w:rsidRPr="00490FCA">
        <w:rPr>
          <w:rFonts w:ascii="Courier New" w:hAnsi="Courier New" w:cs="Courier New"/>
        </w:rPr>
        <w:t xml:space="preserve"> Os documentos exigidos para fins de habilitação poderão ser substituídos por registro cadastral emitido pela Pre</w:t>
      </w:r>
      <w:r w:rsidR="00D9457D" w:rsidRPr="00490FCA">
        <w:rPr>
          <w:rFonts w:ascii="Courier New" w:hAnsi="Courier New" w:cs="Courier New"/>
        </w:rPr>
        <w:t>feitura Municipal</w:t>
      </w:r>
      <w:r w:rsidR="005B47A4" w:rsidRPr="00490FCA">
        <w:rPr>
          <w:rFonts w:ascii="Courier New" w:hAnsi="Courier New" w:cs="Courier New"/>
        </w:rPr>
        <w:t xml:space="preserve">, desde que o registro tenha sido feito em obediência ao disposto na Lei nº 14.133/2021.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7.2.14</w:t>
      </w:r>
      <w:r w:rsidR="005B47A4" w:rsidRPr="00490FCA">
        <w:rPr>
          <w:rFonts w:ascii="Courier New" w:hAnsi="Courier New" w:cs="Courier New"/>
        </w:rPr>
        <w:t xml:space="preserve">. 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 xml:space="preserve">7.2.15. </w:t>
      </w:r>
      <w:r w:rsidR="005B47A4" w:rsidRPr="00490FCA">
        <w:rPr>
          <w:rFonts w:ascii="Courier New" w:hAnsi="Courier New" w:cs="Courier New"/>
        </w:rPr>
        <w:t xml:space="preserve"> O licitante que optar por realizar vistoria prévia terá disponibilizado pela Administração data e horário exclusivos, a ser agendado no setor de engenhari</w:t>
      </w:r>
      <w:r w:rsidR="003E2B88" w:rsidRPr="00490FCA">
        <w:rPr>
          <w:rFonts w:ascii="Courier New" w:hAnsi="Courier New" w:cs="Courier New"/>
        </w:rPr>
        <w:t>a da Prefeitura</w:t>
      </w:r>
      <w:r w:rsidR="005B47A4" w:rsidRPr="00490FCA">
        <w:rPr>
          <w:rFonts w:ascii="Courier New" w:hAnsi="Courier New" w:cs="Courier New"/>
        </w:rPr>
        <w:t xml:space="preserve">, através dos dados de contato informados no Projeto Básico, em anexo a este edital, de modo que seu agendamento não coincida com o agendamento de outros licitantes.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7.2.16</w:t>
      </w:r>
      <w:r w:rsidR="005B47A4" w:rsidRPr="00490FCA">
        <w:rPr>
          <w:rFonts w:ascii="Courier New" w:hAnsi="Courier New" w:cs="Courier New"/>
        </w:rPr>
        <w:t xml:space="preserve">. Caso o licitante opte por não realizar vistoria, poderá substituir a declaração exigida no presente item por declaração formal assinada pelo seu responsável técnico acerca do conhecimento pleno das condições e peculiaridades da contratação. </w:t>
      </w:r>
    </w:p>
    <w:p w:rsidR="0049151E" w:rsidRPr="00490FCA" w:rsidRDefault="00007996" w:rsidP="00DB7DBF">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w:t>
      </w:r>
      <w:r w:rsidRPr="00490FCA">
        <w:rPr>
          <w:rFonts w:ascii="Courier New" w:hAnsi="Courier New" w:cs="Courier New"/>
        </w:rPr>
        <w:t>17.</w:t>
      </w:r>
      <w:r w:rsidR="005B47A4" w:rsidRPr="00490FCA">
        <w:rPr>
          <w:rFonts w:ascii="Courier New" w:hAnsi="Courier New" w:cs="Courier New"/>
        </w:rPr>
        <w:t xml:space="preserve"> A verificação pelo presi</w:t>
      </w:r>
      <w:r w:rsidR="00AC4DE9" w:rsidRPr="00490FCA">
        <w:rPr>
          <w:rFonts w:ascii="Courier New" w:hAnsi="Courier New" w:cs="Courier New"/>
        </w:rPr>
        <w:t>dente da comissão</w:t>
      </w:r>
      <w:r w:rsidR="005B47A4" w:rsidRPr="00490FCA">
        <w:rPr>
          <w:rFonts w:ascii="Courier New" w:hAnsi="Courier New" w:cs="Courier New"/>
        </w:rPr>
        <w:t xml:space="preserve">, em sítios eletrônicos oficiais de órgãos e entidades emissores de certidões constitui meio legal de prova, para fins de habilitação.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.1</w:t>
      </w:r>
      <w:r w:rsidRPr="00490FCA">
        <w:rPr>
          <w:rFonts w:ascii="Courier New" w:hAnsi="Courier New" w:cs="Courier New"/>
        </w:rPr>
        <w:t>8</w:t>
      </w:r>
      <w:r w:rsidR="005B47A4" w:rsidRPr="00490FCA">
        <w:rPr>
          <w:rFonts w:ascii="Courier New" w:hAnsi="Courier New" w:cs="Courier New"/>
        </w:rPr>
        <w:t xml:space="preserve">. Os documentos exigidos para habilitação serão enviados por meio do sistema, em formato digital, no prazo de 12 (doze) horas, prorrogável por igual período, contado da solicitação do presidente da comissão de contratação.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w:t>
      </w:r>
      <w:r w:rsidR="005B47A4" w:rsidRPr="00490FCA">
        <w:rPr>
          <w:rFonts w:ascii="Courier New" w:hAnsi="Courier New" w:cs="Courier New"/>
        </w:rPr>
        <w:t>.2.</w:t>
      </w:r>
      <w:r w:rsidRPr="00490FCA">
        <w:rPr>
          <w:rFonts w:ascii="Courier New" w:hAnsi="Courier New" w:cs="Courier New"/>
        </w:rPr>
        <w:t xml:space="preserve">19. </w:t>
      </w:r>
      <w:r w:rsidR="005B47A4" w:rsidRPr="00490FCA">
        <w:rPr>
          <w:rFonts w:ascii="Courier New" w:hAnsi="Courier New" w:cs="Courier New"/>
        </w:rPr>
        <w:t xml:space="preserve"> Na hipótese de a fase de habilitação anteceder a fase de apresentação de propostas e lances, os licitantes encaminharão, por meio do sistema, simultaneamente os documentos de habilitação e a proposta com o preço ou o percentual de desconto.</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w:t>
      </w:r>
      <w:r w:rsidRPr="00490FCA">
        <w:rPr>
          <w:rFonts w:ascii="Courier New" w:hAnsi="Courier New" w:cs="Courier New"/>
        </w:rPr>
        <w:t>20.</w:t>
      </w:r>
      <w:r w:rsidR="005B47A4" w:rsidRPr="00490FCA">
        <w:rPr>
          <w:rFonts w:ascii="Courier New" w:hAnsi="Courier New" w:cs="Courier New"/>
        </w:rPr>
        <w:t xml:space="preserve"> A exigência dos documentos nele não contidos somente será feita em relação ao licitante vencedor.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lastRenderedPageBreak/>
        <w:t>7.2</w:t>
      </w:r>
      <w:r w:rsidR="005B47A4" w:rsidRPr="00490FCA">
        <w:rPr>
          <w:rFonts w:ascii="Courier New" w:hAnsi="Courier New" w:cs="Courier New"/>
        </w:rPr>
        <w:t>.</w:t>
      </w:r>
      <w:r w:rsidRPr="00490FCA">
        <w:rPr>
          <w:rFonts w:ascii="Courier New" w:hAnsi="Courier New" w:cs="Courier New"/>
        </w:rPr>
        <w:t>2</w:t>
      </w:r>
      <w:r w:rsidR="005B47A4" w:rsidRPr="00490FCA">
        <w:rPr>
          <w:rFonts w:ascii="Courier New" w:hAnsi="Courier New" w:cs="Courier New"/>
        </w:rPr>
        <w:t>1. Os documentos relativos à regularidade fiscal que constem do Projeto Básico somente serão exigidos, em qualquer caso, em momento posterior ao julgamento das propostas, e apenas do licitante mais bem classificado.</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.2</w:t>
      </w:r>
      <w:r w:rsidRPr="00490FCA">
        <w:rPr>
          <w:rFonts w:ascii="Courier New" w:hAnsi="Courier New" w:cs="Courier New"/>
        </w:rPr>
        <w:t>2</w:t>
      </w:r>
      <w:r w:rsidR="005B47A4" w:rsidRPr="00490FCA">
        <w:rPr>
          <w:rFonts w:ascii="Courier New" w:hAnsi="Courier New" w:cs="Courier New"/>
        </w:rPr>
        <w:t xml:space="preserve">. Respeitada a exceção do subitem anterior, relativa à regularidade fiscal, quando a fase de habilitação anteceder as fases de apresentação de propostas e lances e de julgamento, a verificação ou exigência do presente subitem ocorrerá em relação a todos os licitantes.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w:t>
      </w:r>
      <w:r w:rsidR="00007996" w:rsidRPr="00490FCA">
        <w:rPr>
          <w:rFonts w:ascii="Courier New" w:hAnsi="Courier New" w:cs="Courier New"/>
        </w:rPr>
        <w:t>2.23</w:t>
      </w:r>
      <w:r w:rsidRPr="00490FCA">
        <w:rPr>
          <w:rFonts w:ascii="Courier New" w:hAnsi="Courier New" w:cs="Courier New"/>
        </w:rPr>
        <w:t xml:space="preserve">. Após a entrega dos documentos para habilitação, não será permitida a substituição ou a apresentação de novos documentos, salvo em sede de diligência, para (Lei 14.133/21, art. 64):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7.2.24</w:t>
      </w:r>
      <w:r w:rsidR="005B47A4" w:rsidRPr="00490FCA">
        <w:rPr>
          <w:rFonts w:ascii="Courier New" w:hAnsi="Courier New" w:cs="Courier New"/>
        </w:rPr>
        <w:t xml:space="preserve">. </w:t>
      </w:r>
      <w:r w:rsidR="001F6D4D" w:rsidRPr="00490FCA">
        <w:rPr>
          <w:rFonts w:ascii="Courier New" w:hAnsi="Courier New" w:cs="Courier New"/>
        </w:rPr>
        <w:t>Complementação</w:t>
      </w:r>
      <w:r w:rsidR="005B47A4" w:rsidRPr="00490FCA">
        <w:rPr>
          <w:rFonts w:ascii="Courier New" w:hAnsi="Courier New" w:cs="Courier New"/>
        </w:rPr>
        <w:t xml:space="preserve"> de informações acerca dos documentos já apresentados pelos licitantes e desde que necessária para apurar fatos existentes à época da abertura do certame; e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w:t>
      </w:r>
      <w:r w:rsidR="005B47A4" w:rsidRPr="00490FCA">
        <w:rPr>
          <w:rFonts w:ascii="Courier New" w:hAnsi="Courier New" w:cs="Courier New"/>
        </w:rPr>
        <w:t>.2.</w:t>
      </w:r>
      <w:r w:rsidRPr="00490FCA">
        <w:rPr>
          <w:rFonts w:ascii="Courier New" w:hAnsi="Courier New" w:cs="Courier New"/>
        </w:rPr>
        <w:t>25.</w:t>
      </w:r>
      <w:r w:rsidR="005B47A4" w:rsidRPr="00490FCA">
        <w:rPr>
          <w:rFonts w:ascii="Courier New" w:hAnsi="Courier New" w:cs="Courier New"/>
        </w:rPr>
        <w:t xml:space="preserve"> </w:t>
      </w:r>
      <w:r w:rsidR="001F6D4D" w:rsidRPr="00490FCA">
        <w:rPr>
          <w:rFonts w:ascii="Courier New" w:hAnsi="Courier New" w:cs="Courier New"/>
        </w:rPr>
        <w:t>Atualização</w:t>
      </w:r>
      <w:r w:rsidR="005B47A4" w:rsidRPr="00490FCA">
        <w:rPr>
          <w:rFonts w:ascii="Courier New" w:hAnsi="Courier New" w:cs="Courier New"/>
        </w:rPr>
        <w:t xml:space="preserve"> de documentos cuja validade tenha expirado após a data de recebimento das propostas;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w:t>
      </w:r>
      <w:r w:rsidR="00007996" w:rsidRPr="00490FCA">
        <w:rPr>
          <w:rFonts w:ascii="Courier New" w:hAnsi="Courier New" w:cs="Courier New"/>
        </w:rPr>
        <w:t>.2</w:t>
      </w:r>
      <w:r w:rsidRPr="00490FCA">
        <w:rPr>
          <w:rFonts w:ascii="Courier New" w:hAnsi="Courier New" w:cs="Courier New"/>
        </w:rPr>
        <w:t>.</w:t>
      </w:r>
      <w:r w:rsidR="00007996" w:rsidRPr="00490FCA">
        <w:rPr>
          <w:rFonts w:ascii="Courier New" w:hAnsi="Courier New" w:cs="Courier New"/>
        </w:rPr>
        <w:t xml:space="preserve">26. </w:t>
      </w:r>
      <w:r w:rsidRPr="00490FCA">
        <w:rPr>
          <w:rFonts w:ascii="Courier New" w:hAnsi="Courier New" w:cs="Courier New"/>
        </w:rPr>
        <w:t xml:space="preserve"> Na análise dos documentos de habilitação, o agente ou a comissão de contratação poderá sanar erros ou falhas, que não alterem a substância dos documentos e sua validade jurídica, mediante decisão fundamentada, registrada em ata e acessível a todos, atribuindo</w:t>
      </w:r>
      <w:r w:rsidR="00C9542D" w:rsidRPr="00490FCA">
        <w:rPr>
          <w:rFonts w:ascii="Courier New" w:hAnsi="Courier New" w:cs="Courier New"/>
        </w:rPr>
        <w:t>-</w:t>
      </w:r>
      <w:r w:rsidRPr="00490FCA">
        <w:rPr>
          <w:rFonts w:ascii="Courier New" w:hAnsi="Courier New" w:cs="Courier New"/>
        </w:rPr>
        <w:t>lhes eficácia para fins de habilitação e classificação.</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w:t>
      </w:r>
      <w:r w:rsidR="00007996" w:rsidRPr="00490FCA">
        <w:rPr>
          <w:rFonts w:ascii="Courier New" w:hAnsi="Courier New" w:cs="Courier New"/>
        </w:rPr>
        <w:t>2.27</w:t>
      </w:r>
      <w:r w:rsidRPr="00490FCA">
        <w:rPr>
          <w:rFonts w:ascii="Courier New" w:hAnsi="Courier New" w:cs="Courier New"/>
        </w:rPr>
        <w:t xml:space="preserve">. Na hipótese de o licitante não atender às exigências para habilitação, </w:t>
      </w:r>
      <w:r w:rsidR="00DE4122" w:rsidRPr="00490FCA">
        <w:rPr>
          <w:rFonts w:ascii="Courier New" w:hAnsi="Courier New" w:cs="Courier New"/>
        </w:rPr>
        <w:t>a Comissão</w:t>
      </w:r>
      <w:r w:rsidRPr="00490FCA">
        <w:rPr>
          <w:rFonts w:ascii="Courier New" w:hAnsi="Courier New" w:cs="Courier New"/>
        </w:rPr>
        <w:t xml:space="preserve"> examinará a proposta subsequente e assim sucessivamente, na ordem de classificação, até a apuração de uma proposta que atenda ao presente edital, observado os prazos previstos neste edital.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7.2.28</w:t>
      </w:r>
      <w:r w:rsidR="005B47A4" w:rsidRPr="00490FCA">
        <w:rPr>
          <w:rFonts w:ascii="Courier New" w:hAnsi="Courier New" w:cs="Courier New"/>
        </w:rPr>
        <w:t>.</w:t>
      </w:r>
      <w:r w:rsidRPr="00490FCA">
        <w:rPr>
          <w:rFonts w:ascii="Courier New" w:hAnsi="Courier New" w:cs="Courier New"/>
        </w:rPr>
        <w:t xml:space="preserve"> </w:t>
      </w:r>
      <w:r w:rsidR="005B47A4" w:rsidRPr="00490FCA">
        <w:rPr>
          <w:rFonts w:ascii="Courier New" w:hAnsi="Courier New" w:cs="Courier New"/>
        </w:rPr>
        <w:t xml:space="preserve"> Somente serão disponibilizados para acesso público os documentos de habilitação do licitante cuja proposta atenda ao edital de licitação, após concluídos os procedimentos de que trata o subitem anterior.</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w:t>
      </w:r>
      <w:r w:rsidR="005B47A4" w:rsidRPr="00490FCA">
        <w:rPr>
          <w:rFonts w:ascii="Courier New" w:hAnsi="Courier New" w:cs="Courier New"/>
        </w:rPr>
        <w:t>2.</w:t>
      </w:r>
      <w:r w:rsidRPr="00490FCA">
        <w:rPr>
          <w:rFonts w:ascii="Courier New" w:hAnsi="Courier New" w:cs="Courier New"/>
        </w:rPr>
        <w:t>29.</w:t>
      </w:r>
      <w:r w:rsidR="005B47A4" w:rsidRPr="00490FCA">
        <w:rPr>
          <w:rFonts w:ascii="Courier New" w:hAnsi="Courier New" w:cs="Courier New"/>
        </w:rPr>
        <w:t xml:space="preserve"> A comprovação de regularidade fiscal e trabalhista das microempresas e das empresas de pequeno porte somente será exigida para efeito de contratação, e não como condição para participação na licitação.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7.2.30</w:t>
      </w:r>
      <w:r w:rsidR="005B47A4" w:rsidRPr="00490FCA">
        <w:rPr>
          <w:rFonts w:ascii="Courier New" w:hAnsi="Courier New" w:cs="Courier New"/>
        </w:rPr>
        <w:t>.</w:t>
      </w:r>
      <w:r w:rsidRPr="00490FCA">
        <w:rPr>
          <w:rFonts w:ascii="Courier New" w:hAnsi="Courier New" w:cs="Courier New"/>
        </w:rPr>
        <w:t xml:space="preserve"> </w:t>
      </w:r>
      <w:r w:rsidR="005B47A4" w:rsidRPr="00490FCA">
        <w:rPr>
          <w:rFonts w:ascii="Courier New" w:hAnsi="Courier New" w:cs="Courier New"/>
        </w:rPr>
        <w:t xml:space="preserve"> Quando a fase de habilitação anteceder a de julgamento e já tiver sido encerrada, não caberá exclusão de licitante por motivo relacionado à habilitação, salvo em razão de fatos supervenientes ou só conhecidos após o julgamento. </w:t>
      </w:r>
    </w:p>
    <w:p w:rsidR="0048110C" w:rsidRPr="00490FCA" w:rsidRDefault="005B47A4" w:rsidP="005333DC">
      <w:pPr>
        <w:tabs>
          <w:tab w:val="left" w:pos="3012"/>
        </w:tabs>
        <w:jc w:val="both"/>
        <w:rPr>
          <w:rFonts w:ascii="Courier New" w:hAnsi="Courier New" w:cs="Courier New"/>
          <w:b/>
        </w:rPr>
      </w:pPr>
      <w:r w:rsidRPr="00490FCA">
        <w:rPr>
          <w:rFonts w:ascii="Courier New" w:hAnsi="Courier New" w:cs="Courier New"/>
          <w:b/>
        </w:rPr>
        <w:t>8. DOS RECURSOS</w:t>
      </w:r>
      <w:r w:rsidR="00CC39D3" w:rsidRPr="00490FCA">
        <w:rPr>
          <w:rFonts w:ascii="Courier New" w:hAnsi="Courier New" w:cs="Courier New"/>
          <w:b/>
        </w:rPr>
        <w:t>:</w:t>
      </w:r>
      <w:r w:rsidRPr="00490FCA">
        <w:rPr>
          <w:rFonts w:ascii="Courier New" w:hAnsi="Courier New" w:cs="Courier New"/>
          <w:b/>
        </w:rPr>
        <w:t xml:space="preserve">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lastRenderedPageBreak/>
        <w:t xml:space="preserve">8.1. A interposição de recurso referente ao julgamento das propostas, à habilitação ou inabilitação de licitantes, à anulação ou revogação da licitação, observará o disposto no art. 165 da Lei nº 14.133, de 2021.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8.2. O prazo recursal é de 3 (três) dias úteis, contados da data de intimação ou de lavratura da ata.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8.3. Quando o recurso apresentado impugnar o julgamento das propostas ou o ato de habilitação ou inabilitação do licitante:</w:t>
      </w:r>
    </w:p>
    <w:p w:rsidR="0049151E" w:rsidRPr="00490FCA" w:rsidRDefault="005B47A4" w:rsidP="005B47A4">
      <w:pPr>
        <w:tabs>
          <w:tab w:val="left" w:pos="3012"/>
        </w:tabs>
        <w:rPr>
          <w:rFonts w:ascii="Courier New" w:hAnsi="Courier New" w:cs="Courier New"/>
        </w:rPr>
      </w:pPr>
      <w:r w:rsidRPr="00490FCA">
        <w:rPr>
          <w:rFonts w:ascii="Courier New" w:hAnsi="Courier New" w:cs="Courier New"/>
        </w:rPr>
        <w:t xml:space="preserve">8.3.1. </w:t>
      </w:r>
      <w:r w:rsidR="007F2E47" w:rsidRPr="00490FCA">
        <w:rPr>
          <w:rFonts w:ascii="Courier New" w:hAnsi="Courier New" w:cs="Courier New"/>
        </w:rPr>
        <w:t>A</w:t>
      </w:r>
      <w:r w:rsidRPr="00490FCA">
        <w:rPr>
          <w:rFonts w:ascii="Courier New" w:hAnsi="Courier New" w:cs="Courier New"/>
        </w:rPr>
        <w:t xml:space="preserve"> intenção de recorrer deverá ser manifestada imediatamente, sob pena de preclusão;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8.3.2. </w:t>
      </w:r>
      <w:r w:rsidR="007F2E47" w:rsidRPr="00490FCA">
        <w:rPr>
          <w:rFonts w:ascii="Courier New" w:hAnsi="Courier New" w:cs="Courier New"/>
        </w:rPr>
        <w:t>O</w:t>
      </w:r>
      <w:r w:rsidRPr="00490FCA">
        <w:rPr>
          <w:rFonts w:ascii="Courier New" w:hAnsi="Courier New" w:cs="Courier New"/>
        </w:rPr>
        <w:t xml:space="preserve"> prazo para apresentação das razões recursais será iniciado na data de intimação ou de lavratura da ata de habilitação ou inabilitação; </w:t>
      </w:r>
    </w:p>
    <w:p w:rsidR="00E60D72"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8.3.3. </w:t>
      </w:r>
      <w:r w:rsidR="007F2E47" w:rsidRPr="00490FCA">
        <w:rPr>
          <w:rFonts w:ascii="Courier New" w:hAnsi="Courier New" w:cs="Courier New"/>
        </w:rPr>
        <w:t>Na</w:t>
      </w:r>
      <w:r w:rsidRPr="00490FCA">
        <w:rPr>
          <w:rFonts w:ascii="Courier New" w:hAnsi="Courier New" w:cs="Courier New"/>
        </w:rPr>
        <w:t xml:space="preserve"> hipótese de adoção da inversão de fases prevista no § 1º do art. 17 da Lei nº 14.133, de 2021, o prazo para apresentação das razões recursais será iniciado na data de intimação da ata de julgamento.</w:t>
      </w:r>
    </w:p>
    <w:p w:rsidR="00E60D72" w:rsidRPr="00490FCA" w:rsidRDefault="005B47A4" w:rsidP="005B47A4">
      <w:pPr>
        <w:tabs>
          <w:tab w:val="left" w:pos="3012"/>
        </w:tabs>
        <w:rPr>
          <w:rFonts w:ascii="Courier New" w:hAnsi="Courier New" w:cs="Courier New"/>
        </w:rPr>
      </w:pPr>
      <w:r w:rsidRPr="00490FCA">
        <w:rPr>
          <w:rFonts w:ascii="Courier New" w:hAnsi="Courier New" w:cs="Courier New"/>
        </w:rPr>
        <w:t>8.4. Os recursos deverão ser encaminhados em campo próprio do sistema.</w:t>
      </w:r>
    </w:p>
    <w:p w:rsidR="00E60D72"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A42346" w:rsidRPr="00490FCA" w:rsidRDefault="005B47A4" w:rsidP="005B47A4">
      <w:pPr>
        <w:tabs>
          <w:tab w:val="left" w:pos="3012"/>
        </w:tabs>
        <w:rPr>
          <w:rFonts w:ascii="Courier New" w:hAnsi="Courier New" w:cs="Courier New"/>
        </w:rPr>
      </w:pPr>
      <w:r w:rsidRPr="00490FCA">
        <w:rPr>
          <w:rFonts w:ascii="Courier New" w:hAnsi="Courier New" w:cs="Courier New"/>
        </w:rPr>
        <w:t>8.6. Os recursos interpostos fora do prazo não serão conhecidos.</w:t>
      </w:r>
    </w:p>
    <w:p w:rsidR="00F710EA"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 </w:t>
      </w:r>
    </w:p>
    <w:p w:rsidR="00D90DF7"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8.8. O recurso e o pedido de reconsideração terão efeito suspensivo do ato ou da decisão recorrida até que sobrevenha decisão final da autoridade competente. </w:t>
      </w:r>
    </w:p>
    <w:p w:rsidR="00D90DF7" w:rsidRPr="00490FCA" w:rsidRDefault="005B47A4" w:rsidP="005B47A4">
      <w:pPr>
        <w:tabs>
          <w:tab w:val="left" w:pos="3012"/>
        </w:tabs>
        <w:rPr>
          <w:rFonts w:ascii="Courier New" w:hAnsi="Courier New" w:cs="Courier New"/>
        </w:rPr>
      </w:pPr>
      <w:r w:rsidRPr="00490FCA">
        <w:rPr>
          <w:rFonts w:ascii="Courier New" w:hAnsi="Courier New" w:cs="Courier New"/>
        </w:rPr>
        <w:t>8.9. O acolhimento do recurso invalida tão somente os atos insuscetíveis de aproveitamento.</w:t>
      </w:r>
    </w:p>
    <w:p w:rsidR="00F710EA" w:rsidRPr="00490FCA" w:rsidRDefault="005B47A4" w:rsidP="005B47A4">
      <w:pPr>
        <w:tabs>
          <w:tab w:val="left" w:pos="3012"/>
        </w:tabs>
        <w:rPr>
          <w:rFonts w:ascii="Courier New" w:hAnsi="Courier New" w:cs="Courier New"/>
        </w:rPr>
      </w:pPr>
      <w:r w:rsidRPr="00490FCA">
        <w:rPr>
          <w:rFonts w:ascii="Courier New" w:hAnsi="Courier New" w:cs="Courier New"/>
        </w:rPr>
        <w:t>8.10. Os autos do processo permanecerão com vista franqueada aos interessados</w:t>
      </w:r>
      <w:r w:rsidR="00673B5E" w:rsidRPr="00490FCA">
        <w:rPr>
          <w:rFonts w:ascii="Courier New" w:hAnsi="Courier New" w:cs="Courier New"/>
        </w:rPr>
        <w:t>.</w:t>
      </w:r>
    </w:p>
    <w:p w:rsidR="00F118D5" w:rsidRPr="00490FCA" w:rsidRDefault="00F118D5" w:rsidP="00F118D5">
      <w:pPr>
        <w:jc w:val="both"/>
        <w:rPr>
          <w:rFonts w:ascii="Courier New" w:hAnsi="Courier New" w:cs="Courier New"/>
        </w:rPr>
      </w:pPr>
      <w:r w:rsidRPr="00490FCA">
        <w:rPr>
          <w:rFonts w:ascii="Courier New" w:hAnsi="Courier New" w:cs="Courier New"/>
        </w:rPr>
        <w:t xml:space="preserve">8.11. Declarado o vencedor e decorrida a fase de regularização fiscal e trabalhista da licitante qualificada como microempresa ou empresa de pequeno porte, se for o caso, será concedido o prazo de no mínimo </w:t>
      </w:r>
      <w:r w:rsidRPr="00490FCA">
        <w:rPr>
          <w:rFonts w:ascii="Courier New" w:hAnsi="Courier New" w:cs="Courier New"/>
        </w:rPr>
        <w:lastRenderedPageBreak/>
        <w:t>20 (vinte) minutos, para que qualquer licitante manifeste a intenção de recurso, de forma motivada, isto é, indicando contra qual(</w:t>
      </w:r>
      <w:proofErr w:type="spellStart"/>
      <w:r w:rsidRPr="00490FCA">
        <w:rPr>
          <w:rFonts w:ascii="Courier New" w:hAnsi="Courier New" w:cs="Courier New"/>
        </w:rPr>
        <w:t>is</w:t>
      </w:r>
      <w:proofErr w:type="spellEnd"/>
      <w:r w:rsidRPr="00490FCA">
        <w:rPr>
          <w:rFonts w:ascii="Courier New" w:hAnsi="Courier New" w:cs="Courier New"/>
        </w:rPr>
        <w:t>) decisão(</w:t>
      </w:r>
      <w:proofErr w:type="spellStart"/>
      <w:r w:rsidRPr="00490FCA">
        <w:rPr>
          <w:rFonts w:ascii="Courier New" w:hAnsi="Courier New" w:cs="Courier New"/>
        </w:rPr>
        <w:t>ões</w:t>
      </w:r>
      <w:proofErr w:type="spellEnd"/>
      <w:r w:rsidRPr="00490FCA">
        <w:rPr>
          <w:rFonts w:ascii="Courier New" w:hAnsi="Courier New" w:cs="Courier New"/>
        </w:rPr>
        <w:t xml:space="preserve">) pretende recorrer e por quais motivos, em campo próprio da Plataforma da BLL, observação: O Pregoeiro comunicará na Plataforma com 20 (vinte) minutos de antecedência, que a licitação, </w:t>
      </w:r>
      <w:proofErr w:type="spellStart"/>
      <w:r w:rsidRPr="00490FCA">
        <w:rPr>
          <w:rFonts w:ascii="Courier New" w:hAnsi="Courier New" w:cs="Courier New"/>
        </w:rPr>
        <w:t>ira</w:t>
      </w:r>
      <w:proofErr w:type="spellEnd"/>
      <w:r w:rsidRPr="00490FCA">
        <w:rPr>
          <w:rFonts w:ascii="Courier New" w:hAnsi="Courier New" w:cs="Courier New"/>
        </w:rPr>
        <w:t xml:space="preserve"> para fase de manifestação de recursos.</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b/>
        </w:rPr>
        <w:t>9. DAS INFRAÇÕES ADMINISTRATIVAS E SANÇÕES</w:t>
      </w:r>
      <w:r w:rsidR="00CC39D3" w:rsidRPr="00490FCA">
        <w:rPr>
          <w:rFonts w:ascii="Courier New" w:hAnsi="Courier New" w:cs="Courier New"/>
        </w:rPr>
        <w:t>:</w:t>
      </w:r>
      <w:r w:rsidRPr="00490FCA">
        <w:rPr>
          <w:rFonts w:ascii="Courier New" w:hAnsi="Courier New" w:cs="Courier New"/>
        </w:rPr>
        <w:t xml:space="preserve">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 Comete infração administrativa, nos termos da lei, o licitante que, com dolo ou culpa: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9.1.1. </w:t>
      </w:r>
      <w:r w:rsidR="00D468A5" w:rsidRPr="00490FCA">
        <w:rPr>
          <w:rFonts w:ascii="Courier New" w:hAnsi="Courier New" w:cs="Courier New"/>
        </w:rPr>
        <w:t>Deixar</w:t>
      </w:r>
      <w:r w:rsidRPr="00490FCA">
        <w:rPr>
          <w:rFonts w:ascii="Courier New" w:hAnsi="Courier New" w:cs="Courier New"/>
        </w:rPr>
        <w:t xml:space="preserve"> de entregar a documentação exigida para o certame ou não entregar qualquer documento que tenha sido solicitado pelo/a pregoeiro/a durante o certame;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 Salvo em decorrência de fato superveniente devidamente justificado, não mantiver a proposta em especial quando: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9.1.2.1. </w:t>
      </w:r>
      <w:r w:rsidR="00D468A5" w:rsidRPr="00490FCA">
        <w:rPr>
          <w:rFonts w:ascii="Courier New" w:hAnsi="Courier New" w:cs="Courier New"/>
        </w:rPr>
        <w:t>Não</w:t>
      </w:r>
      <w:r w:rsidRPr="00490FCA">
        <w:rPr>
          <w:rFonts w:ascii="Courier New" w:hAnsi="Courier New" w:cs="Courier New"/>
        </w:rPr>
        <w:t xml:space="preserve"> enviar a proposta adequada ao último lance ofertado ou após a negociação;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9.1.2.2. </w:t>
      </w:r>
      <w:r w:rsidR="00D468A5" w:rsidRPr="00490FCA">
        <w:rPr>
          <w:rFonts w:ascii="Courier New" w:hAnsi="Courier New" w:cs="Courier New"/>
        </w:rPr>
        <w:t>Recusar</w:t>
      </w:r>
      <w:r w:rsidRPr="00490FCA">
        <w:rPr>
          <w:rFonts w:ascii="Courier New" w:hAnsi="Courier New" w:cs="Courier New"/>
        </w:rPr>
        <w:t xml:space="preserve">-se a enviar o detalhamento da proposta quando exigível;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9.1.2.3. </w:t>
      </w:r>
      <w:r w:rsidR="00D468A5" w:rsidRPr="00490FCA">
        <w:rPr>
          <w:rFonts w:ascii="Courier New" w:hAnsi="Courier New" w:cs="Courier New"/>
        </w:rPr>
        <w:t>Pedir</w:t>
      </w:r>
      <w:r w:rsidRPr="00490FCA">
        <w:rPr>
          <w:rFonts w:ascii="Courier New" w:hAnsi="Courier New" w:cs="Courier New"/>
        </w:rPr>
        <w:t xml:space="preserve"> para ser desclassificado quando encerrada a etapa competitiva; ou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9.1.2.4. </w:t>
      </w:r>
      <w:r w:rsidR="00D468A5" w:rsidRPr="00490FCA">
        <w:rPr>
          <w:rFonts w:ascii="Courier New" w:hAnsi="Courier New" w:cs="Courier New"/>
        </w:rPr>
        <w:t>Deixar</w:t>
      </w:r>
      <w:r w:rsidRPr="00490FCA">
        <w:rPr>
          <w:rFonts w:ascii="Courier New" w:hAnsi="Courier New" w:cs="Courier New"/>
        </w:rPr>
        <w:t xml:space="preserve"> de apresentar amostra;</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9.1.2.5. </w:t>
      </w:r>
      <w:r w:rsidR="00D468A5" w:rsidRPr="00490FCA">
        <w:rPr>
          <w:rFonts w:ascii="Courier New" w:hAnsi="Courier New" w:cs="Courier New"/>
        </w:rPr>
        <w:t>Apresentar</w:t>
      </w:r>
      <w:r w:rsidRPr="00490FCA">
        <w:rPr>
          <w:rFonts w:ascii="Courier New" w:hAnsi="Courier New" w:cs="Courier New"/>
        </w:rPr>
        <w:t xml:space="preserve"> proposta ou amostra em desacordo com as especificações do edital;</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9.1.2.6. </w:t>
      </w:r>
      <w:r w:rsidR="00D468A5" w:rsidRPr="00490FCA">
        <w:rPr>
          <w:rFonts w:ascii="Courier New" w:hAnsi="Courier New" w:cs="Courier New"/>
        </w:rPr>
        <w:t>Não</w:t>
      </w:r>
      <w:r w:rsidRPr="00490FCA">
        <w:rPr>
          <w:rFonts w:ascii="Courier New" w:hAnsi="Courier New" w:cs="Courier New"/>
        </w:rPr>
        <w:t xml:space="preserve"> celebrar o contrato ou não entregar a documentação exigida para a contratação, quando convocado dentro do prazo de validade de sua proposta;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9.1.2.7. </w:t>
      </w:r>
      <w:r w:rsidR="00D468A5" w:rsidRPr="00490FCA">
        <w:rPr>
          <w:rFonts w:ascii="Courier New" w:hAnsi="Courier New" w:cs="Courier New"/>
        </w:rPr>
        <w:t>Recusar</w:t>
      </w:r>
      <w:r w:rsidRPr="00490FCA">
        <w:rPr>
          <w:rFonts w:ascii="Courier New" w:hAnsi="Courier New" w:cs="Courier New"/>
        </w:rPr>
        <w:t xml:space="preserve">-se, sem justificativa, a assinar o contrato ou a ata de registro de preço, ou a aceitar ou retirar o instrumento equivalente no prazo estabelecido pela Administração;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9.1.2.8. </w:t>
      </w:r>
      <w:r w:rsidR="00D468A5" w:rsidRPr="00490FCA">
        <w:rPr>
          <w:rFonts w:ascii="Courier New" w:hAnsi="Courier New" w:cs="Courier New"/>
        </w:rPr>
        <w:t>Apresentar</w:t>
      </w:r>
      <w:r w:rsidRPr="00490FCA">
        <w:rPr>
          <w:rFonts w:ascii="Courier New" w:hAnsi="Courier New" w:cs="Courier New"/>
        </w:rPr>
        <w:t xml:space="preserve"> declaração ou documentação falsa exigida para o certame ou prestar declaração falsa durante a licitação</w:t>
      </w:r>
      <w:r w:rsidR="005333DC" w:rsidRPr="00490FCA">
        <w:rPr>
          <w:rFonts w:ascii="Courier New" w:hAnsi="Courier New" w:cs="Courier New"/>
        </w:rPr>
        <w:t>;</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9.1.2.9. </w:t>
      </w:r>
      <w:r w:rsidR="00D468A5" w:rsidRPr="00490FCA">
        <w:rPr>
          <w:rFonts w:ascii="Courier New" w:hAnsi="Courier New" w:cs="Courier New"/>
        </w:rPr>
        <w:t>Fraudar</w:t>
      </w:r>
      <w:r w:rsidRPr="00490FCA">
        <w:rPr>
          <w:rFonts w:ascii="Courier New" w:hAnsi="Courier New" w:cs="Courier New"/>
        </w:rPr>
        <w:t xml:space="preserve"> a licitação</w:t>
      </w:r>
      <w:r w:rsidR="005333DC" w:rsidRPr="00490FCA">
        <w:rPr>
          <w:rFonts w:ascii="Courier New" w:hAnsi="Courier New" w:cs="Courier New"/>
        </w:rPr>
        <w:t>;</w:t>
      </w:r>
      <w:r w:rsidRPr="00490FCA">
        <w:rPr>
          <w:rFonts w:ascii="Courier New" w:hAnsi="Courier New" w:cs="Courier New"/>
        </w:rPr>
        <w:t xml:space="preserve">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9.1.2.10. </w:t>
      </w:r>
      <w:r w:rsidR="00D468A5" w:rsidRPr="00490FCA">
        <w:rPr>
          <w:rFonts w:ascii="Courier New" w:hAnsi="Courier New" w:cs="Courier New"/>
        </w:rPr>
        <w:t>Comportar</w:t>
      </w:r>
      <w:r w:rsidRPr="00490FCA">
        <w:rPr>
          <w:rFonts w:ascii="Courier New" w:hAnsi="Courier New" w:cs="Courier New"/>
        </w:rPr>
        <w:t xml:space="preserve">-se de modo inidôneo ou cometer fraude de qualquer natureza, em especial quando: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9.1.2.11. </w:t>
      </w:r>
      <w:r w:rsidR="00D468A5" w:rsidRPr="00490FCA">
        <w:rPr>
          <w:rFonts w:ascii="Courier New" w:hAnsi="Courier New" w:cs="Courier New"/>
        </w:rPr>
        <w:t>Agir</w:t>
      </w:r>
      <w:r w:rsidRPr="00490FCA">
        <w:rPr>
          <w:rFonts w:ascii="Courier New" w:hAnsi="Courier New" w:cs="Courier New"/>
        </w:rPr>
        <w:t xml:space="preserve"> em conluio ou em desconformidade com a lei;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9.1.2.12. </w:t>
      </w:r>
      <w:r w:rsidR="00D468A5" w:rsidRPr="00490FCA">
        <w:rPr>
          <w:rFonts w:ascii="Courier New" w:hAnsi="Courier New" w:cs="Courier New"/>
        </w:rPr>
        <w:t>Induzir</w:t>
      </w:r>
      <w:r w:rsidRPr="00490FCA">
        <w:rPr>
          <w:rFonts w:ascii="Courier New" w:hAnsi="Courier New" w:cs="Courier New"/>
        </w:rPr>
        <w:t xml:space="preserve"> deliberadamente a erro no julgamento;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9.1.2.13. </w:t>
      </w:r>
      <w:r w:rsidR="00D468A5" w:rsidRPr="00490FCA">
        <w:rPr>
          <w:rFonts w:ascii="Courier New" w:hAnsi="Courier New" w:cs="Courier New"/>
        </w:rPr>
        <w:t>Apresentar</w:t>
      </w:r>
      <w:r w:rsidRPr="00490FCA">
        <w:rPr>
          <w:rFonts w:ascii="Courier New" w:hAnsi="Courier New" w:cs="Courier New"/>
        </w:rPr>
        <w:t xml:space="preserve"> amostra falsificada ou deteriorada;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lastRenderedPageBreak/>
        <w:t xml:space="preserve">9.1.3. </w:t>
      </w:r>
      <w:r w:rsidR="00D468A5" w:rsidRPr="00490FCA">
        <w:rPr>
          <w:rFonts w:ascii="Courier New" w:hAnsi="Courier New" w:cs="Courier New"/>
        </w:rPr>
        <w:t>Praticar</w:t>
      </w:r>
      <w:r w:rsidRPr="00490FCA">
        <w:rPr>
          <w:rFonts w:ascii="Courier New" w:hAnsi="Courier New" w:cs="Courier New"/>
        </w:rPr>
        <w:t xml:space="preserve"> atos ilícitos com vistas a frustrar os objetivos da licitação;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9.1.4. </w:t>
      </w:r>
      <w:r w:rsidR="00D468A5" w:rsidRPr="00490FCA">
        <w:rPr>
          <w:rFonts w:ascii="Courier New" w:hAnsi="Courier New" w:cs="Courier New"/>
        </w:rPr>
        <w:t>Praticar</w:t>
      </w:r>
      <w:r w:rsidRPr="00490FCA">
        <w:rPr>
          <w:rFonts w:ascii="Courier New" w:hAnsi="Courier New" w:cs="Courier New"/>
        </w:rPr>
        <w:t xml:space="preserve"> ato lesivo previsto no art. 5º da Lei </w:t>
      </w:r>
      <w:r w:rsidR="00CF5581" w:rsidRPr="00490FCA">
        <w:rPr>
          <w:rFonts w:ascii="Courier New" w:hAnsi="Courier New" w:cs="Courier New"/>
        </w:rPr>
        <w:t>n. º</w:t>
      </w:r>
      <w:r w:rsidRPr="00490FCA">
        <w:rPr>
          <w:rFonts w:ascii="Courier New" w:hAnsi="Courier New" w:cs="Courier New"/>
        </w:rPr>
        <w:t xml:space="preserve"> 12.846, de 2013.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9.2. Com fulcro na Lei nº 14.133, de 2021, a Administração poderá, garantida a prévia defesa, aplicar aos licitantes e/ou adjudicatários as seguintes sanções, sem prejuízo das responsabilidades civil e criminal: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9.2.1. </w:t>
      </w:r>
      <w:r w:rsidR="00D468A5" w:rsidRPr="00490FCA">
        <w:rPr>
          <w:rFonts w:ascii="Courier New" w:hAnsi="Courier New" w:cs="Courier New"/>
        </w:rPr>
        <w:t>Advertência</w:t>
      </w:r>
      <w:r w:rsidRPr="00490FCA">
        <w:rPr>
          <w:rFonts w:ascii="Courier New" w:hAnsi="Courier New" w:cs="Courier New"/>
        </w:rPr>
        <w:t xml:space="preserve">;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9.2.2. </w:t>
      </w:r>
      <w:r w:rsidR="00D468A5" w:rsidRPr="00490FCA">
        <w:rPr>
          <w:rFonts w:ascii="Courier New" w:hAnsi="Courier New" w:cs="Courier New"/>
        </w:rPr>
        <w:t>Multa</w:t>
      </w:r>
      <w:r w:rsidRPr="00490FCA">
        <w:rPr>
          <w:rFonts w:ascii="Courier New" w:hAnsi="Courier New" w:cs="Courier New"/>
        </w:rPr>
        <w:t xml:space="preserve">;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9.2.3. </w:t>
      </w:r>
      <w:r w:rsidR="00D468A5" w:rsidRPr="00490FCA">
        <w:rPr>
          <w:rFonts w:ascii="Courier New" w:hAnsi="Courier New" w:cs="Courier New"/>
        </w:rPr>
        <w:t>Impedimento</w:t>
      </w:r>
      <w:r w:rsidRPr="00490FCA">
        <w:rPr>
          <w:rFonts w:ascii="Courier New" w:hAnsi="Courier New" w:cs="Courier New"/>
        </w:rPr>
        <w:t xml:space="preserve"> de licitar e contratar e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9.2.4. </w:t>
      </w:r>
      <w:r w:rsidR="00684C1A" w:rsidRPr="00490FCA">
        <w:rPr>
          <w:rFonts w:ascii="Courier New" w:hAnsi="Courier New" w:cs="Courier New"/>
        </w:rPr>
        <w:t>Declaração</w:t>
      </w:r>
      <w:r w:rsidRPr="00490FCA">
        <w:rPr>
          <w:rFonts w:ascii="Courier New" w:hAnsi="Courier New" w:cs="Courier New"/>
        </w:rPr>
        <w:t xml:space="preserve"> de inidoneidade para licitar ou contratar, enquanto perdurarem os motivos determinantes da punição ou até que seja promovida sua reabilitação perante a própria autoridade que aplicou a penalidade.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 Na aplicação das sanções serão considerados: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9.3.1. </w:t>
      </w:r>
      <w:r w:rsidR="00684C1A" w:rsidRPr="00490FCA">
        <w:rPr>
          <w:rFonts w:ascii="Courier New" w:hAnsi="Courier New" w:cs="Courier New"/>
        </w:rPr>
        <w:t>A</w:t>
      </w:r>
      <w:r w:rsidRPr="00490FCA">
        <w:rPr>
          <w:rFonts w:ascii="Courier New" w:hAnsi="Courier New" w:cs="Courier New"/>
        </w:rPr>
        <w:t xml:space="preserve"> natureza e a gravidade da infração cometida.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9.3.2. </w:t>
      </w:r>
      <w:r w:rsidR="00684C1A" w:rsidRPr="00490FCA">
        <w:rPr>
          <w:rFonts w:ascii="Courier New" w:hAnsi="Courier New" w:cs="Courier New"/>
        </w:rPr>
        <w:t>As</w:t>
      </w:r>
      <w:r w:rsidRPr="00490FCA">
        <w:rPr>
          <w:rFonts w:ascii="Courier New" w:hAnsi="Courier New" w:cs="Courier New"/>
        </w:rPr>
        <w:t xml:space="preserve"> peculiaridades do caso concreto;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9.3.3. </w:t>
      </w:r>
      <w:r w:rsidR="00684C1A" w:rsidRPr="00490FCA">
        <w:rPr>
          <w:rFonts w:ascii="Courier New" w:hAnsi="Courier New" w:cs="Courier New"/>
        </w:rPr>
        <w:t>As</w:t>
      </w:r>
      <w:r w:rsidRPr="00490FCA">
        <w:rPr>
          <w:rFonts w:ascii="Courier New" w:hAnsi="Courier New" w:cs="Courier New"/>
        </w:rPr>
        <w:t xml:space="preserve"> circunstâncias agravantes ou atenuantes;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9.3.4. </w:t>
      </w:r>
      <w:r w:rsidR="00684C1A" w:rsidRPr="00490FCA">
        <w:rPr>
          <w:rFonts w:ascii="Courier New" w:hAnsi="Courier New" w:cs="Courier New"/>
        </w:rPr>
        <w:t>Os</w:t>
      </w:r>
      <w:r w:rsidRPr="00490FCA">
        <w:rPr>
          <w:rFonts w:ascii="Courier New" w:hAnsi="Courier New" w:cs="Courier New"/>
        </w:rPr>
        <w:t xml:space="preserve"> danos que dela provierem para a Administração Pública;</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9.3.5. </w:t>
      </w:r>
      <w:r w:rsidR="00684C1A" w:rsidRPr="00490FCA">
        <w:rPr>
          <w:rFonts w:ascii="Courier New" w:hAnsi="Courier New" w:cs="Courier New"/>
        </w:rPr>
        <w:t>A</w:t>
      </w:r>
      <w:r w:rsidRPr="00490FCA">
        <w:rPr>
          <w:rFonts w:ascii="Courier New" w:hAnsi="Courier New" w:cs="Courier New"/>
        </w:rPr>
        <w:t xml:space="preserve"> implantação ou o aperfeiçoamento de programa de integridade, conforme normas e orientações dos órgãos de controle. </w:t>
      </w:r>
    </w:p>
    <w:p w:rsidR="00D32D0F" w:rsidRPr="00490FCA" w:rsidRDefault="005B47A4" w:rsidP="005D1441">
      <w:pPr>
        <w:tabs>
          <w:tab w:val="left" w:pos="3012"/>
        </w:tabs>
        <w:jc w:val="both"/>
        <w:rPr>
          <w:rFonts w:ascii="Courier New" w:hAnsi="Courier New" w:cs="Courier New"/>
        </w:rPr>
      </w:pPr>
      <w:r w:rsidRPr="00490FCA">
        <w:rPr>
          <w:rFonts w:ascii="Courier New" w:hAnsi="Courier New" w:cs="Courier New"/>
        </w:rPr>
        <w:t xml:space="preserve">9.4. A multa será recolhida em percentual de 0,5% a 30% incidente sobre o valor do contrato licitado, recolhida no prazo máximo de 10 (dez) dias úteis, a contar da comunicação oficial. </w:t>
      </w:r>
    </w:p>
    <w:p w:rsidR="00D32D0F" w:rsidRPr="00490FCA" w:rsidRDefault="005B47A4" w:rsidP="005D1441">
      <w:pPr>
        <w:tabs>
          <w:tab w:val="left" w:pos="3012"/>
        </w:tabs>
        <w:jc w:val="both"/>
        <w:rPr>
          <w:rFonts w:ascii="Courier New" w:hAnsi="Courier New" w:cs="Courier New"/>
        </w:rPr>
      </w:pPr>
      <w:r w:rsidRPr="00490FCA">
        <w:rPr>
          <w:rFonts w:ascii="Courier New" w:hAnsi="Courier New" w:cs="Courier New"/>
        </w:rPr>
        <w:t xml:space="preserve">9.4.1. Para as infrações previstas nos itens 9.1.1, 9.1.2 até o subitem 9.1.2.6, a multa será de 0,5% a 15% do valor do contrato licitado.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9.4.2. Para as infrações previstas nos itens 9.1.2.8, 9.1.2.9, 9.1.2.10, 9.1.3 e 9.1.4, a multa será de 15% a 30% do valor do contrato licitado.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9.5. As sanções de advertência, impedimento de licitar e contratar e declaração de inidoneidade para licitar ou contratar poderão ser aplicadas, cumulativamente ou não, à penalidade de multa. </w:t>
      </w:r>
    </w:p>
    <w:p w:rsidR="002B720A"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9.6. Na aplicação da sanção de multa será facultada a defesa do interessado no prazo de 15 (quinze) dias úteis, contado da data de sua intimação. </w:t>
      </w:r>
    </w:p>
    <w:p w:rsidR="00F72BC7" w:rsidRPr="00490FCA" w:rsidRDefault="005B47A4" w:rsidP="005333DC">
      <w:pPr>
        <w:tabs>
          <w:tab w:val="left" w:pos="3012"/>
        </w:tabs>
        <w:jc w:val="both"/>
        <w:rPr>
          <w:rFonts w:ascii="Courier New" w:hAnsi="Courier New" w:cs="Courier New"/>
        </w:rPr>
      </w:pPr>
      <w:r w:rsidRPr="00490FCA">
        <w:rPr>
          <w:rFonts w:ascii="Courier New" w:hAnsi="Courier New" w:cs="Courier New"/>
        </w:rPr>
        <w:lastRenderedPageBreak/>
        <w:t xml:space="preserve">9.7. A sanção de impedimento de licitar e contratar será aplicada ao responsável em decorrência das infrações administrativas relacionadas nos itens 9.1.1, 9.1.2 até o subitem 9.1.2.6,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9.8. Poderá ser aplicada ao responsável a sanção de declaração de inidoneidade para licitar ou contratar, em decorrência da prática das infrações dispostas nos itens 9.1.2.8, 9.1.2.9, 9.1.2.10, 9.1.3 e 9.1.4, bem como pelas infrações administrativas previstas nos itens 9.1.1, 9.1.2 até o subitem 9.1.2.6 que justifiquem a imposição de penalidade mais grave que a sanção de impedimento de licitar e contratar, cuja duração observará o prazo previsto no art. 156, §5º, da Lei n.º 14.133/2021.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9.9. 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órgão ou entidade promotora da licitação.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que avaliará fatos e circunstâncias conhecidos e intimará o licitante ou o adjudicatário para, no prazo de 15 (quinze) dias úteis, contado da data de sua intimação, apresentar defesa escrita e especificar as provas que pretenda produzir.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9.13. O recurso e o pedido de reconsideração terão efeito suspensivo do ato ou da decisão recorrida até que sobrevenha decisão final da autoridade competente.</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lastRenderedPageBreak/>
        <w:t xml:space="preserve">9.14. A aplicação das sanções previstas neste edital não exclui, em hipótese alguma, a obrigação de reparação integral dos danos causados. </w:t>
      </w:r>
    </w:p>
    <w:p w:rsidR="00F72BC7" w:rsidRPr="00490FCA" w:rsidRDefault="005B47A4" w:rsidP="005B47A4">
      <w:pPr>
        <w:tabs>
          <w:tab w:val="left" w:pos="3012"/>
        </w:tabs>
        <w:rPr>
          <w:rFonts w:ascii="Courier New" w:hAnsi="Courier New" w:cs="Courier New"/>
          <w:b/>
        </w:rPr>
      </w:pPr>
      <w:r w:rsidRPr="00490FCA">
        <w:rPr>
          <w:rFonts w:ascii="Courier New" w:hAnsi="Courier New" w:cs="Courier New"/>
          <w:b/>
        </w:rPr>
        <w:t>10. DA IMPUGNAÇÃO AO EDITAL E DO PEDIDO DE ESCLARECIMENTO</w:t>
      </w:r>
      <w:r w:rsidR="00E93181" w:rsidRPr="00490FCA">
        <w:rPr>
          <w:rFonts w:ascii="Courier New" w:hAnsi="Courier New" w:cs="Courier New"/>
          <w:b/>
        </w:rPr>
        <w:t>:</w:t>
      </w:r>
      <w:r w:rsidRPr="00490FCA">
        <w:rPr>
          <w:rFonts w:ascii="Courier New" w:hAnsi="Courier New" w:cs="Courier New"/>
          <w:b/>
        </w:rPr>
        <w:t xml:space="preserve">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10.1. Qualquer pessoa é parte legítima para impugnar este Edital por irregularidade na aplicação da Lei nº 14.133, de 2021, devendo protocolar o pedido até 3 (três) dias úteis antes da data da abertura do certame.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10.2. A resposta à impugnação ou ao pedido de esclarecimento será divulgado em sítio eletrônico oficial no prazo de até 3 (três) dias úteis, limitado ao último dia útil anterior à data da abertura do certame.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10.3. A impugnação e o pedido de esclarecimento deverão ser realizados por forma eletrônica, atrav</w:t>
      </w:r>
      <w:r w:rsidR="006C7F23" w:rsidRPr="00490FCA">
        <w:rPr>
          <w:rFonts w:ascii="Courier New" w:hAnsi="Courier New" w:cs="Courier New"/>
        </w:rPr>
        <w:t>és de campo próprio no sistema.</w:t>
      </w:r>
    </w:p>
    <w:p w:rsidR="00F72BC7" w:rsidRPr="00490FCA" w:rsidRDefault="005B47A4" w:rsidP="00490FCA">
      <w:pPr>
        <w:tabs>
          <w:tab w:val="left" w:pos="3012"/>
        </w:tabs>
        <w:jc w:val="both"/>
        <w:rPr>
          <w:rFonts w:ascii="Courier New" w:hAnsi="Courier New" w:cs="Courier New"/>
        </w:rPr>
      </w:pPr>
      <w:r w:rsidRPr="00490FCA">
        <w:rPr>
          <w:rFonts w:ascii="Courier New" w:hAnsi="Courier New" w:cs="Courier New"/>
        </w:rPr>
        <w:t xml:space="preserve">10.4. As impugnações e pedidos de esclarecimentos não suspendem os prazos previstos no certame. </w:t>
      </w:r>
    </w:p>
    <w:p w:rsidR="00F72BC7" w:rsidRPr="00490FCA" w:rsidRDefault="005B47A4" w:rsidP="00B65E44">
      <w:pPr>
        <w:tabs>
          <w:tab w:val="left" w:pos="3012"/>
        </w:tabs>
        <w:jc w:val="both"/>
        <w:rPr>
          <w:rFonts w:ascii="Courier New" w:hAnsi="Courier New" w:cs="Courier New"/>
        </w:rPr>
      </w:pPr>
      <w:r w:rsidRPr="00490FCA">
        <w:rPr>
          <w:rFonts w:ascii="Courier New" w:hAnsi="Courier New" w:cs="Courier New"/>
        </w:rPr>
        <w:t xml:space="preserve">10.4.1. A concessão de efeito suspensivo à impugnação é medida excepcional e deverá ser motivada pelo agente de contratação, nos autos do processo de licitação. </w:t>
      </w:r>
    </w:p>
    <w:p w:rsidR="00F72BC7" w:rsidRPr="00490FCA" w:rsidRDefault="005B47A4" w:rsidP="00490FCA">
      <w:pPr>
        <w:tabs>
          <w:tab w:val="left" w:pos="3012"/>
        </w:tabs>
        <w:jc w:val="both"/>
        <w:rPr>
          <w:rFonts w:ascii="Courier New" w:hAnsi="Courier New" w:cs="Courier New"/>
        </w:rPr>
      </w:pPr>
      <w:r w:rsidRPr="00490FCA">
        <w:rPr>
          <w:rFonts w:ascii="Courier New" w:hAnsi="Courier New" w:cs="Courier New"/>
        </w:rPr>
        <w:t xml:space="preserve">10.5. Acolhida a impugnação, será definida e publicada nova data para a realização do certame. </w:t>
      </w:r>
    </w:p>
    <w:p w:rsidR="00657336" w:rsidRPr="00490FCA" w:rsidRDefault="00041C12" w:rsidP="00657336">
      <w:pPr>
        <w:rPr>
          <w:rFonts w:ascii="Courier New" w:hAnsi="Courier New" w:cs="Courier New"/>
          <w:b/>
        </w:rPr>
      </w:pPr>
      <w:r w:rsidRPr="00490FCA">
        <w:rPr>
          <w:rFonts w:ascii="Courier New" w:hAnsi="Courier New" w:cs="Courier New"/>
          <w:b/>
        </w:rPr>
        <w:t>X</w:t>
      </w:r>
      <w:r w:rsidR="00657336" w:rsidRPr="00490FCA">
        <w:rPr>
          <w:rFonts w:ascii="Courier New" w:hAnsi="Courier New" w:cs="Courier New"/>
          <w:b/>
        </w:rPr>
        <w:t>I- SUBCONTRATAÇÃO</w:t>
      </w:r>
      <w:r w:rsidR="005D1441" w:rsidRPr="00490FCA">
        <w:rPr>
          <w:rFonts w:ascii="Courier New" w:hAnsi="Courier New" w:cs="Courier New"/>
          <w:b/>
        </w:rPr>
        <w:t>:</w:t>
      </w:r>
      <w:r w:rsidR="00657336" w:rsidRPr="00490FCA">
        <w:rPr>
          <w:rFonts w:ascii="Courier New" w:hAnsi="Courier New" w:cs="Courier New"/>
          <w:b/>
        </w:rPr>
        <w:t xml:space="preserve">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 Limites. Mediante prévia e expressa autorização da Contratante, a contratada poderá subcontratar parte do objeto licitado, observado o limite de 15% (quinze por cento) do valor total do contrato, para a execução das seguintes atividades: execução de serviços de construção da área básica da disciplina de civil da engenharia. Itens como recuperação e reforço poderão ser subcontratados.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.1.1. Não será permitida a subcontratação das parcelas de maior relevância do objeto licitado, ou seja, o conjunto de itens para os quais houver sido exigida na habilitação, como requisito de qualificação técnica, a comprovação de capacidade técnico-profissional ou de capacidade técnico-operacional.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.1.2. A autorização dada pela Contratante é condição para a subcontratação regular, mas não implica em partilha nem redução das responsabilidades contratuais e legais assumidas pela contratada.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.1.3. Cabe à contratada zelar pela perfeita execução do objeto do contrato, bem como pela padronização, compatibilidade, gerenciamento centralizado e qualidade dos serviços, supervisionando as atividades da subcontratada e respondendo direta e solidariamente perante a </w:t>
      </w:r>
      <w:r w:rsidR="00657336" w:rsidRPr="00490FCA">
        <w:rPr>
          <w:rFonts w:ascii="Courier New" w:hAnsi="Courier New" w:cs="Courier New"/>
        </w:rPr>
        <w:lastRenderedPageBreak/>
        <w:t>Contratante pelo cumprimento das obrigações que forem objeto de subcontratação.</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.1.4. Não serão realizados pagamentos diretamente às subcontratadas. </w:t>
      </w:r>
    </w:p>
    <w:p w:rsidR="00657336" w:rsidRPr="00490FCA" w:rsidRDefault="00041C12" w:rsidP="00657336">
      <w:pPr>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 Procedimento. A subcontratação será formalizada de acordo com o seguinte Procedimento: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.2.1. Submissão, pela contratada, de pedido fundamentado de subcontratação, acompanhado de planilha detalhada demonstrando a quantidade e o valor das parcelas que serão subcontratadas;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.2.2. Autorização prévia, por escrito, da Contratante para a subcontratação;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.2.3. Apresentação, pela subcontratada, dos documentos de regularidade jurídica, fiscal e trabalhista exigidos na habilitação do certame licitatório;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.2.4. Análise e aprovação por escrito, pela Contratante, da documentação apresentada pela subcontratada. A subcontratada que não demonstrar a regularidade da documentação exigida no item 13.2.3 poderá ser substituída pela contratada, mantido o mesmo objeto, no prazo que lhe for assinalado pela Contratante.</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.2.5. Apresentação de cópia do Termo de Subcontratação ou ajuste equivalente celebrado entre a contratada e a subcontratada, o qual será juntado aos autos do processo administrativo.</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.3. Somente serão permitidas as subcontratações prévia e regularmente autorizadas pela Contratante. A subcontratação não formalizada segundo o procedimento previsto no item 17.2. deste Edital, aplicável inclusive nas hipóteses de substituição da subcontratada, constituirá motivo para a rescisão unilateral do contrato.</w:t>
      </w:r>
    </w:p>
    <w:p w:rsidR="00657336" w:rsidRPr="00490FCA" w:rsidRDefault="00041C12" w:rsidP="00657336">
      <w:pPr>
        <w:rPr>
          <w:rFonts w:ascii="Courier New" w:hAnsi="Courier New" w:cs="Courier New"/>
          <w:b/>
        </w:rPr>
      </w:pPr>
      <w:r w:rsidRPr="00490FCA">
        <w:rPr>
          <w:rFonts w:ascii="Courier New" w:hAnsi="Courier New" w:cs="Courier New"/>
          <w:b/>
        </w:rPr>
        <w:t>X</w:t>
      </w:r>
      <w:r w:rsidR="00657336" w:rsidRPr="00490FCA">
        <w:rPr>
          <w:rFonts w:ascii="Courier New" w:hAnsi="Courier New" w:cs="Courier New"/>
          <w:b/>
        </w:rPr>
        <w:t>II- MEDIÇÕES, PAGAMENTOS, CRITÉRIOS DE REAJUSTE E RECEBIMENTO DO OBJETO</w:t>
      </w:r>
      <w:r w:rsidR="005D1441" w:rsidRPr="00490FCA">
        <w:rPr>
          <w:rFonts w:ascii="Courier New" w:hAnsi="Courier New" w:cs="Courier New"/>
          <w:b/>
        </w:rPr>
        <w:t>:</w:t>
      </w:r>
      <w:r w:rsidR="00657336" w:rsidRPr="00490FCA">
        <w:rPr>
          <w:rFonts w:ascii="Courier New" w:hAnsi="Courier New" w:cs="Courier New"/>
          <w:b/>
        </w:rPr>
        <w:t xml:space="preserve"> </w:t>
      </w:r>
    </w:p>
    <w:p w:rsidR="00657336" w:rsidRPr="00490FCA" w:rsidRDefault="00041C12" w:rsidP="00D468A5">
      <w:pPr>
        <w:jc w:val="both"/>
        <w:rPr>
          <w:rFonts w:ascii="Courier New" w:hAnsi="Courier New" w:cs="Courier New"/>
        </w:rPr>
      </w:pPr>
      <w:r w:rsidRPr="00490FCA">
        <w:rPr>
          <w:rFonts w:ascii="Courier New" w:hAnsi="Courier New" w:cs="Courier New"/>
        </w:rPr>
        <w:t>12</w:t>
      </w:r>
      <w:r w:rsidR="00657336" w:rsidRPr="00490FCA">
        <w:rPr>
          <w:rFonts w:ascii="Courier New" w:hAnsi="Courier New" w:cs="Courier New"/>
        </w:rPr>
        <w:t>.1. Remissão ao contrato. As condições de recebimento do objeto, bem como as normas aplicáveis às medições, aos pagamentos e aos critérios de reajuste, quando aplicável, estão previstas no termo de contrato,</w:t>
      </w:r>
      <w:r w:rsidR="005235C0" w:rsidRPr="00490FCA">
        <w:rPr>
          <w:rFonts w:ascii="Courier New" w:hAnsi="Courier New" w:cs="Courier New"/>
        </w:rPr>
        <w:t xml:space="preserve"> cuja minuta constitui o ANEXO </w:t>
      </w:r>
      <w:r w:rsidR="00657336" w:rsidRPr="00490FCA">
        <w:rPr>
          <w:rFonts w:ascii="Courier New" w:hAnsi="Courier New" w:cs="Courier New"/>
        </w:rPr>
        <w:t>II deste Edital.</w:t>
      </w:r>
    </w:p>
    <w:p w:rsidR="00F72BC7" w:rsidRPr="00490FCA" w:rsidRDefault="00041C12" w:rsidP="005B47A4">
      <w:pPr>
        <w:tabs>
          <w:tab w:val="left" w:pos="3012"/>
        </w:tabs>
        <w:rPr>
          <w:rFonts w:ascii="Courier New" w:hAnsi="Courier New" w:cs="Courier New"/>
          <w:b/>
        </w:rPr>
      </w:pPr>
      <w:r w:rsidRPr="00490FCA">
        <w:rPr>
          <w:rFonts w:ascii="Courier New" w:hAnsi="Courier New" w:cs="Courier New"/>
          <w:b/>
        </w:rPr>
        <w:t>13</w:t>
      </w:r>
      <w:r w:rsidR="005B47A4" w:rsidRPr="00490FCA">
        <w:rPr>
          <w:rFonts w:ascii="Courier New" w:hAnsi="Courier New" w:cs="Courier New"/>
          <w:b/>
        </w:rPr>
        <w:t>. DAS DISPOSIÇÕES GERAIS</w:t>
      </w:r>
      <w:r w:rsidR="005D1441" w:rsidRPr="00490FCA">
        <w:rPr>
          <w:rFonts w:ascii="Courier New" w:hAnsi="Courier New" w:cs="Courier New"/>
          <w:b/>
        </w:rPr>
        <w:t>:</w:t>
      </w:r>
      <w:r w:rsidR="005B47A4" w:rsidRPr="00490FCA">
        <w:rPr>
          <w:rFonts w:ascii="Courier New" w:hAnsi="Courier New" w:cs="Courier New"/>
          <w:b/>
        </w:rPr>
        <w:t xml:space="preserve"> </w:t>
      </w:r>
    </w:p>
    <w:p w:rsidR="00F72BC7" w:rsidRPr="00490FCA" w:rsidRDefault="0032096B"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.1. Todas as comunicações referentes ao processo serão feitas exclusivamente via chat no sistema eletrônico, sendo permitido, em caráter excepcional, a comunicação via e</w:t>
      </w:r>
      <w:r w:rsidR="0048156C" w:rsidRPr="00490FCA">
        <w:rPr>
          <w:rFonts w:ascii="Courier New" w:hAnsi="Courier New" w:cs="Courier New"/>
        </w:rPr>
        <w:t>-</w:t>
      </w:r>
      <w:r w:rsidR="005B47A4" w:rsidRPr="00490FCA">
        <w:rPr>
          <w:rFonts w:ascii="Courier New" w:hAnsi="Courier New" w:cs="Courier New"/>
        </w:rPr>
        <w:t xml:space="preserve">mail, o que deverá ser informado a todos os participantes do processo. </w:t>
      </w:r>
    </w:p>
    <w:p w:rsidR="00F72BC7" w:rsidRPr="00490FCA" w:rsidRDefault="009515D0" w:rsidP="00B65E44">
      <w:pPr>
        <w:tabs>
          <w:tab w:val="left" w:pos="3012"/>
        </w:tabs>
        <w:jc w:val="both"/>
        <w:rPr>
          <w:rFonts w:ascii="Courier New" w:hAnsi="Courier New" w:cs="Courier New"/>
        </w:rPr>
      </w:pPr>
      <w:r w:rsidRPr="00490FCA">
        <w:rPr>
          <w:rFonts w:ascii="Courier New" w:hAnsi="Courier New" w:cs="Courier New"/>
        </w:rPr>
        <w:lastRenderedPageBreak/>
        <w:t>13</w:t>
      </w:r>
      <w:r w:rsidR="005B47A4" w:rsidRPr="00490FCA">
        <w:rPr>
          <w:rFonts w:ascii="Courier New" w:hAnsi="Courier New" w:cs="Courier New"/>
        </w:rPr>
        <w:t>.2. Não havendo expediente ou ocorrendo qualquer fato superveniente que impeça a realização do certame na data marcada, a sessão será automaticamente transferida para o primeiro dia útil subsequente, no mesmo horário anteriormente estabelecido, desde que não haj</w:t>
      </w:r>
      <w:r w:rsidR="00041C12" w:rsidRPr="00490FCA">
        <w:rPr>
          <w:rFonts w:ascii="Courier New" w:hAnsi="Courier New" w:cs="Courier New"/>
        </w:rPr>
        <w:t>a comunicação em contrário, pela Comissão</w:t>
      </w:r>
      <w:r w:rsidR="005B47A4" w:rsidRPr="00490FCA">
        <w:rPr>
          <w:rFonts w:ascii="Courier New" w:hAnsi="Courier New" w:cs="Courier New"/>
        </w:rPr>
        <w:t xml:space="preserve">. </w:t>
      </w:r>
    </w:p>
    <w:p w:rsidR="00F72BC7"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.3. Todas as referências de tempo no Edital, no aviso e durante a sessão pública observarão o horário de Brasília - DF. </w:t>
      </w:r>
    </w:p>
    <w:p w:rsidR="00F72BC7" w:rsidRPr="00490FCA" w:rsidRDefault="009515D0" w:rsidP="00490FCA">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.4. A homologação do resultado desta licitação não implicará direito à contratação. </w:t>
      </w:r>
    </w:p>
    <w:p w:rsidR="00B65E44"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.5. As normas disciplinadoras da licitação serão sempre interpretadas em favor da ampliação da disputa entre os interessados, desde que não comprometam o interesse da Administração, o princípio da isonomia, a finalidade e a segurança da contratação. </w:t>
      </w:r>
    </w:p>
    <w:p w:rsidR="00D86843"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D86843"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.7. Na contagem dos prazos estabelecidos neste Edital e seus Anexos, excluir-se-á o dia do início e incluir-se-á o do vencimento. Só se iniciam e vencem os prazos em dias de expediente na Administração. </w:t>
      </w:r>
    </w:p>
    <w:p w:rsidR="00D86843"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.8. O desatendimento de exigências formais não essenciais não importará o afastamento do licitante, desde que seja possível o aproveitamento do ato, observados os princípios da isonomia e do interesse público. </w:t>
      </w:r>
    </w:p>
    <w:p w:rsidR="00D86843" w:rsidRPr="00490FCA" w:rsidRDefault="00AB1B02"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w:t>
      </w:r>
      <w:r w:rsidRPr="00490FCA">
        <w:rPr>
          <w:rFonts w:ascii="Courier New" w:hAnsi="Courier New" w:cs="Courier New"/>
        </w:rPr>
        <w:t>9.</w:t>
      </w:r>
      <w:r w:rsidR="005B47A4" w:rsidRPr="00490FCA">
        <w:rPr>
          <w:rFonts w:ascii="Courier New" w:hAnsi="Courier New" w:cs="Courier New"/>
        </w:rPr>
        <w:t xml:space="preserve"> Em caso de divergência entre disposições deste Edital e de seus anexos ou demais peças que compõem o processo, prevalecerá as deste Edital. </w:t>
      </w:r>
    </w:p>
    <w:p w:rsidR="00F62A48" w:rsidRPr="00490FCA" w:rsidRDefault="00E511A7" w:rsidP="005B47A4">
      <w:pPr>
        <w:tabs>
          <w:tab w:val="left" w:pos="3012"/>
        </w:tabs>
        <w:rPr>
          <w:rFonts w:ascii="Courier New" w:hAnsi="Courier New" w:cs="Courier New"/>
        </w:rPr>
      </w:pPr>
      <w:r w:rsidRPr="00490FCA">
        <w:rPr>
          <w:rFonts w:ascii="Courier New" w:hAnsi="Courier New" w:cs="Courier New"/>
        </w:rPr>
        <w:t>14</w:t>
      </w:r>
      <w:r w:rsidR="00960CEC" w:rsidRPr="00490FCA">
        <w:rPr>
          <w:rFonts w:ascii="Courier New" w:hAnsi="Courier New" w:cs="Courier New"/>
        </w:rPr>
        <w:t>.</w:t>
      </w:r>
      <w:r w:rsidRPr="00490FCA">
        <w:rPr>
          <w:rFonts w:ascii="Courier New" w:hAnsi="Courier New" w:cs="Courier New"/>
        </w:rPr>
        <w:t>0</w:t>
      </w:r>
      <w:r w:rsidR="005B47A4" w:rsidRPr="00490FCA">
        <w:rPr>
          <w:rFonts w:ascii="Courier New" w:hAnsi="Courier New" w:cs="Courier New"/>
        </w:rPr>
        <w:t xml:space="preserve">. </w:t>
      </w:r>
      <w:r w:rsidR="005B47A4" w:rsidRPr="00490FCA">
        <w:rPr>
          <w:rFonts w:ascii="Courier New" w:hAnsi="Courier New" w:cs="Courier New"/>
          <w:b/>
        </w:rPr>
        <w:t>Integram este Edital, para todos os fins e efeitos, os seguintes anexos:</w:t>
      </w:r>
      <w:r w:rsidR="005B47A4" w:rsidRPr="00490FCA">
        <w:rPr>
          <w:rFonts w:ascii="Courier New" w:hAnsi="Courier New" w:cs="Courier New"/>
        </w:rPr>
        <w:t xml:space="preserve"> </w:t>
      </w:r>
    </w:p>
    <w:p w:rsidR="00F62A48" w:rsidRPr="00490FCA" w:rsidRDefault="00264AC0" w:rsidP="005B47A4">
      <w:pPr>
        <w:tabs>
          <w:tab w:val="left" w:pos="3012"/>
        </w:tabs>
        <w:rPr>
          <w:rFonts w:ascii="Courier New" w:hAnsi="Courier New" w:cs="Courier New"/>
        </w:rPr>
      </w:pPr>
      <w:r w:rsidRPr="00490FCA">
        <w:rPr>
          <w:rFonts w:ascii="Courier New" w:hAnsi="Courier New" w:cs="Courier New"/>
        </w:rPr>
        <w:t>14.1</w:t>
      </w:r>
      <w:r w:rsidR="005B47A4" w:rsidRPr="00490FCA">
        <w:rPr>
          <w:rFonts w:ascii="Courier New" w:hAnsi="Courier New" w:cs="Courier New"/>
        </w:rPr>
        <w:t xml:space="preserve">. ANEXO I – PROJETO BÁSICO </w:t>
      </w:r>
    </w:p>
    <w:p w:rsidR="00F62A48" w:rsidRPr="00490FCA" w:rsidRDefault="00264AC0" w:rsidP="005B47A4">
      <w:pPr>
        <w:tabs>
          <w:tab w:val="left" w:pos="3012"/>
        </w:tabs>
        <w:rPr>
          <w:rFonts w:ascii="Courier New" w:hAnsi="Courier New" w:cs="Courier New"/>
        </w:rPr>
      </w:pPr>
      <w:r w:rsidRPr="00490FCA">
        <w:rPr>
          <w:rFonts w:ascii="Courier New" w:hAnsi="Courier New" w:cs="Courier New"/>
        </w:rPr>
        <w:t>14.2</w:t>
      </w:r>
      <w:r w:rsidR="005B47A4" w:rsidRPr="00490FCA">
        <w:rPr>
          <w:rFonts w:ascii="Courier New" w:hAnsi="Courier New" w:cs="Courier New"/>
        </w:rPr>
        <w:t xml:space="preserve">. ANEXO II - MINUTA DE CONTRATO </w:t>
      </w:r>
    </w:p>
    <w:p w:rsidR="00F62A48" w:rsidRPr="00490FCA" w:rsidRDefault="00264AC0" w:rsidP="005B47A4">
      <w:pPr>
        <w:tabs>
          <w:tab w:val="left" w:pos="3012"/>
        </w:tabs>
        <w:rPr>
          <w:rFonts w:ascii="Courier New" w:hAnsi="Courier New" w:cs="Courier New"/>
        </w:rPr>
      </w:pPr>
      <w:r w:rsidRPr="00490FCA">
        <w:rPr>
          <w:rFonts w:ascii="Courier New" w:hAnsi="Courier New" w:cs="Courier New"/>
        </w:rPr>
        <w:t>14.3</w:t>
      </w:r>
      <w:r w:rsidR="005B47A4" w:rsidRPr="00490FCA">
        <w:rPr>
          <w:rFonts w:ascii="Courier New" w:hAnsi="Courier New" w:cs="Courier New"/>
        </w:rPr>
        <w:t xml:space="preserve">. ANEXO III - MODELO DE PROPOSTA </w:t>
      </w:r>
    </w:p>
    <w:p w:rsidR="00F62A48" w:rsidRPr="00490FCA" w:rsidRDefault="00264AC0" w:rsidP="005B47A4">
      <w:pPr>
        <w:tabs>
          <w:tab w:val="left" w:pos="3012"/>
        </w:tabs>
        <w:rPr>
          <w:rFonts w:ascii="Courier New" w:hAnsi="Courier New" w:cs="Courier New"/>
        </w:rPr>
      </w:pPr>
      <w:r w:rsidRPr="00490FCA">
        <w:rPr>
          <w:rFonts w:ascii="Courier New" w:hAnsi="Courier New" w:cs="Courier New"/>
        </w:rPr>
        <w:t>14.4</w:t>
      </w:r>
      <w:r w:rsidR="005B47A4" w:rsidRPr="00490FCA">
        <w:rPr>
          <w:rFonts w:ascii="Courier New" w:hAnsi="Courier New" w:cs="Courier New"/>
        </w:rPr>
        <w:t xml:space="preserve">. ANEXO IV – MODELO DE DECLARAÇÃO CONJUNTA </w:t>
      </w:r>
    </w:p>
    <w:p w:rsidR="00F62A48" w:rsidRPr="00490FCA" w:rsidRDefault="00264AC0" w:rsidP="005B47A4">
      <w:pPr>
        <w:tabs>
          <w:tab w:val="left" w:pos="3012"/>
        </w:tabs>
        <w:rPr>
          <w:rFonts w:ascii="Courier New" w:hAnsi="Courier New" w:cs="Courier New"/>
        </w:rPr>
      </w:pPr>
      <w:r w:rsidRPr="00490FCA">
        <w:rPr>
          <w:rFonts w:ascii="Courier New" w:hAnsi="Courier New" w:cs="Courier New"/>
        </w:rPr>
        <w:t>14.5</w:t>
      </w:r>
      <w:r w:rsidR="005B47A4" w:rsidRPr="00490FCA">
        <w:rPr>
          <w:rFonts w:ascii="Courier New" w:hAnsi="Courier New" w:cs="Courier New"/>
        </w:rPr>
        <w:t xml:space="preserve">. ANEXO V – MODELO DE DECLARAÇÃO DE ENQUADRAMENTO FISCAL </w:t>
      </w:r>
    </w:p>
    <w:p w:rsidR="005029E8" w:rsidRPr="00490FCA" w:rsidRDefault="00264AC0" w:rsidP="005B47A4">
      <w:pPr>
        <w:tabs>
          <w:tab w:val="left" w:pos="3012"/>
        </w:tabs>
        <w:rPr>
          <w:rFonts w:ascii="Courier New" w:hAnsi="Courier New" w:cs="Courier New"/>
        </w:rPr>
      </w:pPr>
      <w:r w:rsidRPr="00490FCA">
        <w:rPr>
          <w:rFonts w:ascii="Courier New" w:hAnsi="Courier New" w:cs="Courier New"/>
        </w:rPr>
        <w:t>14.6</w:t>
      </w:r>
      <w:r w:rsidR="005B47A4" w:rsidRPr="00490FCA">
        <w:rPr>
          <w:rFonts w:ascii="Courier New" w:hAnsi="Courier New" w:cs="Courier New"/>
        </w:rPr>
        <w:t>. ANEXO VI – MODELO DE DECLARAÇÃO DE DISPENSA DE VISITA TÉCNICA</w:t>
      </w:r>
    </w:p>
    <w:p w:rsidR="00A201D4" w:rsidRPr="00490FCA" w:rsidRDefault="00A201D4" w:rsidP="007E48A5">
      <w:pPr>
        <w:jc w:val="both"/>
        <w:rPr>
          <w:rFonts w:ascii="Courier New" w:hAnsi="Courier New" w:cs="Courier New"/>
        </w:rPr>
      </w:pPr>
      <w:r w:rsidRPr="00490FCA">
        <w:rPr>
          <w:rFonts w:ascii="Courier New" w:hAnsi="Courier New" w:cs="Courier New"/>
        </w:rPr>
        <w:t xml:space="preserve">14.7. </w:t>
      </w:r>
      <w:r w:rsidR="007E48A5" w:rsidRPr="00490FCA">
        <w:rPr>
          <w:rFonts w:ascii="Courier New" w:hAnsi="Courier New" w:cs="Courier New"/>
        </w:rPr>
        <w:t xml:space="preserve">ANEXO VII - </w:t>
      </w:r>
      <w:r w:rsidR="0044230F" w:rsidRPr="00490FCA">
        <w:rPr>
          <w:rFonts w:ascii="Courier New" w:hAnsi="Courier New" w:cs="Courier New"/>
        </w:rPr>
        <w:t>DECLARAÇÃO</w:t>
      </w:r>
      <w:r w:rsidRPr="00490FCA">
        <w:rPr>
          <w:rFonts w:ascii="Courier New" w:hAnsi="Courier New" w:cs="Courier New"/>
        </w:rPr>
        <w:t xml:space="preserve"> DE REALIZAÇÃO DE VISITA TÉCNICA </w:t>
      </w:r>
    </w:p>
    <w:p w:rsidR="00F06FD6" w:rsidRPr="00490FCA" w:rsidRDefault="00F06FD6" w:rsidP="007E48A5">
      <w:pPr>
        <w:jc w:val="both"/>
        <w:rPr>
          <w:rFonts w:ascii="Courier New" w:hAnsi="Courier New" w:cs="Courier New"/>
        </w:rPr>
      </w:pPr>
      <w:r w:rsidRPr="00490FCA">
        <w:rPr>
          <w:rFonts w:ascii="Courier New" w:hAnsi="Courier New" w:cs="Courier New"/>
        </w:rPr>
        <w:lastRenderedPageBreak/>
        <w:t>14.8. ANEXO VIII</w:t>
      </w:r>
      <w:r w:rsidR="00607141" w:rsidRPr="00490FCA">
        <w:rPr>
          <w:rFonts w:ascii="Courier New" w:hAnsi="Courier New" w:cs="Courier New"/>
        </w:rPr>
        <w:t xml:space="preserve"> -</w:t>
      </w:r>
      <w:r w:rsidRPr="00490FCA">
        <w:rPr>
          <w:rFonts w:ascii="Courier New" w:hAnsi="Courier New" w:cs="Courier New"/>
        </w:rPr>
        <w:t xml:space="preserve"> MATRIZ DE GERENCIAMENTO DE RISCOS ITEM TIPO RISCO MATERIALIZAÇÃO MITIGAÇÃO RESPONSABILIDADE </w:t>
      </w:r>
    </w:p>
    <w:p w:rsidR="00CA6752" w:rsidRPr="00490FCA" w:rsidRDefault="00F06FD6" w:rsidP="005B47A4">
      <w:pPr>
        <w:tabs>
          <w:tab w:val="left" w:pos="3012"/>
        </w:tabs>
        <w:rPr>
          <w:rFonts w:ascii="Courier New" w:hAnsi="Courier New" w:cs="Courier New"/>
        </w:rPr>
      </w:pPr>
      <w:r w:rsidRPr="00490FCA">
        <w:rPr>
          <w:rFonts w:ascii="Courier New" w:hAnsi="Courier New" w:cs="Courier New"/>
        </w:rPr>
        <w:t>14.9</w:t>
      </w:r>
      <w:r w:rsidR="00676AA6" w:rsidRPr="00490FCA">
        <w:rPr>
          <w:rFonts w:ascii="Courier New" w:hAnsi="Courier New" w:cs="Courier New"/>
        </w:rPr>
        <w:t>. ANEXO IX</w:t>
      </w:r>
      <w:r w:rsidR="005C7E0D" w:rsidRPr="00490FCA">
        <w:rPr>
          <w:rFonts w:ascii="Courier New" w:hAnsi="Courier New" w:cs="Courier New"/>
        </w:rPr>
        <w:t xml:space="preserve"> - </w:t>
      </w:r>
      <w:r w:rsidR="005029E8" w:rsidRPr="00490FCA">
        <w:rPr>
          <w:rFonts w:ascii="Courier New" w:hAnsi="Courier New" w:cs="Courier New"/>
        </w:rPr>
        <w:t>DECLARAÇÃO DE ELABORAÇÃO INDEPENDENTE DE PROPOSTA E ATUAÇÃO CONFORME AO MARCO LEGAL ANTICORRUPÇÃO</w:t>
      </w:r>
      <w:r w:rsidR="005B47A4" w:rsidRPr="00490FCA">
        <w:rPr>
          <w:rFonts w:ascii="Courier New" w:hAnsi="Courier New" w:cs="Courier New"/>
        </w:rPr>
        <w:t xml:space="preserve"> </w:t>
      </w:r>
    </w:p>
    <w:p w:rsidR="00F2481B" w:rsidRPr="00490FCA" w:rsidRDefault="00F06FD6" w:rsidP="00F2481B">
      <w:pPr>
        <w:tabs>
          <w:tab w:val="left" w:pos="3012"/>
        </w:tabs>
        <w:rPr>
          <w:rFonts w:ascii="Courier New" w:hAnsi="Courier New" w:cs="Courier New"/>
        </w:rPr>
      </w:pPr>
      <w:r w:rsidRPr="00490FCA">
        <w:rPr>
          <w:rFonts w:ascii="Courier New" w:hAnsi="Courier New" w:cs="Courier New"/>
        </w:rPr>
        <w:t>14.10</w:t>
      </w:r>
      <w:r w:rsidR="00676AA6" w:rsidRPr="00490FCA">
        <w:rPr>
          <w:rFonts w:ascii="Courier New" w:hAnsi="Courier New" w:cs="Courier New"/>
        </w:rPr>
        <w:t xml:space="preserve">. ANEXO </w:t>
      </w:r>
      <w:r w:rsidR="007E48A5" w:rsidRPr="00490FCA">
        <w:rPr>
          <w:rFonts w:ascii="Courier New" w:hAnsi="Courier New" w:cs="Courier New"/>
        </w:rPr>
        <w:t>X</w:t>
      </w:r>
      <w:r w:rsidR="005C7E0D" w:rsidRPr="00490FCA">
        <w:rPr>
          <w:rFonts w:ascii="Courier New" w:hAnsi="Courier New" w:cs="Courier New"/>
        </w:rPr>
        <w:t xml:space="preserve"> - </w:t>
      </w:r>
      <w:r w:rsidR="00F2481B" w:rsidRPr="00490FCA">
        <w:rPr>
          <w:rFonts w:ascii="Courier New" w:hAnsi="Courier New" w:cs="Courier New"/>
        </w:rPr>
        <w:t>DECLARAÇÃO QUE SUA PROPOSTA ECONÔMICA COMPREENDEM A INTERALIDADE DOS CUSTOS Art. 62 § 1º da Lei 14.133/2021</w:t>
      </w:r>
    </w:p>
    <w:p w:rsidR="003B4A64" w:rsidRPr="00490FCA" w:rsidRDefault="00F06FD6" w:rsidP="003B4A64">
      <w:pPr>
        <w:tabs>
          <w:tab w:val="left" w:pos="3012"/>
        </w:tabs>
        <w:rPr>
          <w:rFonts w:ascii="Courier New" w:hAnsi="Courier New" w:cs="Courier New"/>
        </w:rPr>
      </w:pPr>
      <w:r w:rsidRPr="00490FCA">
        <w:rPr>
          <w:rFonts w:ascii="Courier New" w:hAnsi="Courier New" w:cs="Courier New"/>
        </w:rPr>
        <w:t>14.11</w:t>
      </w:r>
      <w:r w:rsidR="007E48A5" w:rsidRPr="00490FCA">
        <w:rPr>
          <w:rFonts w:ascii="Courier New" w:hAnsi="Courier New" w:cs="Courier New"/>
        </w:rPr>
        <w:t xml:space="preserve">. ANEXO </w:t>
      </w:r>
      <w:r w:rsidR="005C7E0D" w:rsidRPr="00490FCA">
        <w:rPr>
          <w:rFonts w:ascii="Courier New" w:hAnsi="Courier New" w:cs="Courier New"/>
        </w:rPr>
        <w:t>X</w:t>
      </w:r>
      <w:r w:rsidR="00676AA6" w:rsidRPr="00490FCA">
        <w:rPr>
          <w:rFonts w:ascii="Courier New" w:hAnsi="Courier New" w:cs="Courier New"/>
        </w:rPr>
        <w:t>I</w:t>
      </w:r>
      <w:r w:rsidR="005C7E0D" w:rsidRPr="00490FCA">
        <w:rPr>
          <w:rFonts w:ascii="Courier New" w:hAnsi="Courier New" w:cs="Courier New"/>
        </w:rPr>
        <w:t xml:space="preserve"> - </w:t>
      </w:r>
      <w:r w:rsidR="003B4A64" w:rsidRPr="00490FCA">
        <w:rPr>
          <w:rFonts w:ascii="Courier New" w:hAnsi="Courier New" w:cs="Courier New"/>
        </w:rPr>
        <w:t>DECLARAÇÃO DE AUSÊNCIA DE VÍNCULO</w:t>
      </w:r>
    </w:p>
    <w:p w:rsidR="00C967DC" w:rsidRDefault="00F06FD6" w:rsidP="00C967DC">
      <w:pPr>
        <w:tabs>
          <w:tab w:val="left" w:pos="3012"/>
        </w:tabs>
        <w:rPr>
          <w:rFonts w:ascii="Courier New" w:hAnsi="Courier New" w:cs="Courier New"/>
        </w:rPr>
      </w:pPr>
      <w:r w:rsidRPr="00490FCA">
        <w:rPr>
          <w:rFonts w:ascii="Courier New" w:hAnsi="Courier New" w:cs="Courier New"/>
        </w:rPr>
        <w:t>14.12</w:t>
      </w:r>
      <w:r w:rsidR="0048156C" w:rsidRPr="00490FCA">
        <w:rPr>
          <w:rFonts w:ascii="Courier New" w:hAnsi="Courier New" w:cs="Courier New"/>
        </w:rPr>
        <w:t>. ANEXO XI</w:t>
      </w:r>
      <w:r w:rsidR="00676AA6" w:rsidRPr="00490FCA">
        <w:rPr>
          <w:rFonts w:ascii="Courier New" w:hAnsi="Courier New" w:cs="Courier New"/>
        </w:rPr>
        <w:t>I</w:t>
      </w:r>
      <w:r w:rsidR="0048156C" w:rsidRPr="00490FCA">
        <w:rPr>
          <w:rFonts w:ascii="Courier New" w:hAnsi="Courier New" w:cs="Courier New"/>
        </w:rPr>
        <w:t xml:space="preserve"> - </w:t>
      </w:r>
      <w:r w:rsidR="00C967DC" w:rsidRPr="00490FCA">
        <w:rPr>
          <w:rFonts w:ascii="Courier New" w:hAnsi="Courier New" w:cs="Courier New"/>
        </w:rPr>
        <w:t>DECLARAÇÃO DE IDONEIDADE</w:t>
      </w:r>
    </w:p>
    <w:p w:rsidR="0047328B" w:rsidRPr="00490FCA" w:rsidRDefault="0047328B" w:rsidP="0047328B">
      <w:pPr>
        <w:jc w:val="both"/>
        <w:rPr>
          <w:rFonts w:ascii="Courier New" w:hAnsi="Courier New" w:cs="Courier New"/>
        </w:rPr>
      </w:pPr>
      <w:r>
        <w:rPr>
          <w:rFonts w:ascii="Courier New" w:hAnsi="Courier New" w:cs="Courier New"/>
        </w:rPr>
        <w:t xml:space="preserve">14.13. </w:t>
      </w:r>
      <w:r w:rsidRPr="00490FCA">
        <w:rPr>
          <w:rFonts w:ascii="Courier New" w:hAnsi="Courier New" w:cs="Courier New"/>
        </w:rPr>
        <w:t>ANEXO XII</w:t>
      </w:r>
      <w:r>
        <w:rPr>
          <w:rFonts w:ascii="Courier New" w:hAnsi="Courier New" w:cs="Courier New"/>
        </w:rPr>
        <w:t>I -</w:t>
      </w:r>
      <w:r w:rsidRPr="00490FCA">
        <w:rPr>
          <w:rFonts w:ascii="Courier New" w:hAnsi="Courier New" w:cs="Courier New"/>
        </w:rPr>
        <w:t xml:space="preserve"> </w:t>
      </w:r>
      <w:r w:rsidRPr="00192BD4">
        <w:rPr>
          <w:rFonts w:ascii="Courier New" w:hAnsi="Courier New" w:cs="Courier New"/>
        </w:rPr>
        <w:t>DECLARAÇÃO DE QUE CUMPRE AS EXIGÊNCIAS DE RESERVA DE CARGOS</w:t>
      </w:r>
    </w:p>
    <w:p w:rsidR="00BC0C9D" w:rsidRPr="00490FCA" w:rsidRDefault="00BC0C9D" w:rsidP="00C967DC">
      <w:pPr>
        <w:tabs>
          <w:tab w:val="left" w:pos="3012"/>
        </w:tabs>
        <w:rPr>
          <w:rFonts w:ascii="Courier New" w:hAnsi="Courier New" w:cs="Courier New"/>
        </w:rPr>
      </w:pPr>
    </w:p>
    <w:p w:rsidR="00CA6752" w:rsidRDefault="00EA6725" w:rsidP="00BC0C9D">
      <w:pPr>
        <w:tabs>
          <w:tab w:val="left" w:pos="3012"/>
        </w:tabs>
        <w:jc w:val="right"/>
        <w:rPr>
          <w:rFonts w:ascii="Courier New" w:hAnsi="Courier New" w:cs="Courier New"/>
        </w:rPr>
      </w:pPr>
      <w:r w:rsidRPr="00490FCA">
        <w:rPr>
          <w:rFonts w:ascii="Courier New" w:hAnsi="Courier New" w:cs="Courier New"/>
        </w:rPr>
        <w:t>Pedro Gomes</w:t>
      </w:r>
      <w:r w:rsidR="009B7871" w:rsidRPr="00490FCA">
        <w:rPr>
          <w:rFonts w:ascii="Courier New" w:hAnsi="Courier New" w:cs="Courier New"/>
        </w:rPr>
        <w:t xml:space="preserve">, </w:t>
      </w:r>
      <w:r w:rsidR="00847211">
        <w:rPr>
          <w:rFonts w:ascii="Courier New" w:hAnsi="Courier New" w:cs="Courier New"/>
        </w:rPr>
        <w:t xml:space="preserve">23 </w:t>
      </w:r>
      <w:r w:rsidR="009B7871" w:rsidRPr="00490FCA">
        <w:rPr>
          <w:rFonts w:ascii="Courier New" w:hAnsi="Courier New" w:cs="Courier New"/>
        </w:rPr>
        <w:t xml:space="preserve">de </w:t>
      </w:r>
      <w:r w:rsidR="00847211">
        <w:rPr>
          <w:rFonts w:ascii="Courier New" w:hAnsi="Courier New" w:cs="Courier New"/>
        </w:rPr>
        <w:t>agosto</w:t>
      </w:r>
      <w:r w:rsidR="005B47A4" w:rsidRPr="00490FCA">
        <w:rPr>
          <w:rFonts w:ascii="Courier New" w:hAnsi="Courier New" w:cs="Courier New"/>
        </w:rPr>
        <w:t xml:space="preserve"> de 2024.</w:t>
      </w:r>
    </w:p>
    <w:p w:rsidR="00490FCA" w:rsidRDefault="00490FCA" w:rsidP="00BC0C9D">
      <w:pPr>
        <w:tabs>
          <w:tab w:val="left" w:pos="3012"/>
        </w:tabs>
        <w:jc w:val="right"/>
        <w:rPr>
          <w:rFonts w:ascii="Courier New" w:hAnsi="Courier New" w:cs="Courier New"/>
        </w:rPr>
      </w:pPr>
    </w:p>
    <w:p w:rsidR="00490FCA" w:rsidRPr="00490FCA" w:rsidRDefault="00A54487" w:rsidP="00A54487">
      <w:pPr>
        <w:tabs>
          <w:tab w:val="left" w:pos="3012"/>
        </w:tabs>
        <w:rPr>
          <w:rFonts w:ascii="Courier New" w:hAnsi="Courier New" w:cs="Courier New"/>
          <w:b/>
        </w:rPr>
      </w:pPr>
      <w:r>
        <w:rPr>
          <w:rFonts w:ascii="Courier New" w:hAnsi="Courier New" w:cs="Courier New"/>
          <w:b/>
        </w:rPr>
        <w:t xml:space="preserve">                      </w:t>
      </w:r>
      <w:r w:rsidR="00847211">
        <w:rPr>
          <w:rFonts w:ascii="Courier New" w:hAnsi="Courier New" w:cs="Courier New"/>
          <w:b/>
        </w:rPr>
        <w:t>Roosevelt Teodoro da Silva Filho</w:t>
      </w:r>
    </w:p>
    <w:p w:rsidR="00490FCA" w:rsidRPr="00490FCA" w:rsidRDefault="00490FCA" w:rsidP="00490FCA">
      <w:pPr>
        <w:tabs>
          <w:tab w:val="left" w:pos="3012"/>
        </w:tabs>
        <w:jc w:val="center"/>
        <w:rPr>
          <w:rFonts w:ascii="Courier New" w:hAnsi="Courier New" w:cs="Courier New"/>
        </w:rPr>
      </w:pPr>
      <w:r>
        <w:rPr>
          <w:rFonts w:ascii="Courier New" w:hAnsi="Courier New" w:cs="Courier New"/>
        </w:rPr>
        <w:t>Presidente da CPL</w:t>
      </w: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CA6752" w:rsidRPr="00490FCA" w:rsidRDefault="005B47A4" w:rsidP="005B47A4">
      <w:pPr>
        <w:tabs>
          <w:tab w:val="left" w:pos="3012"/>
        </w:tabs>
        <w:rPr>
          <w:rFonts w:ascii="Courier New" w:hAnsi="Courier New" w:cs="Courier New"/>
        </w:rPr>
      </w:pPr>
      <w:r w:rsidRPr="00490FCA">
        <w:rPr>
          <w:rFonts w:ascii="Courier New" w:hAnsi="Courier New" w:cs="Courier New"/>
        </w:rPr>
        <w:t xml:space="preserve">ANEXO I – PROJETO BÁSICO (Ver em arquivos anexos) </w:t>
      </w: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Default="0079302B" w:rsidP="005B47A4">
      <w:pPr>
        <w:tabs>
          <w:tab w:val="left" w:pos="3012"/>
        </w:tabs>
        <w:rPr>
          <w:rFonts w:ascii="Courier New" w:hAnsi="Courier New" w:cs="Courier New"/>
        </w:rPr>
      </w:pPr>
    </w:p>
    <w:p w:rsidR="00347202" w:rsidRDefault="00347202" w:rsidP="005B47A4">
      <w:pPr>
        <w:tabs>
          <w:tab w:val="left" w:pos="3012"/>
        </w:tabs>
        <w:rPr>
          <w:rFonts w:ascii="Courier New" w:hAnsi="Courier New" w:cs="Courier New"/>
        </w:rPr>
      </w:pPr>
    </w:p>
    <w:p w:rsidR="00347202" w:rsidRPr="00490FCA" w:rsidRDefault="00347202"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CE2231" w:rsidRDefault="00CE2231" w:rsidP="005B47A4">
      <w:pPr>
        <w:tabs>
          <w:tab w:val="left" w:pos="3012"/>
        </w:tabs>
        <w:rPr>
          <w:rFonts w:ascii="Courier New" w:hAnsi="Courier New" w:cs="Courier New"/>
        </w:rPr>
      </w:pPr>
    </w:p>
    <w:p w:rsidR="001F665B" w:rsidRDefault="001F665B" w:rsidP="005B47A4">
      <w:pPr>
        <w:tabs>
          <w:tab w:val="left" w:pos="3012"/>
        </w:tabs>
        <w:rPr>
          <w:rFonts w:ascii="Courier New" w:hAnsi="Courier New" w:cs="Courier New"/>
        </w:rPr>
      </w:pPr>
    </w:p>
    <w:p w:rsidR="001F665B" w:rsidRDefault="001F665B" w:rsidP="005B47A4">
      <w:pPr>
        <w:tabs>
          <w:tab w:val="left" w:pos="3012"/>
        </w:tabs>
        <w:rPr>
          <w:rFonts w:ascii="Courier New" w:hAnsi="Courier New" w:cs="Courier New"/>
        </w:rPr>
      </w:pPr>
    </w:p>
    <w:p w:rsidR="001F665B" w:rsidRPr="00490FCA" w:rsidRDefault="001F665B" w:rsidP="005B47A4">
      <w:pPr>
        <w:tabs>
          <w:tab w:val="left" w:pos="3012"/>
        </w:tabs>
        <w:rPr>
          <w:rFonts w:ascii="Courier New" w:hAnsi="Courier New" w:cs="Courier New"/>
        </w:rPr>
      </w:pPr>
    </w:p>
    <w:p w:rsidR="00CA6752" w:rsidRPr="00490FCA" w:rsidRDefault="005B47A4" w:rsidP="005B47A4">
      <w:pPr>
        <w:tabs>
          <w:tab w:val="left" w:pos="3012"/>
        </w:tabs>
        <w:rPr>
          <w:rFonts w:ascii="Courier New" w:hAnsi="Courier New" w:cs="Courier New"/>
        </w:rPr>
      </w:pPr>
      <w:r w:rsidRPr="00490FCA">
        <w:rPr>
          <w:rFonts w:ascii="Courier New" w:hAnsi="Courier New" w:cs="Courier New"/>
        </w:rPr>
        <w:t xml:space="preserve">ANEXO II - MINUTA DE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               </w:t>
      </w:r>
    </w:p>
    <w:p w:rsidR="00A30299" w:rsidRPr="00490FCA" w:rsidRDefault="00FF2651" w:rsidP="00A30299">
      <w:pPr>
        <w:pStyle w:val="Legenda"/>
        <w:rPr>
          <w:rFonts w:ascii="Courier New" w:hAnsi="Courier New" w:cs="Courier New"/>
          <w:i w:val="0"/>
          <w:sz w:val="22"/>
          <w:szCs w:val="22"/>
        </w:rPr>
      </w:pPr>
      <w:r w:rsidRPr="00490FCA">
        <w:rPr>
          <w:rFonts w:ascii="Courier New" w:hAnsi="Courier New" w:cs="Courier New"/>
          <w:i w:val="0"/>
          <w:sz w:val="22"/>
          <w:szCs w:val="22"/>
        </w:rPr>
        <w:t>CONTRATO n.º ....../2024</w:t>
      </w:r>
      <w:r w:rsidR="00A30299" w:rsidRPr="00490FCA">
        <w:rPr>
          <w:rFonts w:ascii="Courier New" w:hAnsi="Courier New" w:cs="Courier New"/>
          <w:i w:val="0"/>
          <w:sz w:val="22"/>
          <w:szCs w:val="22"/>
        </w:rPr>
        <w:t xml:space="preserve"> </w:t>
      </w:r>
    </w:p>
    <w:p w:rsidR="00A30299" w:rsidRPr="00490FCA" w:rsidRDefault="00A30299" w:rsidP="00A30299">
      <w:pPr>
        <w:pStyle w:val="Legenda"/>
        <w:rPr>
          <w:rFonts w:ascii="Courier New" w:hAnsi="Courier New" w:cs="Courier New"/>
          <w:i w:val="0"/>
          <w:sz w:val="22"/>
          <w:szCs w:val="22"/>
        </w:rPr>
      </w:pPr>
      <w:r w:rsidRPr="00490FCA">
        <w:rPr>
          <w:rFonts w:ascii="Courier New" w:hAnsi="Courier New" w:cs="Courier New"/>
          <w:i w:val="0"/>
          <w:sz w:val="22"/>
          <w:szCs w:val="22"/>
        </w:rPr>
        <w:t>PROCESSO ADMINISTRATIVO Nº....../2024</w:t>
      </w:r>
    </w:p>
    <w:p w:rsidR="00A30299" w:rsidRPr="00490FCA" w:rsidRDefault="00A30299" w:rsidP="00A30299">
      <w:pPr>
        <w:pStyle w:val="Legenda"/>
        <w:rPr>
          <w:rFonts w:ascii="Courier New" w:hAnsi="Courier New" w:cs="Courier New"/>
          <w:i w:val="0"/>
          <w:sz w:val="22"/>
          <w:szCs w:val="22"/>
        </w:rPr>
      </w:pPr>
      <w:r w:rsidRPr="00490FCA">
        <w:rPr>
          <w:rFonts w:ascii="Courier New" w:hAnsi="Courier New" w:cs="Courier New"/>
          <w:i w:val="0"/>
          <w:sz w:val="22"/>
          <w:szCs w:val="22"/>
        </w:rPr>
        <w:t>PROCESSO LICITATÓRIO Nº......./2024</w:t>
      </w:r>
    </w:p>
    <w:p w:rsidR="00A30299" w:rsidRPr="00490FCA" w:rsidRDefault="00A30299" w:rsidP="00A30299">
      <w:pPr>
        <w:pStyle w:val="Legenda"/>
        <w:rPr>
          <w:rFonts w:ascii="Courier New" w:hAnsi="Courier New" w:cs="Courier New"/>
          <w:i w:val="0"/>
          <w:sz w:val="22"/>
          <w:szCs w:val="22"/>
        </w:rPr>
      </w:pPr>
      <w:r w:rsidRPr="00490FCA">
        <w:rPr>
          <w:rFonts w:ascii="Courier New" w:hAnsi="Courier New" w:cs="Courier New"/>
          <w:i w:val="0"/>
          <w:sz w:val="22"/>
          <w:szCs w:val="22"/>
        </w:rPr>
        <w:t>CONCORRÊNCIA</w:t>
      </w:r>
      <w:r w:rsidR="009B2CFB">
        <w:rPr>
          <w:rFonts w:ascii="Courier New" w:hAnsi="Courier New" w:cs="Courier New"/>
          <w:i w:val="0"/>
          <w:sz w:val="22"/>
          <w:szCs w:val="22"/>
        </w:rPr>
        <w:t xml:space="preserve"> ELETRÔNICA</w:t>
      </w:r>
      <w:r w:rsidRPr="00490FCA">
        <w:rPr>
          <w:rFonts w:ascii="Courier New" w:hAnsi="Courier New" w:cs="Courier New"/>
          <w:i w:val="0"/>
          <w:sz w:val="22"/>
          <w:szCs w:val="22"/>
        </w:rPr>
        <w:t xml:space="preserve"> Nº </w:t>
      </w:r>
      <w:proofErr w:type="gramStart"/>
      <w:r w:rsidRPr="00490FCA">
        <w:rPr>
          <w:rFonts w:ascii="Courier New" w:hAnsi="Courier New" w:cs="Courier New"/>
          <w:i w:val="0"/>
          <w:sz w:val="22"/>
          <w:szCs w:val="22"/>
        </w:rPr>
        <w:t>..../</w:t>
      </w:r>
      <w:proofErr w:type="gramEnd"/>
      <w:r w:rsidRPr="00490FCA">
        <w:rPr>
          <w:rFonts w:ascii="Courier New" w:hAnsi="Courier New" w:cs="Courier New"/>
          <w:i w:val="0"/>
          <w:sz w:val="22"/>
          <w:szCs w:val="22"/>
        </w:rPr>
        <w:t>2024</w:t>
      </w:r>
    </w:p>
    <w:p w:rsidR="00A30299" w:rsidRPr="00490FCA" w:rsidRDefault="00A30299" w:rsidP="00A30299">
      <w:pPr>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b/>
        </w:rPr>
        <w:t>1.0. CLÁUSULA PRIMEIRA – PARTES:</w:t>
      </w:r>
      <w:r w:rsidRPr="00490FCA">
        <w:rPr>
          <w:rFonts w:ascii="Courier New" w:hAnsi="Courier New" w:cs="Courier New"/>
        </w:rPr>
        <w:t xml:space="preserve"> 1.1. CONTRATANTE: A SECRETARIA MUNICIPAL DE........., com sede administrativa na ......... </w:t>
      </w:r>
      <w:r w:rsidR="00582AF3" w:rsidRPr="00490FCA">
        <w:rPr>
          <w:rFonts w:ascii="Courier New" w:hAnsi="Courier New" w:cs="Courier New"/>
        </w:rPr>
        <w:t>nº, centro, fone (67)........</w:t>
      </w:r>
      <w:r w:rsidRPr="00490FCA">
        <w:rPr>
          <w:rFonts w:ascii="Courier New" w:hAnsi="Courier New" w:cs="Courier New"/>
        </w:rPr>
        <w:t>,</w:t>
      </w:r>
      <w:r w:rsidR="00184ED7" w:rsidRPr="00490FCA">
        <w:rPr>
          <w:rFonts w:ascii="Courier New" w:hAnsi="Courier New" w:cs="Courier New"/>
        </w:rPr>
        <w:t xml:space="preserve"> e-mail....,</w:t>
      </w:r>
      <w:r w:rsidRPr="00490FCA">
        <w:rPr>
          <w:rFonts w:ascii="Courier New" w:hAnsi="Courier New" w:cs="Courier New"/>
        </w:rPr>
        <w:t xml:space="preserve"> inscrita no CNPJ nº .....</w:t>
      </w:r>
      <w:r w:rsidR="00582AF3" w:rsidRPr="00490FCA">
        <w:rPr>
          <w:rFonts w:ascii="Courier New" w:hAnsi="Courier New" w:cs="Courier New"/>
        </w:rPr>
        <w:t>..., neste ato representado por.........., brasileiro, casado, residente e domiciliado na........, nº ......, inscrito</w:t>
      </w:r>
      <w:r w:rsidRPr="00490FCA">
        <w:rPr>
          <w:rFonts w:ascii="Courier New" w:hAnsi="Courier New" w:cs="Courier New"/>
        </w:rPr>
        <w:t xml:space="preserve"> no CPF nº ............ e no RG nº .............. Doravante denominado CONTRATANTE. </w:t>
      </w:r>
    </w:p>
    <w:p w:rsidR="00A30299" w:rsidRPr="00490FCA" w:rsidRDefault="00A30299" w:rsidP="00A30299">
      <w:pPr>
        <w:jc w:val="both"/>
        <w:rPr>
          <w:rFonts w:ascii="Courier New" w:hAnsi="Courier New" w:cs="Courier New"/>
        </w:rPr>
      </w:pPr>
      <w:r w:rsidRPr="00490FCA">
        <w:rPr>
          <w:rFonts w:ascii="Courier New" w:hAnsi="Courier New" w:cs="Courier New"/>
        </w:rPr>
        <w:t>1.2. CONTRATADO: ________________________________________, pessoa Jurídica de direito privado,</w:t>
      </w:r>
      <w:r w:rsidR="00184ED7" w:rsidRPr="00490FCA">
        <w:rPr>
          <w:rFonts w:ascii="Courier New" w:hAnsi="Courier New" w:cs="Courier New"/>
        </w:rPr>
        <w:t xml:space="preserve"> fone ......, e-mail......,</w:t>
      </w:r>
      <w:r w:rsidRPr="00490FCA">
        <w:rPr>
          <w:rFonts w:ascii="Courier New" w:hAnsi="Courier New" w:cs="Courier New"/>
        </w:rPr>
        <w:t xml:space="preserve"> inscrita no CNPJ/MF sob o no _____________________, com sede na _______________, nº ______-, Setor _____________, CEP _________, na cidade de ____________ - ..., representada pelo _____________, o Senhor __________________, brasileiro, __________, portador do CPF ___________, residente e domiciliado na cidade de _________ - ....., doravante denominado simplesmente CONTRATADO.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2.0. CLÁUSULA SEGUNDA – DO OBJETO: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2.1. DO OBJETO: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2.1.1. Contratação de Prestação de Serviços de Execução de Obra _____________________________, em regime de empreitada indireta global: material e mão de obra, em conformidade com os detalhamentos contidos no PROJETO BÁSICO e demais documentos informativos - ANEXO I, nos documentos acostados no Processo Administrativo nº ...../2024.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3.0. CLÁUSULA TERCEIRA – DO REGIME DE EXECUÇÃO: </w:t>
      </w:r>
    </w:p>
    <w:p w:rsidR="00A30299" w:rsidRPr="00490FCA" w:rsidRDefault="00A30299" w:rsidP="00A30299">
      <w:pPr>
        <w:jc w:val="both"/>
        <w:rPr>
          <w:rFonts w:ascii="Courier New" w:hAnsi="Courier New" w:cs="Courier New"/>
        </w:rPr>
      </w:pPr>
      <w:r w:rsidRPr="00490FCA">
        <w:rPr>
          <w:rFonts w:ascii="Courier New" w:hAnsi="Courier New" w:cs="Courier New"/>
        </w:rPr>
        <w:t>3.1. O regime de execução será por EMPREITADA POR PREÇO GLOBAL INDIRETA.</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4.0. CLÁUSULA QUARTA – DO VALOR DO CONTRATO: </w:t>
      </w:r>
    </w:p>
    <w:p w:rsidR="00A30299" w:rsidRPr="00490FCA" w:rsidRDefault="00A30299" w:rsidP="00A30299">
      <w:pPr>
        <w:jc w:val="both"/>
        <w:rPr>
          <w:rFonts w:ascii="Courier New" w:hAnsi="Courier New" w:cs="Courier New"/>
        </w:rPr>
      </w:pPr>
      <w:r w:rsidRPr="00490FCA">
        <w:rPr>
          <w:rFonts w:ascii="Courier New" w:hAnsi="Courier New" w:cs="Courier New"/>
        </w:rPr>
        <w:t>4.1. Val</w:t>
      </w:r>
      <w:r w:rsidR="00AA1283" w:rsidRPr="00490FCA">
        <w:rPr>
          <w:rFonts w:ascii="Courier New" w:hAnsi="Courier New" w:cs="Courier New"/>
        </w:rPr>
        <w:t>or Global de R$ ............</w:t>
      </w:r>
      <w:r w:rsidRPr="00490FCA">
        <w:rPr>
          <w:rFonts w:ascii="Courier New" w:hAnsi="Courier New" w:cs="Courier New"/>
        </w:rPr>
        <w:t xml:space="preserve">. </w:t>
      </w:r>
      <w:r w:rsidR="00AA1283" w:rsidRPr="00490FCA">
        <w:rPr>
          <w:rFonts w:ascii="Courier New" w:hAnsi="Courier New" w:cs="Courier New"/>
        </w:rPr>
        <w:t>(.</w:t>
      </w:r>
      <w:r w:rsidR="00D07DE2" w:rsidRPr="00490FCA">
        <w:rPr>
          <w:rFonts w:ascii="Courier New" w:hAnsi="Courier New" w:cs="Courier New"/>
        </w:rPr>
        <w:t>........),</w:t>
      </w:r>
      <w:r w:rsidRPr="00490FCA">
        <w:rPr>
          <w:rFonts w:ascii="Courier New" w:hAnsi="Courier New" w:cs="Courier New"/>
        </w:rPr>
        <w:t xml:space="preserve"> </w:t>
      </w:r>
      <w:r w:rsidR="00D07DE2" w:rsidRPr="00490FCA">
        <w:rPr>
          <w:rFonts w:ascii="Courier New" w:hAnsi="Courier New" w:cs="Courier New"/>
        </w:rPr>
        <w:t>(valor referente ao contrato de repasse).</w:t>
      </w:r>
    </w:p>
    <w:p w:rsidR="00674B2A" w:rsidRPr="00490FCA" w:rsidRDefault="00674B2A" w:rsidP="00A30299">
      <w:pPr>
        <w:jc w:val="both"/>
        <w:rPr>
          <w:rFonts w:ascii="Courier New" w:hAnsi="Courier New" w:cs="Courier New"/>
        </w:rPr>
      </w:pPr>
      <w:r w:rsidRPr="00490FCA">
        <w:rPr>
          <w:rFonts w:ascii="Courier New" w:hAnsi="Courier New" w:cs="Courier New"/>
        </w:rPr>
        <w:t>4.2. Valor Global de R$ ............. (.........), (valor referente a contrapartida).</w:t>
      </w:r>
    </w:p>
    <w:p w:rsidR="00374594" w:rsidRPr="00490FCA" w:rsidRDefault="00DC2926" w:rsidP="00A30299">
      <w:pPr>
        <w:jc w:val="both"/>
        <w:rPr>
          <w:rFonts w:ascii="Courier New" w:hAnsi="Courier New" w:cs="Courier New"/>
        </w:rPr>
      </w:pPr>
      <w:r w:rsidRPr="00490FCA">
        <w:rPr>
          <w:rFonts w:ascii="Courier New" w:eastAsiaTheme="minorHAnsi" w:hAnsi="Courier New" w:cs="Courier New"/>
          <w:lang w:eastAsia="en-US"/>
        </w:rPr>
        <w:t>4.3</w:t>
      </w:r>
      <w:r w:rsidR="00374594" w:rsidRPr="00490FCA">
        <w:rPr>
          <w:rFonts w:ascii="Courier New" w:eastAsiaTheme="minorHAnsi" w:hAnsi="Courier New" w:cs="Courier New"/>
          <w:lang w:eastAsia="en-US"/>
        </w:rPr>
        <w:t>. Contrato de repasse n</w:t>
      </w:r>
      <w:r w:rsidR="00374594" w:rsidRPr="00490FCA">
        <w:rPr>
          <w:rFonts w:ascii="Courier New" w:hAnsi="Courier New" w:cs="Courier New"/>
        </w:rPr>
        <w:t>º 914194/2021/MCIDADES/CAIXA</w:t>
      </w:r>
      <w:r w:rsidR="00052A3D" w:rsidRPr="00490FCA">
        <w:rPr>
          <w:rFonts w:ascii="Courier New" w:hAnsi="Courier New" w:cs="Courier New"/>
        </w:rPr>
        <w:t xml:space="preserve"> OP 1075807-85, </w:t>
      </w:r>
      <w:r w:rsidR="004C1534" w:rsidRPr="00490FCA">
        <w:rPr>
          <w:rFonts w:ascii="Courier New" w:hAnsi="Courier New" w:cs="Courier New"/>
        </w:rPr>
        <w:t>que</w:t>
      </w:r>
      <w:r w:rsidR="00052A3D" w:rsidRPr="00490FCA">
        <w:rPr>
          <w:rFonts w:ascii="Courier New" w:hAnsi="Courier New" w:cs="Courier New"/>
        </w:rPr>
        <w:t xml:space="preserve"> entre si fazem a União Federal, por intermédio do Ministério das Cidades, </w:t>
      </w:r>
      <w:r w:rsidR="004C1534" w:rsidRPr="00490FCA">
        <w:rPr>
          <w:rFonts w:ascii="Courier New" w:hAnsi="Courier New" w:cs="Courier New"/>
        </w:rPr>
        <w:t>representado</w:t>
      </w:r>
      <w:r w:rsidR="00052A3D" w:rsidRPr="00490FCA">
        <w:rPr>
          <w:rFonts w:ascii="Courier New" w:hAnsi="Courier New" w:cs="Courier New"/>
        </w:rPr>
        <w:t xml:space="preserve"> pela Caixa Econômica</w:t>
      </w:r>
      <w:r w:rsidR="00C1627F" w:rsidRPr="00490FCA">
        <w:rPr>
          <w:rFonts w:ascii="Courier New" w:hAnsi="Courier New" w:cs="Courier New"/>
        </w:rPr>
        <w:t xml:space="preserve"> Federa</w:t>
      </w:r>
      <w:r w:rsidR="00AB2325" w:rsidRPr="00490FCA">
        <w:rPr>
          <w:rFonts w:ascii="Courier New" w:hAnsi="Courier New" w:cs="Courier New"/>
        </w:rPr>
        <w:t>l, e o Município de Pedro Gomes-MS.</w:t>
      </w:r>
      <w:r w:rsidR="00052A3D" w:rsidRPr="00490FCA">
        <w:rPr>
          <w:rFonts w:ascii="Courier New" w:hAnsi="Courier New" w:cs="Courier New"/>
        </w:rPr>
        <w:t xml:space="preserve">  </w:t>
      </w:r>
    </w:p>
    <w:p w:rsidR="00A30299" w:rsidRPr="00490FCA" w:rsidRDefault="00DC2926" w:rsidP="00A30299">
      <w:pPr>
        <w:jc w:val="both"/>
        <w:rPr>
          <w:rFonts w:ascii="Courier New" w:hAnsi="Courier New" w:cs="Courier New"/>
        </w:rPr>
      </w:pPr>
      <w:r w:rsidRPr="00490FCA">
        <w:rPr>
          <w:rFonts w:ascii="Courier New" w:hAnsi="Courier New" w:cs="Courier New"/>
        </w:rPr>
        <w:t>4.4</w:t>
      </w:r>
      <w:r w:rsidR="00A30299" w:rsidRPr="00490FCA">
        <w:rPr>
          <w:rFonts w:ascii="Courier New" w:hAnsi="Courier New" w:cs="Courier New"/>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w:t>
      </w:r>
    </w:p>
    <w:p w:rsidR="00A30299" w:rsidRPr="00490FCA" w:rsidRDefault="00A30299" w:rsidP="00A30299">
      <w:pPr>
        <w:jc w:val="both"/>
        <w:rPr>
          <w:rFonts w:ascii="Courier New" w:hAnsi="Courier New" w:cs="Courier New"/>
          <w:b/>
        </w:rPr>
      </w:pPr>
      <w:r w:rsidRPr="00490FCA">
        <w:rPr>
          <w:rFonts w:ascii="Courier New" w:hAnsi="Courier New" w:cs="Courier New"/>
          <w:b/>
        </w:rPr>
        <w:t>5.0. CLÁUSULA QUINTA - DA RESERVA ORÇAMENTÁRIA E DISPONIBILIDADE FINANCEIRA.</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5.1. As despesas decorrentes com o objeto desta CONCORRÊNCIA, correrão às expensas do orçamento, sendo a seguinte dotação orçamentaria e a que vier a substituir: </w:t>
      </w:r>
      <w:r w:rsidR="00043D63" w:rsidRPr="00490FCA">
        <w:rPr>
          <w:rFonts w:ascii="Courier New" w:hAnsi="Courier New" w:cs="Courier New"/>
        </w:rPr>
        <w:t>Ficha: 103 – Unidade:</w:t>
      </w:r>
      <w:r w:rsidR="00184ED7" w:rsidRPr="00490FCA">
        <w:rPr>
          <w:rFonts w:ascii="Courier New" w:hAnsi="Courier New" w:cs="Courier New"/>
        </w:rPr>
        <w:t xml:space="preserve"> 020601</w:t>
      </w:r>
      <w:r w:rsidRPr="00490FCA">
        <w:rPr>
          <w:rFonts w:ascii="Courier New" w:hAnsi="Courier New" w:cs="Courier New"/>
        </w:rPr>
        <w:t xml:space="preserve"> – Secretaria Municipal de </w:t>
      </w:r>
      <w:r w:rsidR="00184ED7" w:rsidRPr="00490FCA">
        <w:rPr>
          <w:rFonts w:ascii="Courier New" w:hAnsi="Courier New" w:cs="Courier New"/>
        </w:rPr>
        <w:t>Obras, Viação e Serviços Urbanos</w:t>
      </w:r>
      <w:r w:rsidRPr="00490FCA">
        <w:rPr>
          <w:rFonts w:ascii="Courier New" w:hAnsi="Courier New" w:cs="Courier New"/>
        </w:rPr>
        <w:t xml:space="preserve"> – </w:t>
      </w:r>
      <w:r w:rsidR="00184ED7" w:rsidRPr="00490FCA">
        <w:rPr>
          <w:rFonts w:ascii="Courier New" w:hAnsi="Courier New" w:cs="Courier New"/>
        </w:rPr>
        <w:t>Funcional: 15.451.0002.1004</w:t>
      </w:r>
      <w:r w:rsidRPr="00490FCA">
        <w:rPr>
          <w:rFonts w:ascii="Courier New" w:hAnsi="Courier New" w:cs="Courier New"/>
        </w:rPr>
        <w:t>.0000 –</w:t>
      </w:r>
      <w:r w:rsidR="00184ED7" w:rsidRPr="00490FCA">
        <w:rPr>
          <w:rFonts w:ascii="Courier New" w:hAnsi="Courier New" w:cs="Courier New"/>
        </w:rPr>
        <w:t xml:space="preserve"> Pavimentação e Restauração de Vias Públicas </w:t>
      </w:r>
      <w:r w:rsidRPr="00490FCA">
        <w:rPr>
          <w:rFonts w:ascii="Courier New" w:hAnsi="Courier New" w:cs="Courier New"/>
        </w:rPr>
        <w:t>– Catec. Econ: 4.4.90.51.00 – Obras e Instalações</w:t>
      </w:r>
      <w:r w:rsidR="00823A8B" w:rsidRPr="00490FCA">
        <w:rPr>
          <w:rFonts w:ascii="Courier New" w:hAnsi="Courier New" w:cs="Courier New"/>
        </w:rPr>
        <w:t>.</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5.1.1. DA DISPONIBILIDADE FINANCEIRA: </w:t>
      </w:r>
    </w:p>
    <w:p w:rsidR="00A30299" w:rsidRPr="00490FCA" w:rsidRDefault="00A30299" w:rsidP="00A30299">
      <w:pPr>
        <w:jc w:val="both"/>
        <w:rPr>
          <w:rFonts w:ascii="Courier New" w:hAnsi="Courier New" w:cs="Courier New"/>
        </w:rPr>
      </w:pPr>
      <w:r w:rsidRPr="00490FCA">
        <w:rPr>
          <w:rFonts w:ascii="Courier New" w:hAnsi="Courier New" w:cs="Courier New"/>
        </w:rPr>
        <w:t>5.2.1. Os recursos financeiros destinados aos pagamentos da Empresa CONTRATADA serão atendidos por verbas oriundas de recursos próprio</w:t>
      </w:r>
      <w:r w:rsidR="00184ED7" w:rsidRPr="00490FCA">
        <w:rPr>
          <w:rFonts w:ascii="Courier New" w:hAnsi="Courier New" w:cs="Courier New"/>
        </w:rPr>
        <w:t xml:space="preserve"> e federal</w:t>
      </w:r>
      <w:r w:rsidRPr="00490FCA">
        <w:rPr>
          <w:rFonts w:ascii="Courier New" w:hAnsi="Courier New" w:cs="Courier New"/>
        </w:rPr>
        <w:t xml:space="preserve">.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6.0. CLÁUSULA SEXTA - DA VIGÊNCIA E DA PRORROGAÇÃO: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6.1. DA VIGÊNCIA: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6.1.1. O Instrumento de Contrato terá sua vigência de 12 meses, iniciando-se a partir da emissão de ordem de serviço.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6.1.2. Os prazos de início das etapas de execução, de conclusão e de entrega admitem prorrogação, mantidas as demais cláusulas do contrato e assegurada a manutenção de seu equilíbrio econômico-financeiro, nos termos da Lei Federal n. º 14.133 de 1º de abril de 2021.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6.2. DA PRORROGAÇÃO: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6.2.1. Conforme o art. 6º, XVII da Lei 14.133/2021, que define os serviços não contínuos ou contratados por escopo, a redação afirma que os contratos podem ser prorrogados, desde que justificadamente, pelo prazo necessário à conclusão do objeto”.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6.2.2. A prorrogação do prazo fica a exclusivo critério do Município e somente será possível quando: a). Faltarem elementos técnicos para a execução dos projetos e o fornecimento deles couber ao Departamento de Engenharia do Município. B). Houver ordem escrita do contratante para a paralisação dos serviços.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6.2.3. De Acordo com o Art. 115, § 5º em caso de impedimento, ordem de paralisação ou suspensão do contrato, o cronograma de execução será prorrogado automaticamente pelo tempo correspondente, anotadas tais circunstâncias mediante simples apostila.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6.2.3.1 nas contratações de obras, verificada a ocorrência do disposto no § 5º do art. 115 da lei federal 14.133/2021 por mais de 1 (um) mês, a 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6.2.3.2. Os textos com as informações de que trata o § 6º do art. 115 da lei federal 14.133/2021, deverão ser elaborados pela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6.2.4. Se a época de a execução dos serviços incidirem em período em que não for possível a sua execução, caso em que a prorrogação far-se-á mediante requerimento da empresa contratada e autorização expressa pela Contratante.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7.0. CLÁUSULA SÉTIMA - DO PRAZO DE EXECUÇÃO, DO INÍCIO DA EXECUÇÃO DA OBRA, FORMA DE EXECUÇÃO E DA FISCALIZAÇÃO.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 DO PRAZO DE EXECUÇÃO: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7.1.1. O prazo para a execução da obra, será de ........., conforme especificado no PROJETO BÁSICO Cronograma Físico Financeiro e demais documentos informativos - ANEXO I – parte integrante do edital.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7.2. DO INÍCIO DA EXECUÇÃO DA OBRA: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7.2.1. As obras serão realizadas por execução indireta, conforme especificado no PROJETO BÁSICO, Planilhas Orçamentárias, ART, BDI, Cronograma Físico-financeiro, Memorial de Cálculo, Memorial Descritivo e demais documentos informativos - ANEXO I, parte integrante do edital e do contrato, iniciando no prazo de até 10 (dez) dias contados da emissão da Ordem de Serviço.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7.3. DA FISCALIZAÇÃO E EXECUÇÃO DA OBRA: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7.3.1. A fiscalização da obra será de inteira responsabilidade da Administração, através do Setor de Engenharia, pelo seu técnico especializado (engenheiro).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7.3.1.2. Conforme o Art. 117, da Lei Federal 14.133/2021 “A execução do contrato deverá ser acompanhada e fiscalizada por 1 (um) ou mais fiscais do contrato, representantes da Administração especialmente designados conforme requisitos estabelecidos no art. 7º desta Lei, ou pelos respectivos substitutos, permitida a contratação de terceiros para assisti-los e subsidiá-los com informações pertinentes a essa atribuição.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7.3.1.3. O fiscal do contrato anotará em registro próprio todas as ocorrências relacionadas à execução do contrato, determinando o que for necessário para a regularização das faltas ou dos defeitos observados.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7.1.3.4. O fiscal do contrato informará a seus superiores, em tempo hábil para a adoção das medidas convenientes, a situação que demandar decisão ou providência que ultrapasse sua competência.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7.1.3.5. O fiscal do contrato será auxiliado pelos órgãos de assessoramento jurídico e de controle interno da Administração, que deverão dirimir dúvidas e subsidiá-lo com informações relevantes para prevenir riscos na execução contratual.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7.1.3.6. Na hipótese da contratação de terceiros, deverão ser observadas as seguintes regras: I - a empresa ou o profissional contratado assumirá responsabilidade civil objetiva pela veracidade e pela precisão das informações prestadas, firmará termo de compromisso de confidencialidade e não poderá exercer atribuição própria e exclusiva de fiscal de contrato; II - a contratação de terceiros não eximirá de responsabilidade do fiscal do contrato, nos limites das informações recebidas do terceiro contratado.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7.1.3.7. Além das anotações obrigatórias sobre os serviços em andamento e os programados, a contratada deverá recorrer ao diário de obra, sempre que surgirem quaisquer improvisações, alterações técnicas ou serviços imprevistos decorrentes de acidentes, ou condições especiais.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7.1.3.8. Neste caso, também é imprescindível a assinatura de ambas as partes no livro, como formalidade de sua concordância ou discordância técnica com o fato relatado.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7.1.4. A Execução da Obra deverá ocorrer conforme os artigos de 115 ao 123 da Lei Federal 14.123 de 1º de abril de 2021.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8.0. CLAUSULA OITAVA – DA ACEITAÇÃO E RECEBIMENTO DA OBRA;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8.1. As obras em desconformidade com as especificações técnicas não serão aceitas pela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8.2. Em conformidade com o art. 140 da Lei n. º 14.133/2021, o objeto deste contrato será recebido: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provisoriamente, pelo responsável por seu acompanhamento e fiscalização, mediante termo detalhado, quando verificado o cumprimento das exigências de caráter técnico;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definitivamente, por servidor ou comissão designada pela autoridade competente, mediante termo detalhado que comprove o atendimento das exigências contratuais;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8.3. O objeto do contrato poderá ser rejeitado, no todo ou em parte, quando estiver em desacordo com 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8.4. o recebimento definitivo pela Administração não eximirá o contratado, pelo prazo mínimo de 5 (cinco) anos, admitida a previsão de prazo de garantia superior,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8.5. As falhas e vícios de execução não serão admitidos até a integral reparação e adequação, sem ônus para o Contratante mantidas as condições de qualidade, nos prazos arrazoados pela Administração e reduzidos a termo, conforme art. 199, caput da Lei Federal 14.133/2021, sem prejuízo das sanções editalícias e contratuais.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8.6. O descumprimento dos prazos de conclusão, podem caracterizar descumprimento parcial ou total das obrigações gerando as sanções previstas neste contrato e no edital.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9.0. CLÁUSULA NONA - DAS ALTERAÇÕES CONTRATUAIS: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9.1. Conforme o art. 124, da Lei Federal 14.133/2021, os contratos poderão ser alterados, com as devidas justificativas, nos seguintes casos: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Unilateralmente pela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a) quando houver modificação do projeto ou das especificações, para melhor adequação técnica a seus objetivos;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quando for necessária a modificação do valor contratual em decorrência de acréscimo ou diminuição quantitativa de seu objeto, nos limites permitidos por Lei;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Por acordo entre as partes: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quando conveniente a substituição da garantia de execução;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quando necessária a modificação do regime de execução da obra ou do serviço, bem como do modo de fornecimento, em face de verificação técnica da inaplicabilidade dos termos contratuais originários;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 quando necessária a modificação da forma de pagamento por imposição de circunstâncias supervenientes, mantido o valor inicial atualizado e vedada a antecipação do pagamento em relação ao cronograma financeiro fixado sem a correspondente contraprestação de fornecimento de bens ou execução de obra ou serviço;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d) para restabelecer o equilíbrio econômico-financeiro inicial do contrato em caso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9.2. Se forem decorrentes de falhas de projeto, as alterações de contratos de obras e serviços de engenharia ensejarão apuração de responsabilidade do responsável técnico e adoção das providências necessárias para o ressarcimento dos danos causados à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9.3. Será aplicado o disposto na alínea “d” do inciso II do item 9.1 às contratações de obras e serviços de engenharia, quando a execução for obstada pelo atraso na conclusão de procedimentos de desapropriação, desocupação, servidão administrativa ou licenciamento ambiental, por circunstâncias alheias ao contratado.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9.4. Nas alterações unilaterais a que se refere o inciso I do caput do art. 124 da Lei Federal 14.133,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9.5. As alterações unilaterais a que se refere o inciso I do caput do art. 124 da Lei Federal 14.133/2021 não poderão transfigurar o objeto da contratação.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9.6. Se o contrato não contemplar preços unitários para obras ou serviços cujo aditamento se fizer necessário, esses serão fixados por meio da aplicação da relação geral entre os valores da proposta e o do orçamento-base da Administração sobre os preços referenciais ou de mercado vigentes na data do aditamento, respeitados os limites estabelecidos no art. 125 da Lei 14.133/2021.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9.7. Nas contratações de obras e serviços de engenharia, a diferença percentual entre o valor global do contrato e o preço global de referência não poderá ser reduzida em favor do contratado em decorrência de aditamentos que modifiquem a planilha orçamentária.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9.8. Nas alterações contratuais para supressão de obras, bens ou serviços, se o contratado já houver adquirido os materiais e os colocados no local dos trabalhos, estes deverão ser pagos pela Administração pelos custos de aquisição regularmente comprovados e monetariamente reajustados, podendo caber indenização por outros danos eventualmente decorrentes da supressão, desde que regularmente comprovados.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9.9. Caso haja alteração unilateral do contrato que aumente ou diminua os encargos do contratado, a Administração deverá restabelecer, no mesmo termo aditivo, o equilíbrio econômico-financeiro inicial.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9.10. A extinção do contrato não configurará óbice para o reconhecimento do desequilíbrio econômico-financeiro, hipótese em que será concedida indenização por meio de termo indenizatório.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9.11 O pedido de restabelecimento do equilíbrio econômico-financeiro deverá ser formulado durante a vigência do contrato e antes de eventual prorrogação nos termos do art. 107 da Lei Federal 14.133/2021. </w:t>
      </w:r>
    </w:p>
    <w:p w:rsidR="00A30299" w:rsidRDefault="00A30299" w:rsidP="00A30299">
      <w:pPr>
        <w:jc w:val="both"/>
        <w:rPr>
          <w:rFonts w:ascii="Courier New" w:hAnsi="Courier New" w:cs="Courier New"/>
        </w:rPr>
      </w:pPr>
      <w:r w:rsidRPr="00490FCA">
        <w:rPr>
          <w:rFonts w:ascii="Courier New" w:hAnsi="Courier New" w:cs="Courier New"/>
        </w:rPr>
        <w:t xml:space="preserve">9.12. A formalização do termo aditivo é condição para a execução, pelo contratado, das prestações determinadas pela Administração no curso da execução do contrato, salvo nos casos de justificada necessidade de antecipação de seus efeitos, hipótese em que a formalização deverá ocorrer no prazo máximo de 1 (um) mês. </w:t>
      </w:r>
    </w:p>
    <w:p w:rsidR="009B740D" w:rsidRPr="00020417" w:rsidRDefault="009B740D" w:rsidP="009B740D">
      <w:pPr>
        <w:jc w:val="both"/>
        <w:rPr>
          <w:rFonts w:ascii="Courier New" w:hAnsi="Courier New" w:cs="Courier New"/>
          <w:b/>
        </w:rPr>
      </w:pPr>
      <w:r w:rsidRPr="009F5D26">
        <w:rPr>
          <w:rFonts w:ascii="Courier New" w:hAnsi="Courier New" w:cs="Courier New"/>
          <w:b/>
        </w:rPr>
        <w:t xml:space="preserve">10.0. CLAUSULA DÉCIMA - DO </w:t>
      </w:r>
      <w:r>
        <w:rPr>
          <w:rFonts w:ascii="Courier New" w:hAnsi="Courier New" w:cs="Courier New"/>
          <w:b/>
        </w:rPr>
        <w:t>REAJUSTE</w:t>
      </w:r>
      <w:r w:rsidRPr="009F5D26">
        <w:rPr>
          <w:rFonts w:ascii="Courier New" w:hAnsi="Courier New" w:cs="Courier New"/>
          <w:b/>
        </w:rPr>
        <w:t xml:space="preserve">: </w:t>
      </w:r>
    </w:p>
    <w:p w:rsidR="009B740D" w:rsidRPr="000A4977" w:rsidRDefault="009B740D" w:rsidP="009B740D">
      <w:pPr>
        <w:pStyle w:val="Subttulo"/>
        <w:jc w:val="both"/>
        <w:rPr>
          <w:rFonts w:ascii="Courier New" w:hAnsi="Courier New" w:cs="Courier New"/>
          <w:sz w:val="22"/>
          <w:szCs w:val="22"/>
        </w:rPr>
      </w:pPr>
      <w:r>
        <w:rPr>
          <w:rFonts w:ascii="Courier New" w:hAnsi="Courier New" w:cs="Courier New"/>
          <w:sz w:val="22"/>
          <w:szCs w:val="22"/>
        </w:rPr>
        <w:t xml:space="preserve">10.1. </w:t>
      </w:r>
      <w:r w:rsidRPr="000A4977">
        <w:rPr>
          <w:rFonts w:ascii="Courier New" w:hAnsi="Courier New" w:cs="Courier New"/>
          <w:sz w:val="22"/>
          <w:szCs w:val="22"/>
        </w:rPr>
        <w:t>Durante a vigência do contrato, as parcelas do cronograma físico-financeiro, que no momento de sua efetiva execução, ultrapassarem o período de 12 (doze) meses, contado do mês de referência do orçamento inicial do Município (mês janeiro de 2024), serão reajustadas automaticamente pela Administração, independente de requerimento da Contratada, de acordo com as seguintes diretrizes:</w:t>
      </w:r>
    </w:p>
    <w:p w:rsidR="009B740D" w:rsidRPr="000A4977" w:rsidRDefault="009B740D" w:rsidP="009B740D">
      <w:pPr>
        <w:pStyle w:val="Subttulo"/>
        <w:ind w:left="567"/>
        <w:jc w:val="left"/>
        <w:rPr>
          <w:rFonts w:ascii="Courier New" w:hAnsi="Courier New" w:cs="Courier New"/>
          <w:sz w:val="22"/>
          <w:szCs w:val="22"/>
        </w:rPr>
      </w:pPr>
    </w:p>
    <w:p w:rsidR="009B740D" w:rsidRDefault="009B740D" w:rsidP="009B740D">
      <w:pPr>
        <w:pStyle w:val="Subttulo"/>
        <w:jc w:val="both"/>
        <w:rPr>
          <w:rFonts w:ascii="Courier New" w:hAnsi="Courier New" w:cs="Courier New"/>
          <w:sz w:val="22"/>
          <w:szCs w:val="22"/>
        </w:rPr>
      </w:pPr>
      <w:r w:rsidRPr="000A4977">
        <w:rPr>
          <w:rFonts w:ascii="Courier New" w:hAnsi="Courier New" w:cs="Courier New"/>
          <w:sz w:val="22"/>
          <w:szCs w:val="22"/>
        </w:rPr>
        <w:t xml:space="preserve">a – Será utilizada a variação dos índices utilizados pelo INCC-SINAPI ou </w:t>
      </w:r>
      <w:r>
        <w:rPr>
          <w:rFonts w:ascii="Courier New" w:hAnsi="Courier New" w:cs="Courier New"/>
          <w:sz w:val="22"/>
          <w:szCs w:val="22"/>
        </w:rPr>
        <w:t xml:space="preserve">o índice </w:t>
      </w:r>
      <w:r w:rsidRPr="000A4977">
        <w:rPr>
          <w:rFonts w:ascii="Courier New" w:hAnsi="Courier New" w:cs="Courier New"/>
          <w:sz w:val="22"/>
          <w:szCs w:val="22"/>
        </w:rPr>
        <w:t>que venha a substitu</w:t>
      </w:r>
      <w:r>
        <w:rPr>
          <w:rFonts w:ascii="Courier New" w:hAnsi="Courier New" w:cs="Courier New"/>
          <w:sz w:val="22"/>
          <w:szCs w:val="22"/>
        </w:rPr>
        <w:t>í</w:t>
      </w:r>
      <w:r w:rsidRPr="000A4977">
        <w:rPr>
          <w:rFonts w:ascii="Courier New" w:hAnsi="Courier New" w:cs="Courier New"/>
          <w:sz w:val="22"/>
          <w:szCs w:val="22"/>
        </w:rPr>
        <w:t>-lo, considerando como data-base "</w:t>
      </w:r>
      <w:proofErr w:type="spellStart"/>
      <w:r w:rsidRPr="000A4977">
        <w:rPr>
          <w:rFonts w:ascii="Courier New" w:hAnsi="Courier New" w:cs="Courier New"/>
          <w:sz w:val="22"/>
          <w:szCs w:val="22"/>
        </w:rPr>
        <w:t>Io</w:t>
      </w:r>
      <w:proofErr w:type="spellEnd"/>
      <w:r w:rsidRPr="000A4977">
        <w:rPr>
          <w:rFonts w:ascii="Courier New" w:hAnsi="Courier New" w:cs="Courier New"/>
          <w:sz w:val="22"/>
          <w:szCs w:val="22"/>
        </w:rPr>
        <w:t>" o mês de referência do orçamento inicial</w:t>
      </w:r>
      <w:r>
        <w:rPr>
          <w:rFonts w:ascii="Courier New" w:hAnsi="Courier New" w:cs="Courier New"/>
          <w:sz w:val="22"/>
          <w:szCs w:val="22"/>
        </w:rPr>
        <w:t xml:space="preserve"> </w:t>
      </w:r>
      <w:r w:rsidRPr="000A4977">
        <w:rPr>
          <w:rFonts w:ascii="Courier New" w:hAnsi="Courier New" w:cs="Courier New"/>
          <w:sz w:val="22"/>
          <w:szCs w:val="22"/>
        </w:rPr>
        <w:t>(mês janeiro de 2024).</w:t>
      </w:r>
    </w:p>
    <w:p w:rsidR="009B740D" w:rsidRPr="009B740D" w:rsidRDefault="009B740D" w:rsidP="009B740D">
      <w:pPr>
        <w:pStyle w:val="Subttulo"/>
        <w:jc w:val="both"/>
        <w:rPr>
          <w:rFonts w:ascii="Courier New" w:hAnsi="Courier New" w:cs="Courier New"/>
          <w:sz w:val="22"/>
          <w:szCs w:val="22"/>
        </w:rPr>
      </w:pP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B740D">
        <w:rPr>
          <w:rFonts w:ascii="Courier New" w:hAnsi="Courier New" w:cs="Courier New"/>
          <w:b/>
        </w:rPr>
        <w:t>1</w:t>
      </w:r>
      <w:r w:rsidRPr="00490FCA">
        <w:rPr>
          <w:rFonts w:ascii="Courier New" w:hAnsi="Courier New" w:cs="Courier New"/>
          <w:b/>
        </w:rPr>
        <w:t xml:space="preserve">.0. CLAUSULA DÉCIMA - DO PRAZO E CONDIÇÕES DE PAGAMENTO: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9B740D">
        <w:rPr>
          <w:rFonts w:ascii="Courier New" w:hAnsi="Courier New" w:cs="Courier New"/>
        </w:rPr>
        <w:t>1</w:t>
      </w:r>
      <w:r w:rsidRPr="00490FCA">
        <w:rPr>
          <w:rFonts w:ascii="Courier New" w:hAnsi="Courier New" w:cs="Courier New"/>
        </w:rPr>
        <w:t xml:space="preserve">.1. As faturas serão pagas após medições periódicas e final, observados os quantitativos e preços apresentados na proposta, de acordo com o cronograma físico financeiro parte integrante do edital.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.2. O contratado deverá manter durante a vigência do contato, todas as condições de habilitação e qualificação exigidas no certame.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.3. Os pagamentos dependem das notas fiscais emitidas com todas as informações básicas de medição, e devem conter obrigatoriamente em seu histórico a informação de que se refere ao pr</w:t>
      </w:r>
      <w:r w:rsidR="00692BC7">
        <w:rPr>
          <w:rFonts w:ascii="Courier New" w:hAnsi="Courier New" w:cs="Courier New"/>
        </w:rPr>
        <w:t xml:space="preserve">ocesso de Concorrência n° </w:t>
      </w:r>
      <w:proofErr w:type="gramStart"/>
      <w:r w:rsidR="000C647C">
        <w:rPr>
          <w:rFonts w:ascii="Courier New" w:hAnsi="Courier New" w:cs="Courier New"/>
        </w:rPr>
        <w:t>....</w:t>
      </w:r>
      <w:r w:rsidRPr="00490FCA">
        <w:rPr>
          <w:rFonts w:ascii="Courier New" w:hAnsi="Courier New" w:cs="Courier New"/>
        </w:rPr>
        <w:t>/</w:t>
      </w:r>
      <w:proofErr w:type="gramEnd"/>
      <w:r w:rsidRPr="00490FCA">
        <w:rPr>
          <w:rFonts w:ascii="Courier New" w:hAnsi="Courier New" w:cs="Courier New"/>
        </w:rPr>
        <w:t xml:space="preserve">2024.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.4. Os pagamentos das faturas serão efetuados mediante transferência bancária, na qual a destinação deverá ser impreterivelmente o contratado, ressalvado decisão judicial em contrário.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.5. As notas fiscais relativas aos faturamentos serão obrigatoriamente acompanhadas das respectivas folhas de medição que deverão conter o visto e aprovação da fiscalização.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.6. Todos os pagamentos serão efetuados pelo MUNICÍPIO, após serem as notas fiscais conferidas e atestadas pela fiscalização e a CONTRATADA, sendo permitido o recolhimento do ISS pelo Município, dependendo do tipo de composição tributária da CONTRATADA.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.7. Os pagamentos serão efetuados até o 15º (décimo quinto) dia útil do mês subsequente ao da prestação de serviço e emissão da nota fiscal, mediante a apresentação do respectivo Laudo de recebimento, da respectiva nota fiscal/fatura com discriminação resumida dos serviços prestados e equipamentos fornecidos, número da licitação, número do contrato, não apresentar rasura e/ou entrelinhas e esteja certificada pela Comissão de Recebimento de Bens e Serviços.</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.8. Caso a CONTRATADA, por qualquer motivo, der causa à retenção das notas fiscais, causando atraso e impedindo a conclusão do "Processo de Pagamento", dará direito ao Município de prorrogar o prazo de pagamento.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.9. Fica o Município autorizado a deduzir dos pagamentos devidos à CONTRATADA, as importâncias correspondentes a todos os valores de natureza trabalhista e tributária, encargos, indenizações etc., na ocorrência de condenação em processo judicial ou administrativo em que a CONTRATADA seja sucumbente. A retenção será efetivada e mantida em favor do Município, até que a CONTRATADA prove o cumprimento da obrigação, por ocasião da competente quitação do débito.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.10. As Notas Fiscais que apresentarem incorreções serão devolvidas à CONTRATADA e o prazo para o pagamento passará a correr a partir da data da reapresentação do documento, considerado válido pelo CONTRATANTE.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9B740D">
        <w:rPr>
          <w:rFonts w:ascii="Courier New" w:hAnsi="Courier New" w:cs="Courier New"/>
        </w:rPr>
        <w:t>1</w:t>
      </w:r>
      <w:r w:rsidRPr="00490FCA">
        <w:rPr>
          <w:rFonts w:ascii="Courier New" w:hAnsi="Courier New" w:cs="Courier New"/>
        </w:rPr>
        <w:t xml:space="preserve">.11. A contratada deverá apresentar sempre que solicitado pela administração, toda a documentação comprobatória inerente à situação de regularidade fiscal, trabalhista e outras nos termos deste edital, sob pena de aplicação das sanções editalícias e contratuais.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B740D">
        <w:rPr>
          <w:rFonts w:ascii="Courier New" w:hAnsi="Courier New" w:cs="Courier New"/>
          <w:b/>
        </w:rPr>
        <w:t>2</w:t>
      </w:r>
      <w:r w:rsidRPr="00490FCA">
        <w:rPr>
          <w:rFonts w:ascii="Courier New" w:hAnsi="Courier New" w:cs="Courier New"/>
          <w:b/>
        </w:rPr>
        <w:t xml:space="preserve">.0. CLÁUSULA DÉCIMA PRIMEIRA - DAS OBRIGAÇÕES E RESPONSABILIDADES DA CONTRATADA: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 Responsabilizar-se-á pela escorreita execução da obra a serem executados e dos atos deles oriundos.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 Ficam sob a exclusiva responsabilidade da CONTRATADA todas as OBRIGAÇÕES E ENCARGOS TRABALHISTAS, PREVIDENCIÁRIOS, FISCAIS, E COMERCIAIS inerentes ao objeto desta contratação, bem como a concordância da possibilidade de eventual tributação na fonte de obrigações sociais e tributárias cuja competência seja do Município.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.1.3. A CONTRATADA responde, por danos causados à CONTRATANTE, ou a terceiros.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.1.4. A CONTRATADA deverá manter o preço apresentado até o final da execução do presente instrumento, salvo situações excepcionais devidamente justificadas e fundamentadas.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.1.5. A CONTRATADA deverá comunicar formalmente quaisquer alterações provenientes de caso fortuito ou de força maior, que gere fato impeditivo da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.1.6. A CONTRATADA não poderá transferir direitos e ou obrigações, no todo ou em parte, decorrentes deste procedimento sem previa autorização da contratante.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.1.7. A contratada se compromete, nos casos de fiança bancária ou seguro garantia, a renovar a garantia de forma proporcional ao remanescente, em momento prévio ao seu vencimento, sob pena de rescisão unilateral do contrato esteado em descumprimento parcial dele.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.1.8. É obrigação da CONTRATADA executar a obra, obedecendo às especificações, itens, subitens, elementos, projetos, desenhos, detalhes, instruções fornecidas pelo Município e condições gerais e específicas do edital e seus ANEXOS.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.1.9. Constituem obrigações da CONTRATADA providenciar as instalações de canteiro, as instalações provisórias de energia elétrica, de água, esgoto e de comunicação necessárias à execução da obra, bem como os testes dos equipamentos por ela instalados.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.1.10. Os barracões e as instalações provisórias de água, de esgotos, de energia elétrica e de comunicação etc., que compõem o canteiro de obras, são de propriedade do Município.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9B740D">
        <w:rPr>
          <w:rFonts w:ascii="Courier New" w:hAnsi="Courier New" w:cs="Courier New"/>
        </w:rPr>
        <w:t>2</w:t>
      </w:r>
      <w:r w:rsidRPr="00490FCA">
        <w:rPr>
          <w:rFonts w:ascii="Courier New" w:hAnsi="Courier New" w:cs="Courier New"/>
        </w:rPr>
        <w:t xml:space="preserve">.1.11. A CONTRATADA deverá instalar, manter e operar o canteiro de obras, de propriedade do Município e proceder à desmontagem de todas as construções provisórias ao final das obras e entrega ao Município, bem como executar a limpeza e remoção de todo o material que esta julgar indesejável.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.1.12. Eventuais anormalidades que a CONTRATADA apure ter ocorrido no projeto, na execução da obra e que possam comprometer a sua qualidade, deverão ser comunicadas por escrito ao Município, sem prejuízo de sua responsabilidade.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.1.13. A CONTRATADA responderá, obrigatoriamente, entre outros, por todos os encargos referentes a direitos autorais sobre projetos, desenhos, processos construtivos e patentes sujeitas a "royalties" ou outros encargos semelhantes, por ela usados durante o desenvolvimento dos trabalhos.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.1.14. O pessoal alocado pela CONTRATADA para prover a execução da obra deverá ser adequado e capacitado, em todos os níveis de trabalho.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.1.15. A CONTRATADA, como única empregadora do seu pessoal, se compromete a segurá-lo contra riscos de acidentes de trabalho e a observar rigorosamente todas as prescrições relativas às leis trabalhistas e de previdência ou correlatas, em vigor no país, sendo a única responsável pelas infrações que o seu pessoal cometer.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.1.16. A CONTRATADA se obriga a reforçar o seu parque de equipamentos, quando necessária à recuperação de atraso existente, ou quando constatada a sua inadequação, e, ainda, a substituí-lo por defeitos ou más condições de operações, não importando tais procedimentos em ônus para o Município.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.1.17. A CONTRATADA se compromete a cuidar da conservação e da integridade dos materiais e equipamentos instalados e a instalar, até o efetivo recebimento da obra pelo Município, bem como indenizá-la no caso de extravio, avaria parcial, destruição total ou furto e outras situações que possam ocasionar prejuízos ao Município.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.1.18. A CONTRATADA se obriga, também, 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Executar e manter em boas condições a sinalização diurna e noturna das vias públicas, com vistas a garantir boas condições de tráfego, se responsabilizando civil e criminalmente pela segurança do trânsito, durante o período de obras; </w:t>
      </w:r>
    </w:p>
    <w:p w:rsidR="00A30299" w:rsidRPr="00490FCA" w:rsidRDefault="00A30299" w:rsidP="00A30299">
      <w:pPr>
        <w:jc w:val="both"/>
        <w:rPr>
          <w:rFonts w:ascii="Courier New" w:hAnsi="Courier New" w:cs="Courier New"/>
        </w:rPr>
      </w:pPr>
      <w:r w:rsidRPr="00490FCA">
        <w:rPr>
          <w:rFonts w:ascii="Courier New" w:hAnsi="Courier New" w:cs="Courier New"/>
        </w:rPr>
        <w:t>b). Providenciar a instalação de placas exigidas por lei, alusivas ao responsável técnico;</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 Executar todas as obras com as devidas precauções, objetivando evitar danos a terceiros, bem como às obras em execução;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d). Reconhecer a autoridade do Município o direito de embargar e interditar as obras, caso a CONTRATADA descumpra as exigências contidas na Lei federal n° 6.514/77, ficando está sujeita às multas provenientes de quaisquer autuações, sendo a CONTRATADA a única responsável civil e penalmente pelo descumprimento de tais normas.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e). Manter durante toda a execução deste contrato, em compatibilidade com as obrigações por ela assumidas, todas as condições de habilitação e qualificação exigidas na licitação.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.1.19. A CONTRATADA se compromete a ressarcir os danos ou prejuízos causados ao Município e às pessoas e bens de terceiros, ainda que ocasionados por ação ou omissão do seu pessoal ou de prepostos.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.1.20. Cabe exclusivamente à CONTRATADA responsabilizar-se, civil e tecnicamente, pelas obras decorrentes deste contrato, perante o Município e a terceiros, abrangendo erros, omissões, negligência, imperícia e imprudência cometidos por seus empregados e/ou prepostos, na forma do que dispõe o art. 618 do Código Civil.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.1.21. Caberá ainda à CONTRATADA o fornecimento e a manutenção de um Diário de Obras, permanentemente disponível e atualizado, no local, para lançamento. Serão obrigatórios dentre outros os seguintes registros: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Pela CONTRATADA: Condições meteorológicas prejudiciais ao andamento dos trabalhos, falhas nos serviços de terceiros não sujeitos à sua ingerência, consultas à fiscalização do Município, datas de conclusão das etapas caracterizadas no cronograma aprovado, acidentes ocorridos, respostas às interpelações da fiscalização, eventual escassez de material que dificulte a execução da obra;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Pela fiscalização: juízo formado sobre o andamento da obra, tudo em função do cumprimento do projeto, especificações e prazos, observações sobre os lançamentos da CONTRATADA, solução às suas consultas, restrições que lhes pareçam cabíveis quanto ao andamento da obra e o desempenho da CONTRATADA, seus prepostos e equipes, etc.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.1.22. Promover e apresentar Cadastro CNO, da obra, nos casos em que houve necessidade legal, nos termos da Instrução Normativa RFB Nº 1845, de 22 de novembro de 2018.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.1.23. A contratada deverá apresentar sempre que solicitado pela administração, toda a documentação comprobatória inerente à situação de regularidade fiscal, trabalhista e outras nos termos do edital, sob pena de aplicação das sanções editalícias e contratuais. </w:t>
      </w:r>
    </w:p>
    <w:p w:rsidR="00A30299" w:rsidRPr="00490FCA" w:rsidRDefault="009234FA" w:rsidP="00A30299">
      <w:pPr>
        <w:jc w:val="both"/>
        <w:rPr>
          <w:rFonts w:ascii="Courier New" w:hAnsi="Courier New" w:cs="Courier New"/>
          <w:b/>
        </w:rPr>
      </w:pPr>
      <w:r w:rsidRPr="00490FCA">
        <w:rPr>
          <w:rFonts w:ascii="Courier New" w:hAnsi="Courier New" w:cs="Courier New"/>
          <w:b/>
        </w:rPr>
        <w:t>1</w:t>
      </w:r>
      <w:r w:rsidR="009B740D">
        <w:rPr>
          <w:rFonts w:ascii="Courier New" w:hAnsi="Courier New" w:cs="Courier New"/>
          <w:b/>
        </w:rPr>
        <w:t>3</w:t>
      </w:r>
      <w:r w:rsidRPr="00490FCA">
        <w:rPr>
          <w:rFonts w:ascii="Courier New" w:hAnsi="Courier New" w:cs="Courier New"/>
          <w:b/>
        </w:rPr>
        <w:t xml:space="preserve">.0. </w:t>
      </w:r>
      <w:r w:rsidR="00A30299" w:rsidRPr="00490FCA">
        <w:rPr>
          <w:rFonts w:ascii="Courier New" w:hAnsi="Courier New" w:cs="Courier New"/>
          <w:b/>
        </w:rPr>
        <w:t xml:space="preserve">CLÁUSULA DÉCIMA SEGUNDA - DAS OBRIGAÇÕES E RESPONSABILIDADES DA CONTRATANTE: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3</w:t>
      </w:r>
      <w:r w:rsidRPr="00490FCA">
        <w:rPr>
          <w:rFonts w:ascii="Courier New" w:hAnsi="Courier New" w:cs="Courier New"/>
        </w:rPr>
        <w:t xml:space="preserve">.1. Efetuar o pagamento a CONTRATADA no prazo e forma estipulados neste contrato mediante a apresentação de documento hábil de </w:t>
      </w:r>
      <w:r w:rsidRPr="00490FCA">
        <w:rPr>
          <w:rFonts w:ascii="Courier New" w:hAnsi="Courier New" w:cs="Courier New"/>
        </w:rPr>
        <w:lastRenderedPageBreak/>
        <w:t xml:space="preserve">liquidação, bem como promover todos os atos inerentes a retenção na fonte das obrigações sociais e tributárias.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3</w:t>
      </w:r>
      <w:r w:rsidRPr="00490FCA">
        <w:rPr>
          <w:rFonts w:ascii="Courier New" w:hAnsi="Courier New" w:cs="Courier New"/>
        </w:rPr>
        <w:t xml:space="preserve">.2. Promover os atos iniciais necessários ao início da obra conforme obrigações estatuídas no Edital, bem como manter estas obrigações no decorrer da execução, salvo a prática de atos ilegítimos que não depender de sua responsabilidade direta.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3</w:t>
      </w:r>
      <w:r w:rsidRPr="00490FCA">
        <w:rPr>
          <w:rFonts w:ascii="Courier New" w:hAnsi="Courier New" w:cs="Courier New"/>
        </w:rPr>
        <w:t xml:space="preserve">.3. A Contratante deverá prestar à CONTRATADA todas as informações julgadas necessárias, quando solicitadas por escrito, em prazo não superior a 10 (dez) dias corridos.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F1215D">
        <w:rPr>
          <w:rFonts w:ascii="Courier New" w:hAnsi="Courier New" w:cs="Courier New"/>
          <w:b/>
        </w:rPr>
        <w:t>4</w:t>
      </w:r>
      <w:r w:rsidRPr="00490FCA">
        <w:rPr>
          <w:rFonts w:ascii="Courier New" w:hAnsi="Courier New" w:cs="Courier New"/>
          <w:b/>
        </w:rPr>
        <w:t xml:space="preserve">.0. CLÁUSULA DÉCIMA TERCEIRA - DA GARANTIA DE EXECUÇÃO DO CONTRATO: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F1215D">
        <w:rPr>
          <w:rFonts w:ascii="Courier New" w:hAnsi="Courier New" w:cs="Courier New"/>
          <w:b/>
        </w:rPr>
        <w:t>4</w:t>
      </w:r>
      <w:r w:rsidRPr="00490FCA">
        <w:rPr>
          <w:rFonts w:ascii="Courier New" w:hAnsi="Courier New" w:cs="Courier New"/>
          <w:b/>
        </w:rPr>
        <w:t xml:space="preserve">.1. DA GARANTIA DE EXECUÇÃO: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4</w:t>
      </w:r>
      <w:r w:rsidRPr="00490FCA">
        <w:rPr>
          <w:rFonts w:ascii="Courier New" w:hAnsi="Courier New" w:cs="Courier New"/>
        </w:rPr>
        <w:t xml:space="preserve">.1.1. A licitante VENCEDORA deverá fornecer após a adjudicação e antes da assinatura de contrato Garantia de Execução Contratual equivalente a 5% (CINCO POR CENTO) do valor a ser contratado, conforme disposto no Art. 98, da Lei Federal 14.133/2021, com LASTRO E VIGÊNCIA EQUIVALENTE a 30 DIAS posterior ao cronograma de conclusão da obra, sendo que, independente da forma de garantia elas serão restituídos até 30 (trinta) dias após a entrega DEFINITIVA do objeto contratual, e poderão ser apresentadas nas formas dispostas no art. 96, § 1º, I, II e III, da Lei federal 14.133/2021;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F1215D">
        <w:rPr>
          <w:rFonts w:ascii="Courier New" w:hAnsi="Courier New" w:cs="Courier New"/>
          <w:b/>
        </w:rPr>
        <w:t>5</w:t>
      </w:r>
      <w:r w:rsidRPr="00490FCA">
        <w:rPr>
          <w:rFonts w:ascii="Courier New" w:hAnsi="Courier New" w:cs="Courier New"/>
          <w:b/>
        </w:rPr>
        <w:t>.0 DA EXTINÇÃO CONTRATUAL</w:t>
      </w:r>
      <w:r w:rsidR="008E554B" w:rsidRPr="00490FCA">
        <w:rPr>
          <w:rFonts w:ascii="Courier New" w:hAnsi="Courier New" w:cs="Courier New"/>
          <w:b/>
        </w:rPr>
        <w:t>:</w:t>
      </w:r>
      <w:r w:rsidRPr="00490FCA">
        <w:rPr>
          <w:rFonts w:ascii="Courier New" w:hAnsi="Courier New" w:cs="Courier New"/>
          <w:b/>
        </w:rPr>
        <w:t xml:space="preserv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.1. Conforme o Art. 137 da Lei Federa 14.133/2021, constituirão motivos para extinção do contrato, a qual deverá ser formalmente motivada nos autos do processo, assegurados o contraditório e a ampla defesa, as seguintes situações: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Não cumprimento ou cumprimento irregular de normas editalícias ou de cláusulas contratuais, de especificações, de projetos ou de prazos;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Desatendimento das determinações regulares emitidas pela autoridade designada para acompanhar e fiscalizar sua execução ou por autoridade superior; </w:t>
      </w:r>
    </w:p>
    <w:p w:rsidR="00A30299" w:rsidRPr="00490FCA" w:rsidRDefault="00A30299" w:rsidP="00A30299">
      <w:pPr>
        <w:jc w:val="both"/>
        <w:rPr>
          <w:rFonts w:ascii="Courier New" w:hAnsi="Courier New" w:cs="Courier New"/>
        </w:rPr>
      </w:pPr>
      <w:r w:rsidRPr="00490FCA">
        <w:rPr>
          <w:rFonts w:ascii="Courier New" w:hAnsi="Courier New" w:cs="Courier New"/>
        </w:rPr>
        <w:t>III - alteração social ou modificação da finalidade ou da estrutura da empresa que restrinja sua capacidade de concluir o contrato;</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Decretação de falência ou de insolvência civil, dissolução da sociedade ou falecimento do contratado;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Caso fortuito ou força maior, regularmente comprovados, impeditivos da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 - Atraso na obtenção da licença ambiental, ou impossibilidade de obtê-la, ou alteração substancial do anteprojeto que dela resultar, ainda que obtida no prazo previsto;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VII - atraso na liberação das áreas sujeitas a desapropriação, a desocupação ou a servidão administrativa, ou impossibilidade de liberação dessas áreas;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VIII - razões de interesse público, justificadas pela autoridade máxima do órgão ou da entidade contratante;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IX - Não cumprimento das obrigações relativas à reserva de cargos prevista em lei, bem como em outras normas específicas, para pessoa com deficiência, para reabilitado da Previdência Social ou para aprendiz.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.2. O contratado terá direito à extinção do contrato nas seguintes hipóteses: </w:t>
      </w:r>
    </w:p>
    <w:p w:rsidR="00A30299" w:rsidRPr="00490FCA" w:rsidRDefault="00A30299" w:rsidP="00A30299">
      <w:pPr>
        <w:jc w:val="both"/>
        <w:rPr>
          <w:rFonts w:ascii="Courier New" w:hAnsi="Courier New" w:cs="Courier New"/>
        </w:rPr>
      </w:pPr>
      <w:r w:rsidRPr="00490FCA">
        <w:rPr>
          <w:rFonts w:ascii="Courier New" w:hAnsi="Courier New" w:cs="Courier New"/>
        </w:rPr>
        <w:t>I - Supressão, por parte da Administração, de obras, serviços ou compras que acarrete modificação do valor inicial do contrato além do limite permitido no art. 125 da Lei 14.133/2021;</w:t>
      </w:r>
    </w:p>
    <w:p w:rsidR="00A30299" w:rsidRPr="00490FCA" w:rsidRDefault="00A30299" w:rsidP="00A30299">
      <w:pPr>
        <w:jc w:val="both"/>
        <w:rPr>
          <w:rFonts w:ascii="Courier New" w:hAnsi="Courier New" w:cs="Courier New"/>
        </w:rPr>
      </w:pPr>
      <w:r w:rsidRPr="00490FCA">
        <w:rPr>
          <w:rFonts w:ascii="Courier New" w:hAnsi="Courier New" w:cs="Courier New"/>
        </w:rPr>
        <w:t>II - Suspensão de execução do contrato, por ordem escrita da Administração, por prazo superior a 3 (três) meses;</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repetidas suspensões que totalizem 90 (noventa) dias úteis, independentemente do pagamento obrigatório de indenização pelas sucessivas e contratualmente imprevistas desmobilizações e mobilizações e outras previstas;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Atraso superior a 2 (dois) meses, contado da emissão da nota fiscal, dos pagamentos ou de parcelas de pagamentos devidos pela Administração por despesas de obras, serviços ou fornecimentos;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Não liberação pela Administração, nos prazos contratuais, de área, local ou objeto, para execução de obra, serviço ou fornecimento, e de fontes de materiais naturais especificadas no projeto, inclusive devido a atraso ou descumprimento das obrigações atribuídas pelo contrato à Administração relacionadas a desapropriação, a desocupação de áreas públicas ou a licenciamento ambiental.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.3. As hipóteses de extinção a que se referem os incisos II, III e IV do item 14.2. Observarão as seguintes disposições: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Não serão admitidas em caso de calamidade pública, de grave perturbação da ordem interna ou de guerra, bem como quando decorrerem de ato ou fato que o contratado tenha praticado, do qual tenha participado ou para o qual tenha contribuído;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Assegurarão ao contratado o direito de optar pela suspensão do cumprimento das obrigações assumidas até a normalização da situação, admitido o restabelecimento do equilíbrio econômico-financeiro do contrato, na forma da alínea “d” do inciso II do caput do art. 124 da Lei 14.133/2021.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F1215D">
        <w:rPr>
          <w:rFonts w:ascii="Courier New" w:hAnsi="Courier New" w:cs="Courier New"/>
        </w:rPr>
        <w:t>5</w:t>
      </w:r>
      <w:r w:rsidRPr="00490FCA">
        <w:rPr>
          <w:rFonts w:ascii="Courier New" w:hAnsi="Courier New" w:cs="Courier New"/>
        </w:rPr>
        <w:t xml:space="preserve">.4. Os emitentes das garantias previstas no art. 96 da Lei 14.133/2021 deverão ser notificados pelo contratante quanto ao início de processo administrativo para apuração de descumprimento de cláusulas contratuais.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.5. A extinção do contrato poderá ser: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Determinada por ato unilateral e escrito da Administração, exceto no caso de descumprimento decorrente de sua própria conduta;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Consensual, por acordo entre as partes, por conciliação, por mediação ou por comitê de resolução de disputas, desde que haja interesse da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determinada por decisão arbitral, em decorrência de cláusula compromissória ou compromisso arbitral, ou por decisão judicial.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.6. A extinção determinada por ato unilateral da Administração e a extinção consensual deverão ser precedidas de autorização escrita e fundamentada da autoridade competente e reduzidas a termo no respectivo processo.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.7. Quando a extinção decorrer de culpa exclusiva da Administração, o contratado será ressarcido pelos prejuízos regularmente comprovados que houver sofrido e terá direito 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Devolução da garantia;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Pagamentos devidos pela execução do contrato até a data de extinção;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pagamento do custo da desmobilização.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D04C2">
        <w:rPr>
          <w:rFonts w:ascii="Courier New" w:hAnsi="Courier New" w:cs="Courier New"/>
        </w:rPr>
        <w:t>5</w:t>
      </w:r>
      <w:r w:rsidRPr="00490FCA">
        <w:rPr>
          <w:rFonts w:ascii="Courier New" w:hAnsi="Courier New" w:cs="Courier New"/>
        </w:rPr>
        <w:t>.8. A extinção determinada por ato unilateral da Administração poderá acarretar, sem prejuízo das sanções previstas na Lei 14.133,2021, as seguintes consequências:</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Assunção imediata do objeto do contrato, no estado e local em que se encontrar, por ato próprio da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ocupação E utilização do local, das instalações, dos equipamentos, do material e do pessoal empregados na execução do contrato e necessários à sua continuidade;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execução da garantia contratual para: </w:t>
      </w:r>
    </w:p>
    <w:p w:rsidR="00A30299" w:rsidRPr="00490FCA" w:rsidRDefault="00A30299" w:rsidP="00A30299">
      <w:pPr>
        <w:pStyle w:val="PargrafodaLista"/>
        <w:numPr>
          <w:ilvl w:val="0"/>
          <w:numId w:val="6"/>
        </w:numPr>
        <w:spacing w:after="0" w:line="240" w:lineRule="auto"/>
        <w:jc w:val="both"/>
        <w:rPr>
          <w:rFonts w:ascii="Courier New" w:hAnsi="Courier New" w:cs="Courier New"/>
        </w:rPr>
      </w:pPr>
      <w:r w:rsidRPr="00490FCA">
        <w:rPr>
          <w:rFonts w:ascii="Courier New" w:hAnsi="Courier New" w:cs="Courier New"/>
        </w:rPr>
        <w:t xml:space="preserve">Ressarcimento da Administração Pública por prejuízos decorrentes da não execução; </w:t>
      </w:r>
    </w:p>
    <w:p w:rsidR="00A30299" w:rsidRPr="00490FCA" w:rsidRDefault="00A30299" w:rsidP="00A30299">
      <w:pPr>
        <w:pStyle w:val="PargrafodaLista"/>
        <w:spacing w:after="0" w:line="240" w:lineRule="auto"/>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rPr>
        <w:t xml:space="preserve">b) pagamento de verbas trabalhistas, fundiárias e previdenciárias, quando cabível;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 pagamento das multas devidas à Administração Pública;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d) exigência da assunção da execução e da conclusão do objeto do contrato pela seguradora, quando cabível;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Retenção dos créditos decorrentes do contrato até o limite dos prejuízos causados à Administração Pública e das multas aplicadas.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.9 A aplicação das medidas previstas nos incisos I e II do item 1</w:t>
      </w:r>
      <w:r w:rsidR="00FD04C2">
        <w:rPr>
          <w:rFonts w:ascii="Courier New" w:hAnsi="Courier New" w:cs="Courier New"/>
        </w:rPr>
        <w:t>5</w:t>
      </w:r>
      <w:r w:rsidRPr="00490FCA">
        <w:rPr>
          <w:rFonts w:ascii="Courier New" w:hAnsi="Courier New" w:cs="Courier New"/>
        </w:rPr>
        <w:t xml:space="preserve">.8 ficará a critério da Administração, que poderá dar continuidade à obra ou ao serviço por execução direta ou indireta.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.9.1. Na hipótese do inciso II do caput do item 1</w:t>
      </w:r>
      <w:r w:rsidR="00FD04C2">
        <w:rPr>
          <w:rFonts w:ascii="Courier New" w:hAnsi="Courier New" w:cs="Courier New"/>
        </w:rPr>
        <w:t>6</w:t>
      </w:r>
      <w:r w:rsidRPr="00490FCA">
        <w:rPr>
          <w:rFonts w:ascii="Courier New" w:hAnsi="Courier New" w:cs="Courier New"/>
        </w:rPr>
        <w:t xml:space="preserve">.8, o ato deverá ser precedido de autorização expressa do secretário (a) municipal competente.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5B5D57">
        <w:rPr>
          <w:rFonts w:ascii="Courier New" w:hAnsi="Courier New" w:cs="Courier New"/>
          <w:b/>
        </w:rPr>
        <w:t>6</w:t>
      </w:r>
      <w:r w:rsidRPr="00490FCA">
        <w:rPr>
          <w:rFonts w:ascii="Courier New" w:hAnsi="Courier New" w:cs="Courier New"/>
          <w:b/>
        </w:rPr>
        <w:t>.0. CLÁUSULA DÉCIMA QUINTA – DAS PENALIDADES</w:t>
      </w:r>
      <w:r w:rsidR="008E554B" w:rsidRPr="00490FCA">
        <w:rPr>
          <w:rFonts w:ascii="Courier New" w:hAnsi="Courier New" w:cs="Courier New"/>
          <w:b/>
        </w:rPr>
        <w:t>:</w:t>
      </w:r>
      <w:r w:rsidRPr="00490FCA">
        <w:rPr>
          <w:rFonts w:ascii="Courier New" w:hAnsi="Courier New" w:cs="Courier New"/>
          <w:b/>
        </w:rPr>
        <w:t xml:space="preserv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5B5D57">
        <w:rPr>
          <w:rFonts w:ascii="Courier New" w:hAnsi="Courier New" w:cs="Courier New"/>
        </w:rPr>
        <w:t>6</w:t>
      </w:r>
      <w:r w:rsidRPr="00490FCA">
        <w:rPr>
          <w:rFonts w:ascii="Courier New" w:hAnsi="Courier New" w:cs="Courier New"/>
        </w:rPr>
        <w:t>.1. Conforme art. 155 da Lei Federal 14.133/2021, o licitante ou o contratado será responsabilizado administrativamente pelas seguintes infrações:</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Dar causa à inexecução parcial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Dar causa à inexecução parcial do contrato que cause grave dano à Administração, ao funcionamento dos serviços públicos ou ao interesse coletivo; </w:t>
      </w:r>
    </w:p>
    <w:p w:rsidR="00A30299" w:rsidRPr="00490FCA" w:rsidRDefault="00A30299" w:rsidP="00A30299">
      <w:pPr>
        <w:jc w:val="both"/>
        <w:rPr>
          <w:rFonts w:ascii="Courier New" w:hAnsi="Courier New" w:cs="Courier New"/>
        </w:rPr>
      </w:pPr>
      <w:r w:rsidRPr="00490FCA">
        <w:rPr>
          <w:rFonts w:ascii="Courier New" w:hAnsi="Courier New" w:cs="Courier New"/>
        </w:rPr>
        <w:t>III - dar causa à inexecução total do contrato;</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Deixar de entregar a documentação exigida para o certame;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Não manter a proposta, salvo em decorrência de fato superveniente devidamente justificado;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 - Não celebrar o contrato ou não entregar a documentação exigida para a contratação, quando convocado dentro do prazo de validade de sua proposta;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VII - ensejar o retardamento da execução ou da entrega do objeto da licitação sem motivo justificado;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VIII - apresentar declaração ou documentação falsa exigida para o certame ou prestar declaração falsa durante a licitação ou 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IX - Fraudar a licitação ou praticar ato fraudulento na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X - Comportar-se de modo inidôneo ou cometer fraude de qualquer natureza;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XI - praticar atos ilícitos com vistas a frustrar os objetivos da licitação;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XII - praticar ato lesivo previsto no art. 5º da Lei nº 12.846, de 1º de agosto de 2013.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 xml:space="preserve">.2. Serão aplicadas ao responsável pelas infrações administrativas previstas na Lei 14.133/2021 as seguintes sanções: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Advertência;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Multa;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impedimento de licitar e contratar;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Declaração de inidoneidade para licitar ou contratar.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 xml:space="preserve">.3. Na aplicação das sanções serão considerados: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a natureza E a gravidade da infração cometida;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As peculiaridades do caso concreto;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as circunstâncias agravantes ou atenuantes;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Os danos que dela provierem para a Administração Pública;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A implantação ou o aperfeiçoamento de programa de integridade, conforme normas e orientações dos órgãos de controle.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.4. A sanção prevista no inciso I do item 1</w:t>
      </w:r>
      <w:r w:rsidR="00FD04C2">
        <w:rPr>
          <w:rFonts w:ascii="Courier New" w:hAnsi="Courier New" w:cs="Courier New"/>
        </w:rPr>
        <w:t>6</w:t>
      </w:r>
      <w:r w:rsidRPr="00490FCA">
        <w:rPr>
          <w:rFonts w:ascii="Courier New" w:hAnsi="Courier New" w:cs="Courier New"/>
        </w:rPr>
        <w:t xml:space="preserve">.2. será aplicada exclusivamente pela infração administrativa prevista no inciso I do item 15.1., quando não se justificar a imposição de penalidade mais grave.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.5. A sanção prevista no inciso II do item 1</w:t>
      </w:r>
      <w:r w:rsidR="00FD04C2">
        <w:rPr>
          <w:rFonts w:ascii="Courier New" w:hAnsi="Courier New" w:cs="Courier New"/>
        </w:rPr>
        <w:t>6</w:t>
      </w:r>
      <w:r w:rsidRPr="00490FCA">
        <w:rPr>
          <w:rFonts w:ascii="Courier New" w:hAnsi="Courier New" w:cs="Courier New"/>
        </w:rPr>
        <w:t xml:space="preserve">.2. será calculada na forma do edital ou do contrato, e não poderá ser inferior a 0,5% (cinco décimos por cento) nem superior a 30% (trinta por cento) do valor do contrato licitado e será aplicada ao responsável por qualquer das infrações administrativas previstas no art. 155 da Lei federal 14.133/2021.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.6. A sanção prevista no inciso III do item 1</w:t>
      </w:r>
      <w:r w:rsidR="00FD04C2">
        <w:rPr>
          <w:rFonts w:ascii="Courier New" w:hAnsi="Courier New" w:cs="Courier New"/>
        </w:rPr>
        <w:t>7</w:t>
      </w:r>
      <w:r w:rsidRPr="00490FCA">
        <w:rPr>
          <w:rFonts w:ascii="Courier New" w:hAnsi="Courier New" w:cs="Courier New"/>
        </w:rPr>
        <w:t>.2. será aplicada ao responsável pelas infrações administrativas previstas nos incisos II, III, IV, V, VI e VII do caput do art. 155 da Lei Federal 14.133/2021, quando não se justificar a imposição de penalidade mais grave, e impedirá o responsável de licitar ou contratar no âmbito da Administração Pública direta e indireta do ente federativo que tiver aplicado a sanção, pelo prazo máximo de 3 (três) anos.</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.7. A sanção prevista no inciso IV do item 1</w:t>
      </w:r>
      <w:r w:rsidR="00FD04C2">
        <w:rPr>
          <w:rFonts w:ascii="Courier New" w:hAnsi="Courier New" w:cs="Courier New"/>
        </w:rPr>
        <w:t>7</w:t>
      </w:r>
      <w:r w:rsidRPr="00490FCA">
        <w:rPr>
          <w:rFonts w:ascii="Courier New" w:hAnsi="Courier New" w:cs="Courier New"/>
        </w:rPr>
        <w:t xml:space="preserve">.2 será aplicada ao responsável pelas infrações administrativas previstas nos incisos VIII, IX, X, XI e XII do caput do art. 155 da Lei Federal 14.133/2021, bem como pelas infrações administrativas previstas nos incisos II, III, IV, V, VI e VII do caput do referido artigo que justifiquem a imposição de penalidade mais grave que a sanção referida no § 4º deste </w:t>
      </w:r>
      <w:r w:rsidRPr="00490FCA">
        <w:rPr>
          <w:rFonts w:ascii="Courier New" w:hAnsi="Courier New" w:cs="Courier New"/>
        </w:rPr>
        <w:lastRenderedPageBreak/>
        <w:t xml:space="preserve">artigo, e impedirá o responsável de licitar ou contratar no âmbito da Administração Pública direta e indireta de todos os entes federativos, pelo prazo mínimo de 3 (três) anos e máximo de 6 (seis) anos.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.7.1. A sanção estabelecida no inciso IV do item 1</w:t>
      </w:r>
      <w:r w:rsidR="00FD04C2">
        <w:rPr>
          <w:rFonts w:ascii="Courier New" w:hAnsi="Courier New" w:cs="Courier New"/>
        </w:rPr>
        <w:t>7</w:t>
      </w:r>
      <w:r w:rsidRPr="00490FCA">
        <w:rPr>
          <w:rFonts w:ascii="Courier New" w:hAnsi="Courier New" w:cs="Courier New"/>
        </w:rPr>
        <w:t>.2 será precedida de análise jurídica e observará as seguintes regras: I - quando aplicada por órgão do Poder Executivo, será de competência exclusiva de ministro de Estado, de secretário estadual ou de secretário municipal e, quando aplicada por autarquia ou fundação, será de competência exclusiva da autoridade máxima da entidade; II - quando aplicada por órgãos dos Poderes Legislativo e Judiciário, pelo Ministério Público e pela Defensoria Pública no desempenho da função administrativa, será de competência exclusiva de autoridade de nível hierárquico equivalente às autoridades referidas no inciso I deste parágrafo, na forma de regulamento.</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.8. As sanções previstas nos incisos I, III e IV do item 1</w:t>
      </w:r>
      <w:r w:rsidR="00FD04C2">
        <w:rPr>
          <w:rFonts w:ascii="Courier New" w:hAnsi="Courier New" w:cs="Courier New"/>
        </w:rPr>
        <w:t>7</w:t>
      </w:r>
      <w:r w:rsidRPr="00490FCA">
        <w:rPr>
          <w:rFonts w:ascii="Courier New" w:hAnsi="Courier New" w:cs="Courier New"/>
        </w:rPr>
        <w:t xml:space="preserve">.2 poderão ser aplicadas cumulativamente com a prevista no inciso II do mesmo item.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.9. Se a multa aplicada e as indenizações cabíveis forem superiores ao valor de pagamento eventualmente devido pela Administração ao contratado, além da perda desse valor, a diferença será descontada da garantia prestada ou será cobrada judicialmente.</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.10. A aplicação das sanções previstas no item 1</w:t>
      </w:r>
      <w:r w:rsidR="00FD04C2">
        <w:rPr>
          <w:rFonts w:ascii="Courier New" w:hAnsi="Courier New" w:cs="Courier New"/>
        </w:rPr>
        <w:t>6</w:t>
      </w:r>
      <w:r w:rsidRPr="00490FCA">
        <w:rPr>
          <w:rFonts w:ascii="Courier New" w:hAnsi="Courier New" w:cs="Courier New"/>
        </w:rPr>
        <w:t xml:space="preserve">.2 não exclui, em hipótese alguma, a obrigação de reparação integral do dano causado à Administração Pública.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.11. Na aplicação da sanção prevista no inciso II do caput do art. 156 da Lei Federal 14.133/2021, será facultada a defesa do interessado no prazo de 15 (quinze) dias úteis, contado da data de sua intimação.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.12. A aplicação das sanções previstas nos incisos III e IV do caput do art. 156 da Lei Federal 14.133/2021 requererá a instauração de processo de responsabilização, a ser conduzido por comissão composta de 2 (dois) ou mais servidores estáveis, que avaliará fatos e circunstâncias conhecidos e intimará o licitante ou o contratado para, no prazo de 15 (quinze) dias úteis, contado da data de intimação, apresentar defesa escrita e especificar as provas que pretenda produzir.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.12.1. Em órgão ou entidade da Administração Pública cujo quadro funcional não seja formado de servidores estatutários, a comissão a que se refere o item 1</w:t>
      </w:r>
      <w:r w:rsidR="00FD04C2">
        <w:rPr>
          <w:rFonts w:ascii="Courier New" w:hAnsi="Courier New" w:cs="Courier New"/>
        </w:rPr>
        <w:t>6</w:t>
      </w:r>
      <w:r w:rsidRPr="00490FCA">
        <w:rPr>
          <w:rFonts w:ascii="Courier New" w:hAnsi="Courier New" w:cs="Courier New"/>
        </w:rPr>
        <w:t>.12 será composta de 2 (dois) ou mais empregados públicos pertencentes aos seus quadros permanentes, preferencialmente com, no mínimo, 3 (três) anos de tempo de serviço no órgão ou entidade.</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.12.2. Na hipótese de deferimento de pedido de produção de novas provas ou de juntada de provas julgadas indispensáveis pela comissão, </w:t>
      </w:r>
      <w:r w:rsidRPr="00490FCA">
        <w:rPr>
          <w:rFonts w:ascii="Courier New" w:hAnsi="Courier New" w:cs="Courier New"/>
        </w:rPr>
        <w:lastRenderedPageBreak/>
        <w:t>o licitante ou o contratado poderá apresentar alegações finais no prazo de 15 (quinze) dias úteis, contado da data da intimação.</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.12.3. Serão indeferidas pela comissão, mediante decisão fundamentada, provas ilícitas, impertinentes, desnecessárias, protelatórias ou intempestivas.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.12.4. A prescrição ocorrerá em 5 (cinco) anos, contados da ciência da infração pela Administração, e será: I - interrompida pela instauração do processo de responsabilização a que se refere o caput deste item; II - suspensa pela celebração de acordo de leniência previsto na Lei nº 12.846, de 1º de agosto de 2013; III - suspensa por decisão judicial que inviabilize a conclusão da apuração administrativa.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.13. Os atos previstos como infrações administrativas na Lei Federal 14.133/2021 ou em outras leis de licitações e contratos da Administração Pública que também sejam tipificados como atos lesivos na Lei nº 12.846, de 1º de agosto de 2013, serão apurados e julgados conjuntamente, nos mesmos autos, observados o rito procedimental e a autoridade competente definidos na referida Lei.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.14. As multas e demais sanções, aqui previstas, serão aplicadas sem prejuízo das sanções civis ou penais cabíveis ou de processo administrativo;</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D7FA9">
        <w:rPr>
          <w:rFonts w:ascii="Courier New" w:hAnsi="Courier New" w:cs="Courier New"/>
          <w:b/>
        </w:rPr>
        <w:t>7</w:t>
      </w:r>
      <w:r w:rsidRPr="00490FCA">
        <w:rPr>
          <w:rFonts w:ascii="Courier New" w:hAnsi="Courier New" w:cs="Courier New"/>
          <w:b/>
        </w:rPr>
        <w:t xml:space="preserve">.0. CLÁUSULA DÉCIMA SEXTA – DA PUBLICAÇÃO: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7</w:t>
      </w:r>
      <w:r w:rsidRPr="00490FCA">
        <w:rPr>
          <w:rFonts w:ascii="Courier New" w:hAnsi="Courier New" w:cs="Courier New"/>
        </w:rPr>
        <w:t xml:space="preserve">.1. Incumbirá à CONTRATANTE publicar, em diário oficial, as informações que a Lei Federal 14.133/2021 exige que sejam divulgadas em sítio eletrônico oficial, admitida a publicação de extrato.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D7FA9">
        <w:rPr>
          <w:rFonts w:ascii="Courier New" w:hAnsi="Courier New" w:cs="Courier New"/>
          <w:b/>
        </w:rPr>
        <w:t>8</w:t>
      </w:r>
      <w:r w:rsidRPr="00490FCA">
        <w:rPr>
          <w:rFonts w:ascii="Courier New" w:hAnsi="Courier New" w:cs="Courier New"/>
          <w:b/>
        </w:rPr>
        <w:t xml:space="preserve">.0. CLÁUSULA DÉCIMA SÉTIMA - DAS DISPOSIÇÕES FINAIS E DO FORO: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.1. Os casos omissos serão decididos pela CONTRATANTE, segundo as disposições contidas na Lei nº 14.133/2021, e demais normas aplicáveis e, subsidiariamente, segundo as disposições contidas na Lei nº 8.078, de 1990 – Código de Defesa do Consumidor, e ainda normas e princípios gerais dos contratos.</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 xml:space="preserve">.2. As partes dão ao presente instrumento o caráter de título executivo extrajudicial, nos termos do Art. 784, Inciso III, do Código de Processo Civil Brasileiro.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 xml:space="preserve">.3. Fica eleito o foro da Comarca de Pedro Gomes-MS, para dirimir quaisquer dúvidas provenientes da execução e cumprimento dele, renunciando a qualquer outro, por mais especial que se apresente.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 xml:space="preserve">.4. E, por estarem assim justos e contratados, digitou-se o presente contrato em 02 (duas) vias de igual teor e forma, sendo que uma delas constituirá o arquivo cronológico do Município e, depois de lido e achado conforme pelos partícipes, na presença das testemunhas abaixo </w:t>
      </w:r>
      <w:r w:rsidRPr="00490FCA">
        <w:rPr>
          <w:rFonts w:ascii="Courier New" w:hAnsi="Courier New" w:cs="Courier New"/>
        </w:rPr>
        <w:lastRenderedPageBreak/>
        <w:t xml:space="preserve">declaradas, foi tudo aceito, sendo assinado pelo CONTRATANTE, pela CONTRATADA e pelas testemunhas. </w:t>
      </w:r>
    </w:p>
    <w:p w:rsidR="00A30299" w:rsidRPr="00490FCA" w:rsidRDefault="00A30299" w:rsidP="00A30299">
      <w:pPr>
        <w:jc w:val="right"/>
        <w:rPr>
          <w:rFonts w:ascii="Courier New" w:hAnsi="Courier New" w:cs="Courier New"/>
        </w:rPr>
      </w:pPr>
      <w:r w:rsidRPr="00490FCA">
        <w:rPr>
          <w:rFonts w:ascii="Courier New" w:hAnsi="Courier New" w:cs="Courier New"/>
        </w:rPr>
        <w:t xml:space="preserve">Pedro Gomes-MS, </w:t>
      </w:r>
      <w:proofErr w:type="gramStart"/>
      <w:r w:rsidRPr="00490FCA">
        <w:rPr>
          <w:rFonts w:ascii="Courier New" w:hAnsi="Courier New" w:cs="Courier New"/>
        </w:rPr>
        <w:t>.....</w:t>
      </w:r>
      <w:proofErr w:type="gramEnd"/>
      <w:r w:rsidRPr="00490FCA">
        <w:rPr>
          <w:rFonts w:ascii="Courier New" w:hAnsi="Courier New" w:cs="Courier New"/>
        </w:rPr>
        <w:t xml:space="preserve"> de.......de 2024. </w:t>
      </w:r>
    </w:p>
    <w:p w:rsidR="00A30299" w:rsidRPr="00490FCA" w:rsidRDefault="00A30299" w:rsidP="00A30299">
      <w:pPr>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rPr>
        <w:t xml:space="preserve">CONTRATANTE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_____________________________________________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CONTRATADA </w:t>
      </w:r>
    </w:p>
    <w:p w:rsidR="00A30299" w:rsidRPr="00490FCA" w:rsidRDefault="00A30299" w:rsidP="00A30299">
      <w:pPr>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rPr>
        <w:t xml:space="preserve">Testemunhas: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Nome. ________________________ </w:t>
      </w:r>
    </w:p>
    <w:p w:rsidR="00A30299" w:rsidRPr="00490FCA" w:rsidRDefault="00A30299" w:rsidP="00A30299">
      <w:pPr>
        <w:jc w:val="both"/>
        <w:rPr>
          <w:rFonts w:ascii="Courier New" w:hAnsi="Courier New" w:cs="Courier New"/>
        </w:rPr>
      </w:pPr>
      <w:r w:rsidRPr="00490FCA">
        <w:rPr>
          <w:rFonts w:ascii="Courier New" w:hAnsi="Courier New" w:cs="Courier New"/>
        </w:rPr>
        <w:t>CPF:_________________________</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Nome. ________________________ </w:t>
      </w:r>
    </w:p>
    <w:p w:rsidR="00A30299" w:rsidRPr="00490FCA" w:rsidRDefault="00A30299" w:rsidP="00A30299">
      <w:pPr>
        <w:jc w:val="both"/>
        <w:rPr>
          <w:rFonts w:ascii="Courier New" w:hAnsi="Courier New" w:cs="Courier New"/>
        </w:rPr>
      </w:pPr>
      <w:proofErr w:type="gramStart"/>
      <w:r w:rsidRPr="00490FCA">
        <w:rPr>
          <w:rFonts w:ascii="Courier New" w:hAnsi="Courier New" w:cs="Courier New"/>
        </w:rPr>
        <w:t>CPF._</w:t>
      </w:r>
      <w:proofErr w:type="gramEnd"/>
      <w:r w:rsidRPr="00490FCA">
        <w:rPr>
          <w:rFonts w:ascii="Courier New" w:hAnsi="Courier New" w:cs="Courier New"/>
        </w:rPr>
        <w:t>________________________</w:t>
      </w:r>
    </w:p>
    <w:p w:rsidR="00A30299" w:rsidRPr="00490FCA" w:rsidRDefault="00A30299"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Default="001E29B4"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A116AC" w:rsidRDefault="00A116AC"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6C1371" w:rsidRPr="00490FCA" w:rsidRDefault="005B47A4" w:rsidP="00105DB7">
      <w:pPr>
        <w:tabs>
          <w:tab w:val="left" w:pos="3012"/>
        </w:tabs>
        <w:jc w:val="both"/>
        <w:rPr>
          <w:rFonts w:ascii="Courier New" w:hAnsi="Courier New" w:cs="Courier New"/>
        </w:rPr>
      </w:pPr>
      <w:r w:rsidRPr="00490FCA">
        <w:rPr>
          <w:rFonts w:ascii="Courier New" w:hAnsi="Courier New" w:cs="Courier New"/>
        </w:rPr>
        <w:t xml:space="preserve">ANEXO III - MODELO DE PROPOSTA </w:t>
      </w:r>
    </w:p>
    <w:p w:rsidR="00DA6DEA" w:rsidRPr="00490FCA" w:rsidRDefault="005B47A4" w:rsidP="00105DB7">
      <w:pPr>
        <w:tabs>
          <w:tab w:val="left" w:pos="3012"/>
        </w:tabs>
        <w:jc w:val="both"/>
        <w:rPr>
          <w:rFonts w:ascii="Courier New" w:hAnsi="Courier New" w:cs="Courier New"/>
        </w:rPr>
      </w:pPr>
      <w:r w:rsidRPr="00490FCA">
        <w:rPr>
          <w:rFonts w:ascii="Courier New" w:hAnsi="Courier New" w:cs="Courier New"/>
        </w:rPr>
        <w:t xml:space="preserve">Concorrência Eletrônica nº ...../202... Processo Administrativo nº ..../202... A empresa .................................................., inscrita no CNPJ nº ............................................., sediada na rua ....................................., nº .........., bairro ............, cidade ......................., estado ..........................., cidade ................................, CEP: ..........................., neste ato representada por ....................................................., portador do RG ......................................., inscrito no CPF nº ......................................., residente e domiciliado na rua ....................................., nº .........., bairro ............, cidade ......................., estado ..........................., cidade ................................, CEP: ..........................., vem apresentar Proposta Comercial para a participação no processo de concorrência eletrônica acima, conforme abaixo descriminado: Item Unid. </w:t>
      </w:r>
      <w:proofErr w:type="spellStart"/>
      <w:r w:rsidRPr="00490FCA">
        <w:rPr>
          <w:rFonts w:ascii="Courier New" w:hAnsi="Courier New" w:cs="Courier New"/>
        </w:rPr>
        <w:t>Qtd</w:t>
      </w:r>
      <w:proofErr w:type="spellEnd"/>
      <w:r w:rsidRPr="00490FCA">
        <w:rPr>
          <w:rFonts w:ascii="Courier New" w:hAnsi="Courier New" w:cs="Courier New"/>
        </w:rPr>
        <w:t xml:space="preserve">. Descrição Valor Total 1 SV. </w:t>
      </w:r>
    </w:p>
    <w:p w:rsidR="00FB0C6F" w:rsidRPr="00490FCA" w:rsidRDefault="005B47A4" w:rsidP="00105DB7">
      <w:pPr>
        <w:tabs>
          <w:tab w:val="left" w:pos="3012"/>
        </w:tabs>
        <w:jc w:val="both"/>
        <w:rPr>
          <w:rFonts w:ascii="Courier New" w:hAnsi="Courier New" w:cs="Courier New"/>
        </w:rPr>
      </w:pPr>
      <w:r w:rsidRPr="00490FCA">
        <w:rPr>
          <w:rFonts w:ascii="Courier New" w:hAnsi="Courier New" w:cs="Courier New"/>
        </w:rPr>
        <w:t xml:space="preserve">1 CONTRATAÇÃO DE EMPRESA PARA CONSTRUÇÃO </w:t>
      </w:r>
      <w:r w:rsidR="00DA6DEA" w:rsidRPr="00490FCA">
        <w:rPr>
          <w:rFonts w:ascii="Courier New" w:hAnsi="Courier New" w:cs="Courier New"/>
        </w:rPr>
        <w:t>.............</w:t>
      </w:r>
      <w:r w:rsidRPr="00490FCA">
        <w:rPr>
          <w:rFonts w:ascii="Courier New" w:hAnsi="Courier New" w:cs="Courier New"/>
        </w:rPr>
        <w:t xml:space="preserve">. PRAZO DE ENTREGA: Conforme Edital e Anexos. PRAZO DE VALIDADE DA PROPOSTA: Conforme Edital e Anexos. PRAZO DE GARANTIA: Conforme Edital e Anexos. DADOS BANCÁRIOS PARA PAGAMENTO: Conforme Edital e Anexos. Declaro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 OBS.: Anexar Planilha Orçamentária, Cronograma Físico Financeiro e Detalhamento do BDI. ....................................................., ...... de .................................... de ............ (Assinatura) ___________________________________ Razão Social Nome do Representante Legal </w:t>
      </w:r>
    </w:p>
    <w:p w:rsidR="00A116AC" w:rsidRDefault="00A116AC" w:rsidP="005B47A4">
      <w:pPr>
        <w:tabs>
          <w:tab w:val="left" w:pos="3012"/>
        </w:tabs>
        <w:rPr>
          <w:rFonts w:ascii="Courier New" w:hAnsi="Courier New" w:cs="Courier New"/>
        </w:rPr>
      </w:pPr>
    </w:p>
    <w:p w:rsidR="001F665B" w:rsidRDefault="001F665B" w:rsidP="005B47A4">
      <w:pPr>
        <w:tabs>
          <w:tab w:val="left" w:pos="3012"/>
        </w:tabs>
        <w:rPr>
          <w:rFonts w:ascii="Courier New" w:hAnsi="Courier New" w:cs="Courier New"/>
        </w:rPr>
      </w:pPr>
    </w:p>
    <w:p w:rsidR="001F665B" w:rsidRDefault="001F665B" w:rsidP="005B47A4">
      <w:pPr>
        <w:tabs>
          <w:tab w:val="left" w:pos="3012"/>
        </w:tabs>
        <w:rPr>
          <w:rFonts w:ascii="Courier New" w:hAnsi="Courier New" w:cs="Courier New"/>
        </w:rPr>
      </w:pPr>
    </w:p>
    <w:p w:rsidR="0081517D" w:rsidRPr="00490FCA" w:rsidRDefault="0081517D" w:rsidP="005B47A4">
      <w:pPr>
        <w:tabs>
          <w:tab w:val="left" w:pos="3012"/>
        </w:tabs>
        <w:rPr>
          <w:rFonts w:ascii="Courier New" w:hAnsi="Courier New" w:cs="Courier New"/>
        </w:rPr>
      </w:pPr>
    </w:p>
    <w:p w:rsidR="001E29B4" w:rsidRPr="00490FCA" w:rsidRDefault="001E29B4" w:rsidP="00C01FD9">
      <w:pPr>
        <w:tabs>
          <w:tab w:val="left" w:pos="3012"/>
        </w:tabs>
        <w:jc w:val="both"/>
        <w:rPr>
          <w:rFonts w:ascii="Courier New" w:hAnsi="Courier New" w:cs="Courier New"/>
        </w:rPr>
      </w:pPr>
    </w:p>
    <w:p w:rsidR="006C1371" w:rsidRPr="00490FCA" w:rsidRDefault="005B47A4" w:rsidP="00C01FD9">
      <w:pPr>
        <w:tabs>
          <w:tab w:val="left" w:pos="3012"/>
        </w:tabs>
        <w:jc w:val="both"/>
        <w:rPr>
          <w:rFonts w:ascii="Courier New" w:hAnsi="Courier New" w:cs="Courier New"/>
        </w:rPr>
      </w:pPr>
      <w:r w:rsidRPr="00490FCA">
        <w:rPr>
          <w:rFonts w:ascii="Courier New" w:hAnsi="Courier New" w:cs="Courier New"/>
        </w:rPr>
        <w:lastRenderedPageBreak/>
        <w:t xml:space="preserve">ANEXO IV – MODELO DE DECLARAÇÃO CONJUNTA </w:t>
      </w:r>
    </w:p>
    <w:p w:rsidR="006C1371" w:rsidRPr="00490FCA" w:rsidRDefault="006C1371" w:rsidP="00C01FD9">
      <w:pPr>
        <w:tabs>
          <w:tab w:val="left" w:pos="3012"/>
        </w:tabs>
        <w:jc w:val="both"/>
        <w:rPr>
          <w:rFonts w:ascii="Courier New" w:hAnsi="Courier New" w:cs="Courier New"/>
        </w:rPr>
      </w:pPr>
    </w:p>
    <w:p w:rsidR="00FB0C6F" w:rsidRPr="00490FCA" w:rsidRDefault="005B47A4" w:rsidP="00C01FD9">
      <w:pPr>
        <w:tabs>
          <w:tab w:val="left" w:pos="3012"/>
        </w:tabs>
        <w:jc w:val="both"/>
        <w:rPr>
          <w:rFonts w:ascii="Courier New" w:hAnsi="Courier New" w:cs="Courier New"/>
        </w:rPr>
      </w:pPr>
      <w:r w:rsidRPr="00490FCA">
        <w:rPr>
          <w:rFonts w:ascii="Courier New" w:hAnsi="Courier New" w:cs="Courier New"/>
        </w:rPr>
        <w:t xml:space="preserve">Concorrência Eletrônica nº ...../202... Processo Administrativo nº ..../202... A empresa .................................................., inscrita no CNPJ nº ............................................., sediada na rua ....................................., nº .........., bairro ............, cidade ......................., estado ..........................., cidade ................................, CEP: ..........................., neste ato representada por ....................................................., portador do RG ......................................., inscrito no CPF nº ......................................., residente e domiciliado na rua ....................................., nº .........., bairro ............, cidade ......................., estado ..........................., cidade ................................, CEP: ..........................., DECLARA, sob as penalidades da lei, que: </w:t>
      </w:r>
      <w:r w:rsidRPr="00490FCA">
        <w:rPr>
          <w:rFonts w:ascii="Segoe UI Symbol" w:hAnsi="Segoe UI Symbol" w:cs="Segoe UI Symbol"/>
        </w:rPr>
        <w:t>✓</w:t>
      </w:r>
      <w:r w:rsidRPr="00490FCA">
        <w:rPr>
          <w:rFonts w:ascii="Courier New" w:hAnsi="Courier New" w:cs="Courier New"/>
        </w:rPr>
        <w:t xml:space="preserve"> inexistem fatos impeditivos para sua habilitação no certame, ciente da obrigatoriedade de declarar ocorrências posteriores; </w:t>
      </w:r>
      <w:r w:rsidRPr="00490FCA">
        <w:rPr>
          <w:rFonts w:ascii="Segoe UI Symbol" w:hAnsi="Segoe UI Symbol" w:cs="Segoe UI Symbol"/>
        </w:rPr>
        <w:t>✓</w:t>
      </w:r>
      <w:r w:rsidRPr="00490FCA">
        <w:rPr>
          <w:rFonts w:ascii="Courier New" w:hAnsi="Courier New" w:cs="Courier New"/>
        </w:rPr>
        <w:t xml:space="preserve"> está ciente e concorda com as condições contidas no edital e seus anexos; </w:t>
      </w:r>
      <w:r w:rsidRPr="00490FCA">
        <w:rPr>
          <w:rFonts w:ascii="Segoe UI Symbol" w:hAnsi="Segoe UI Symbol" w:cs="Segoe UI Symbol"/>
        </w:rPr>
        <w:t>✓</w:t>
      </w:r>
      <w:r w:rsidRPr="00490FCA">
        <w:rPr>
          <w:rFonts w:ascii="Courier New" w:hAnsi="Courier New" w:cs="Courier New"/>
        </w:rPr>
        <w:t xml:space="preserve"> cumpre as exigências de reserva de cargos para pessoa com deficiência e para reabilitado da Previdência Social, de que trata o art. 93 da Lei nº 8.213/91; </w:t>
      </w:r>
      <w:r w:rsidRPr="00490FCA">
        <w:rPr>
          <w:rFonts w:ascii="Segoe UI Symbol" w:hAnsi="Segoe UI Symbol" w:cs="Segoe UI Symbol"/>
        </w:rPr>
        <w:t>✓</w:t>
      </w:r>
      <w:r w:rsidRPr="00490FCA">
        <w:rPr>
          <w:rFonts w:ascii="Courier New" w:hAnsi="Courier New" w:cs="Courier New"/>
        </w:rPr>
        <w:t xml:space="preserve"> não emprega menor de 18 anos em trabalho noturno, perigoso ou insalubre e não emprega menor de 16 anos, salvo menor, a partir de 14 anos, na condição de aprendiz, nos termos do artigo 7°, XXXIII, da Constituição. ............................................, ......... de .................................. de 202... (Assinatura) ___________________________________ Razão Social Nome do Representante Legal </w:t>
      </w:r>
    </w:p>
    <w:p w:rsidR="00FB0C6F" w:rsidRPr="00490FCA" w:rsidRDefault="00FB0C6F" w:rsidP="005B47A4">
      <w:pPr>
        <w:tabs>
          <w:tab w:val="left" w:pos="3012"/>
        </w:tabs>
        <w:rPr>
          <w:rFonts w:ascii="Courier New" w:hAnsi="Courier New" w:cs="Courier New"/>
        </w:rPr>
      </w:pPr>
    </w:p>
    <w:p w:rsidR="00FB0C6F" w:rsidRDefault="00FB0C6F" w:rsidP="005B47A4">
      <w:pPr>
        <w:tabs>
          <w:tab w:val="left" w:pos="3012"/>
        </w:tabs>
        <w:rPr>
          <w:rFonts w:ascii="Courier New" w:hAnsi="Courier New" w:cs="Courier New"/>
        </w:rPr>
      </w:pPr>
    </w:p>
    <w:p w:rsidR="0081517D" w:rsidRDefault="0081517D" w:rsidP="005B47A4">
      <w:pPr>
        <w:tabs>
          <w:tab w:val="left" w:pos="3012"/>
        </w:tabs>
        <w:rPr>
          <w:rFonts w:ascii="Courier New" w:hAnsi="Courier New" w:cs="Courier New"/>
        </w:rPr>
      </w:pPr>
    </w:p>
    <w:p w:rsidR="0081517D" w:rsidRDefault="0081517D" w:rsidP="005B47A4">
      <w:pPr>
        <w:tabs>
          <w:tab w:val="left" w:pos="3012"/>
        </w:tabs>
        <w:rPr>
          <w:rFonts w:ascii="Courier New" w:hAnsi="Courier New" w:cs="Courier New"/>
        </w:rPr>
      </w:pPr>
    </w:p>
    <w:p w:rsidR="00A116AC" w:rsidRDefault="00A116AC" w:rsidP="005B47A4">
      <w:pPr>
        <w:tabs>
          <w:tab w:val="left" w:pos="3012"/>
        </w:tabs>
        <w:rPr>
          <w:rFonts w:ascii="Courier New" w:hAnsi="Courier New" w:cs="Courier New"/>
        </w:rPr>
      </w:pPr>
    </w:p>
    <w:p w:rsidR="00A116AC" w:rsidRDefault="00A116AC" w:rsidP="005B47A4">
      <w:pPr>
        <w:tabs>
          <w:tab w:val="left" w:pos="3012"/>
        </w:tabs>
        <w:rPr>
          <w:rFonts w:ascii="Courier New" w:hAnsi="Courier New" w:cs="Courier New"/>
        </w:rPr>
      </w:pPr>
    </w:p>
    <w:p w:rsidR="00A116AC" w:rsidRDefault="00A116AC" w:rsidP="005B47A4">
      <w:pPr>
        <w:tabs>
          <w:tab w:val="left" w:pos="3012"/>
        </w:tabs>
        <w:rPr>
          <w:rFonts w:ascii="Courier New" w:hAnsi="Courier New" w:cs="Courier New"/>
        </w:rPr>
      </w:pPr>
    </w:p>
    <w:p w:rsidR="0081517D" w:rsidRDefault="0081517D" w:rsidP="005B47A4">
      <w:pPr>
        <w:tabs>
          <w:tab w:val="left" w:pos="3012"/>
        </w:tabs>
        <w:rPr>
          <w:rFonts w:ascii="Courier New" w:hAnsi="Courier New" w:cs="Courier New"/>
        </w:rPr>
      </w:pPr>
    </w:p>
    <w:p w:rsidR="0081517D" w:rsidRDefault="0081517D" w:rsidP="005B47A4">
      <w:pPr>
        <w:tabs>
          <w:tab w:val="left" w:pos="3012"/>
        </w:tabs>
        <w:rPr>
          <w:rFonts w:ascii="Courier New" w:hAnsi="Courier New" w:cs="Courier New"/>
        </w:rPr>
      </w:pPr>
    </w:p>
    <w:p w:rsidR="0081517D" w:rsidRPr="00490FCA" w:rsidRDefault="0081517D" w:rsidP="005B47A4">
      <w:pPr>
        <w:tabs>
          <w:tab w:val="left" w:pos="3012"/>
        </w:tabs>
        <w:rPr>
          <w:rFonts w:ascii="Courier New" w:hAnsi="Courier New" w:cs="Courier New"/>
        </w:rPr>
      </w:pPr>
    </w:p>
    <w:p w:rsidR="00FB0C6F" w:rsidRPr="00490FCA" w:rsidRDefault="00FB0C6F" w:rsidP="005B47A4">
      <w:pPr>
        <w:tabs>
          <w:tab w:val="left" w:pos="3012"/>
        </w:tabs>
        <w:rPr>
          <w:rFonts w:ascii="Courier New" w:hAnsi="Courier New" w:cs="Courier New"/>
        </w:rPr>
      </w:pPr>
    </w:p>
    <w:p w:rsidR="006C1371" w:rsidRPr="00490FCA" w:rsidRDefault="005B47A4" w:rsidP="00D25890">
      <w:pPr>
        <w:tabs>
          <w:tab w:val="left" w:pos="3012"/>
        </w:tabs>
        <w:jc w:val="both"/>
        <w:rPr>
          <w:rFonts w:ascii="Courier New" w:hAnsi="Courier New" w:cs="Courier New"/>
        </w:rPr>
      </w:pPr>
      <w:r w:rsidRPr="00490FCA">
        <w:rPr>
          <w:rFonts w:ascii="Courier New" w:hAnsi="Courier New" w:cs="Courier New"/>
        </w:rPr>
        <w:t xml:space="preserve">ANEXO V – MODELO DE DECLARAÇÃO DE ENQUADRAMENTO FISCAL </w:t>
      </w:r>
    </w:p>
    <w:p w:rsidR="001E29B4" w:rsidRPr="00490FCA" w:rsidRDefault="001E29B4" w:rsidP="00D25890">
      <w:pPr>
        <w:tabs>
          <w:tab w:val="left" w:pos="3012"/>
        </w:tabs>
        <w:jc w:val="both"/>
        <w:rPr>
          <w:rFonts w:ascii="Courier New" w:hAnsi="Courier New" w:cs="Courier New"/>
        </w:rPr>
      </w:pPr>
    </w:p>
    <w:p w:rsidR="00FB0C6F" w:rsidRPr="00490FCA" w:rsidRDefault="005B47A4" w:rsidP="00D25890">
      <w:pPr>
        <w:tabs>
          <w:tab w:val="left" w:pos="3012"/>
        </w:tabs>
        <w:jc w:val="both"/>
        <w:rPr>
          <w:rFonts w:ascii="Courier New" w:hAnsi="Courier New" w:cs="Courier New"/>
        </w:rPr>
      </w:pPr>
      <w:r w:rsidRPr="00490FCA">
        <w:rPr>
          <w:rFonts w:ascii="Courier New" w:hAnsi="Courier New" w:cs="Courier New"/>
        </w:rPr>
        <w:t xml:space="preserve">Concorrência Eletrônica nº ...../202... Processo Administrativo nº ..../202... A empresa .................................................., inscrita no CNPJ nº ............................................., sediada na rua ....................................., nº .........., bairro ............, cidade ......................., estado ..........................., cidade ................................, CEP: ..........................., neste ato representada por ....................................................., portador do RG ......................................., inscrito no CPF nº ......................................., residente e domiciliado na rua ....................................., nº .........., bairro ............, cidade ......................., estado ..........................., cidade ................................, CEP: ..........................., DECLARA, sob as penalidades da lei, que: </w:t>
      </w:r>
      <w:r w:rsidRPr="00490FCA">
        <w:rPr>
          <w:rFonts w:ascii="Segoe UI Symbol" w:hAnsi="Segoe UI Symbol" w:cs="Segoe UI Symbol"/>
        </w:rPr>
        <w:t>✓</w:t>
      </w:r>
      <w:r w:rsidRPr="00490FCA">
        <w:rPr>
          <w:rFonts w:ascii="Courier New" w:hAnsi="Courier New" w:cs="Courier New"/>
        </w:rPr>
        <w:t xml:space="preserve"> se enquadra como _______________ (MICRO EMPRESA ou EMPRESA DE PEQUENO PORTE ou EQUIPARADAS) nos termos do artigo 3º da Lei Complementar nº 123/06, estando apta a fruir dos benefícios e vantagens legalmente instituídas em favor desta categoria; </w:t>
      </w:r>
      <w:r w:rsidRPr="00490FCA">
        <w:rPr>
          <w:rFonts w:ascii="Segoe UI Symbol" w:hAnsi="Segoe UI Symbol" w:cs="Segoe UI Symbol"/>
        </w:rPr>
        <w:t>✓</w:t>
      </w:r>
      <w:r w:rsidRPr="00490FCA">
        <w:rPr>
          <w:rFonts w:ascii="Courier New" w:hAnsi="Courier New" w:cs="Courier New"/>
        </w:rPr>
        <w:t xml:space="preserve"> não se enquadra em nenhuma das excludentes previstas no § 4º do artigo 3º da mesma lei; </w:t>
      </w:r>
      <w:r w:rsidRPr="00490FCA">
        <w:rPr>
          <w:rFonts w:ascii="Segoe UI Symbol" w:hAnsi="Segoe UI Symbol" w:cs="Segoe UI Symbol"/>
        </w:rPr>
        <w:t>✓</w:t>
      </w:r>
      <w:r w:rsidRPr="00490FCA">
        <w:rPr>
          <w:rFonts w:ascii="Courier New" w:hAnsi="Courier New" w:cs="Courier New"/>
        </w:rPr>
        <w:t xml:space="preserve"> no ano-calendário de realização da licitação, ainda não celebrou contratos com a Administração Pública cujos valores somados extrapolem a receita bruta máxima admitida para fins de enquadramento como empresa de pequeno porte, nos termos do art. 4º, §2º da Lei 14.133/2021. ............................................, ......... de .................................. de 202... (Assinatura) ___________________________________ Razão Social Nome do Representante Legal </w:t>
      </w:r>
    </w:p>
    <w:p w:rsidR="00FB0C6F" w:rsidRPr="00490FCA" w:rsidRDefault="00FB0C6F" w:rsidP="005B47A4">
      <w:pPr>
        <w:tabs>
          <w:tab w:val="left" w:pos="3012"/>
        </w:tabs>
        <w:rPr>
          <w:rFonts w:ascii="Courier New" w:hAnsi="Courier New" w:cs="Courier New"/>
        </w:rPr>
      </w:pPr>
    </w:p>
    <w:p w:rsidR="00FB0C6F" w:rsidRPr="00490FCA" w:rsidRDefault="00FB0C6F" w:rsidP="005B47A4">
      <w:pPr>
        <w:tabs>
          <w:tab w:val="left" w:pos="3012"/>
        </w:tabs>
        <w:rPr>
          <w:rFonts w:ascii="Courier New" w:hAnsi="Courier New" w:cs="Courier New"/>
        </w:rPr>
      </w:pPr>
    </w:p>
    <w:p w:rsidR="00FB0C6F" w:rsidRDefault="00FB0C6F"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81517D" w:rsidRPr="00490FCA" w:rsidRDefault="0081517D" w:rsidP="005B47A4">
      <w:pPr>
        <w:tabs>
          <w:tab w:val="left" w:pos="3012"/>
        </w:tabs>
        <w:rPr>
          <w:rFonts w:ascii="Courier New" w:hAnsi="Courier New" w:cs="Courier New"/>
        </w:rPr>
      </w:pPr>
    </w:p>
    <w:p w:rsidR="00975DAD" w:rsidRPr="00490FCA" w:rsidRDefault="005B47A4" w:rsidP="00CC38E7">
      <w:pPr>
        <w:tabs>
          <w:tab w:val="left" w:pos="3012"/>
        </w:tabs>
        <w:jc w:val="both"/>
        <w:rPr>
          <w:rFonts w:ascii="Courier New" w:hAnsi="Courier New" w:cs="Courier New"/>
        </w:rPr>
      </w:pPr>
      <w:r w:rsidRPr="00490FCA">
        <w:rPr>
          <w:rFonts w:ascii="Courier New" w:hAnsi="Courier New" w:cs="Courier New"/>
        </w:rPr>
        <w:t xml:space="preserve">ANEXO VI – MODELO DE DECLARAÇÃO DISPENSA DE VISITA TÉCNICA </w:t>
      </w:r>
    </w:p>
    <w:p w:rsidR="00CC38E7" w:rsidRPr="00490FCA" w:rsidRDefault="00CC38E7" w:rsidP="00975DAD">
      <w:pPr>
        <w:jc w:val="both"/>
        <w:rPr>
          <w:rFonts w:ascii="Courier New" w:hAnsi="Courier New" w:cs="Courier New"/>
        </w:rPr>
      </w:pPr>
    </w:p>
    <w:p w:rsidR="00975DAD" w:rsidRPr="00490FCA" w:rsidRDefault="00975DAD" w:rsidP="00975DAD">
      <w:pPr>
        <w:jc w:val="both"/>
        <w:rPr>
          <w:rFonts w:ascii="Courier New" w:hAnsi="Courier New" w:cs="Courier New"/>
        </w:rPr>
      </w:pPr>
      <w:r w:rsidRPr="00490FCA">
        <w:rPr>
          <w:rFonts w:ascii="Courier New" w:hAnsi="Courier New" w:cs="Courier New"/>
        </w:rPr>
        <w:t>CONCORRÊNCIA N º ____/____ PROCESSO LICITATÓRIO N º ____/____ Eu, ___________________________________, portador do RG nº _____________ e do CPF nº _____________, na condição de representante legal de ________________________ (nome empresarial), interessado em participar da concorrência nº ....../2024, Processo Licitatório n° _______________________, DECLARO que o licitante não realizou a visita técnica prevista no Edital e que, mesmo ciente da possibilidade de fazê-la e dos riscos e consequências envolvidos, optou por formular a proposta sem realizar a visita técnica que lhe havia sido facultada. O licitante está ciente desde já que, em conformidade com o estabelecido no Edital, não poderá pleitear em nenhuma hipótese modificações nos preços, prazos ou condições ajustadas, tampouco alegar quaisquer prejuízos ou reivindicar quaisquer benefícios sob a invocação de insuficiência de dados ou informações sobre os locais em que serão executados os serviços. (Local e data). __________________________ (Nome completo, assinatura e qualificação do proposto da licitante)</w:t>
      </w:r>
    </w:p>
    <w:p w:rsidR="00975DAD" w:rsidRPr="00490FCA" w:rsidRDefault="00975DAD" w:rsidP="00975DAD">
      <w:pPr>
        <w:rPr>
          <w:rFonts w:ascii="Courier New" w:hAnsi="Courier New" w:cs="Courier New"/>
        </w:rPr>
      </w:pPr>
    </w:p>
    <w:p w:rsidR="00975DAD" w:rsidRPr="00490FCA" w:rsidRDefault="00975DAD" w:rsidP="00975DAD">
      <w:pPr>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3B4A64" w:rsidRPr="00490FCA" w:rsidRDefault="003B4A64" w:rsidP="005B47A4">
      <w:pPr>
        <w:tabs>
          <w:tab w:val="left" w:pos="3012"/>
        </w:tabs>
        <w:rPr>
          <w:rFonts w:ascii="Courier New" w:hAnsi="Courier New" w:cs="Courier New"/>
        </w:rPr>
      </w:pPr>
    </w:p>
    <w:p w:rsidR="00626603" w:rsidRDefault="00626603" w:rsidP="005B47A4">
      <w:pPr>
        <w:tabs>
          <w:tab w:val="left" w:pos="3012"/>
        </w:tabs>
        <w:rPr>
          <w:rFonts w:ascii="Courier New" w:hAnsi="Courier New" w:cs="Courier New"/>
        </w:rPr>
      </w:pPr>
    </w:p>
    <w:p w:rsidR="00A116AC" w:rsidRDefault="00A116AC" w:rsidP="005B47A4">
      <w:pPr>
        <w:tabs>
          <w:tab w:val="left" w:pos="3012"/>
        </w:tabs>
        <w:rPr>
          <w:rFonts w:ascii="Courier New" w:hAnsi="Courier New" w:cs="Courier New"/>
        </w:rPr>
      </w:pPr>
    </w:p>
    <w:p w:rsidR="00A116AC" w:rsidRDefault="00A116AC" w:rsidP="005B47A4">
      <w:pPr>
        <w:tabs>
          <w:tab w:val="left" w:pos="3012"/>
        </w:tabs>
        <w:rPr>
          <w:rFonts w:ascii="Courier New" w:hAnsi="Courier New" w:cs="Courier New"/>
        </w:rPr>
      </w:pPr>
    </w:p>
    <w:p w:rsidR="00A116AC" w:rsidRPr="00490FCA" w:rsidRDefault="00A116AC" w:rsidP="005B47A4">
      <w:pPr>
        <w:tabs>
          <w:tab w:val="left" w:pos="3012"/>
        </w:tabs>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8E4FEF" w:rsidP="00C01E45">
      <w:pPr>
        <w:rPr>
          <w:rFonts w:ascii="Courier New" w:hAnsi="Courier New" w:cs="Courier New"/>
        </w:rPr>
      </w:pPr>
      <w:r w:rsidRPr="00490FCA">
        <w:rPr>
          <w:rFonts w:ascii="Courier New" w:hAnsi="Courier New" w:cs="Courier New"/>
        </w:rPr>
        <w:t>ANEXO V</w:t>
      </w:r>
      <w:r w:rsidR="00A201D4" w:rsidRPr="00490FCA">
        <w:rPr>
          <w:rFonts w:ascii="Courier New" w:hAnsi="Courier New" w:cs="Courier New"/>
        </w:rPr>
        <w:t>I</w:t>
      </w:r>
      <w:r w:rsidR="0025621A" w:rsidRPr="00490FCA">
        <w:rPr>
          <w:rFonts w:ascii="Courier New" w:hAnsi="Courier New" w:cs="Courier New"/>
        </w:rPr>
        <w:t>I</w:t>
      </w:r>
      <w:r w:rsidR="00A201D4" w:rsidRPr="00490FCA">
        <w:rPr>
          <w:rFonts w:ascii="Courier New" w:hAnsi="Courier New" w:cs="Courier New"/>
        </w:rPr>
        <w:t xml:space="preserve"> </w:t>
      </w:r>
      <w:r w:rsidR="00C01E45" w:rsidRPr="00490FCA">
        <w:rPr>
          <w:rFonts w:ascii="Courier New" w:hAnsi="Courier New" w:cs="Courier New"/>
        </w:rPr>
        <w:t xml:space="preserve">- </w:t>
      </w:r>
      <w:r w:rsidR="00036E57" w:rsidRPr="00490FCA">
        <w:rPr>
          <w:rFonts w:ascii="Courier New" w:hAnsi="Courier New" w:cs="Courier New"/>
        </w:rPr>
        <w:t>DECLARAÇÃO</w:t>
      </w:r>
      <w:r w:rsidR="00A201D4" w:rsidRPr="00490FCA">
        <w:rPr>
          <w:rFonts w:ascii="Courier New" w:hAnsi="Courier New" w:cs="Courier New"/>
        </w:rPr>
        <w:t xml:space="preserve"> DE REALIZAÇÃO DE VISITA TÉCNICA </w:t>
      </w:r>
    </w:p>
    <w:p w:rsidR="00A201D4" w:rsidRPr="00490FCA" w:rsidRDefault="00A201D4" w:rsidP="00A201D4">
      <w:pPr>
        <w:jc w:val="both"/>
        <w:rPr>
          <w:rFonts w:ascii="Courier New" w:hAnsi="Courier New" w:cs="Courier New"/>
        </w:rPr>
      </w:pPr>
    </w:p>
    <w:p w:rsidR="00A201D4" w:rsidRPr="00490FCA" w:rsidRDefault="00A201D4" w:rsidP="00A201D4">
      <w:pPr>
        <w:jc w:val="both"/>
        <w:rPr>
          <w:rFonts w:ascii="Courier New" w:hAnsi="Courier New" w:cs="Courier New"/>
        </w:rPr>
      </w:pPr>
      <w:r w:rsidRPr="00490FCA">
        <w:rPr>
          <w:rFonts w:ascii="Courier New" w:hAnsi="Courier New" w:cs="Courier New"/>
        </w:rPr>
        <w:t>CONCORRÊNCIA N º ____/____ PROCESSO LIC</w:t>
      </w:r>
      <w:r w:rsidR="00036E57" w:rsidRPr="00490FCA">
        <w:rPr>
          <w:rFonts w:ascii="Courier New" w:hAnsi="Courier New" w:cs="Courier New"/>
        </w:rPr>
        <w:t>ITATÓRIO N º ____/____ Declaro</w:t>
      </w:r>
      <w:r w:rsidRPr="00490FCA">
        <w:rPr>
          <w:rFonts w:ascii="Courier New" w:hAnsi="Courier New" w:cs="Courier New"/>
        </w:rPr>
        <w:t xml:space="preserve"> para os devidos fins, que a empresa_____________________________, representada pelo representante(s) ____________________________________, portador da cédula de identidade_______________________________________, compareceu no local aonde serão realizados os serviço_________________. . (Local e data). __________________________ (nome completo, assinatura e cargo do servidor do Município de Pedro Gomes responsável por acompanhar a visita) __________________________ (Nome completo, assinatura e qualificação do proposto da licitante)</w:t>
      </w: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Default="00A201D4" w:rsidP="00482C2C">
      <w:pPr>
        <w:jc w:val="both"/>
        <w:rPr>
          <w:rFonts w:ascii="Courier New" w:hAnsi="Courier New" w:cs="Courier New"/>
        </w:rPr>
      </w:pPr>
    </w:p>
    <w:p w:rsidR="0081517D" w:rsidRDefault="0081517D" w:rsidP="00482C2C">
      <w:pPr>
        <w:jc w:val="both"/>
        <w:rPr>
          <w:rFonts w:ascii="Courier New" w:hAnsi="Courier New" w:cs="Courier New"/>
        </w:rPr>
      </w:pPr>
    </w:p>
    <w:p w:rsidR="00F72925" w:rsidRDefault="00F72925" w:rsidP="00482C2C">
      <w:pPr>
        <w:jc w:val="both"/>
        <w:rPr>
          <w:rFonts w:ascii="Courier New" w:hAnsi="Courier New" w:cs="Courier New"/>
        </w:rPr>
      </w:pPr>
    </w:p>
    <w:p w:rsidR="00F72925" w:rsidRDefault="00F72925" w:rsidP="00482C2C">
      <w:pPr>
        <w:jc w:val="both"/>
        <w:rPr>
          <w:rFonts w:ascii="Courier New" w:hAnsi="Courier New" w:cs="Courier New"/>
        </w:rPr>
      </w:pPr>
    </w:p>
    <w:p w:rsidR="00F72925" w:rsidRDefault="00F72925" w:rsidP="00482C2C">
      <w:pPr>
        <w:jc w:val="both"/>
        <w:rPr>
          <w:rFonts w:ascii="Courier New" w:hAnsi="Courier New" w:cs="Courier New"/>
        </w:rPr>
      </w:pPr>
    </w:p>
    <w:p w:rsidR="0081517D" w:rsidRDefault="0081517D" w:rsidP="00482C2C">
      <w:pPr>
        <w:jc w:val="both"/>
        <w:rPr>
          <w:rFonts w:ascii="Courier New" w:hAnsi="Courier New" w:cs="Courier New"/>
        </w:rPr>
      </w:pPr>
    </w:p>
    <w:p w:rsidR="0081517D" w:rsidRDefault="0081517D" w:rsidP="00482C2C">
      <w:pPr>
        <w:jc w:val="both"/>
        <w:rPr>
          <w:rFonts w:ascii="Courier New" w:hAnsi="Courier New" w:cs="Courier New"/>
        </w:rPr>
      </w:pPr>
    </w:p>
    <w:p w:rsidR="00A116AC" w:rsidRDefault="00A116AC"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482C2C" w:rsidRPr="00490FCA" w:rsidRDefault="002650F0" w:rsidP="00482C2C">
      <w:pPr>
        <w:jc w:val="both"/>
        <w:rPr>
          <w:rFonts w:ascii="Courier New" w:hAnsi="Courier New" w:cs="Courier New"/>
        </w:rPr>
      </w:pPr>
      <w:r w:rsidRPr="00490FCA">
        <w:rPr>
          <w:rFonts w:ascii="Courier New" w:hAnsi="Courier New" w:cs="Courier New"/>
        </w:rPr>
        <w:t>ANEXO VIII</w:t>
      </w:r>
      <w:r w:rsidR="00482C2C" w:rsidRPr="00490FCA">
        <w:rPr>
          <w:rFonts w:ascii="Courier New" w:hAnsi="Courier New" w:cs="Courier New"/>
        </w:rPr>
        <w:t xml:space="preserve"> MATRIZ DE GERENCIAMENTO DE RISCOS ITEM TIPO RISCO MATERIALIZAÇÃO MITIGAÇÃO RESPONSABILIDADE </w:t>
      </w:r>
    </w:p>
    <w:p w:rsidR="00482C2C" w:rsidRPr="00490FCA" w:rsidRDefault="00482C2C" w:rsidP="00482C2C">
      <w:pPr>
        <w:jc w:val="both"/>
        <w:rPr>
          <w:rFonts w:ascii="Courier New" w:hAnsi="Courier New" w:cs="Courier New"/>
        </w:rPr>
      </w:pPr>
    </w:p>
    <w:p w:rsidR="00482C2C" w:rsidRPr="00490FCA" w:rsidRDefault="00482C2C" w:rsidP="00482C2C">
      <w:pPr>
        <w:jc w:val="both"/>
        <w:rPr>
          <w:rFonts w:ascii="Courier New" w:hAnsi="Courier New" w:cs="Courier New"/>
        </w:rPr>
      </w:pPr>
      <w:r w:rsidRPr="00490FCA">
        <w:rPr>
          <w:rFonts w:ascii="Courier New" w:hAnsi="Courier New" w:cs="Courier New"/>
        </w:rPr>
        <w:t>01 VARIAÇÃO CAMBIAL (MATERIAIS IMPORTADOS) PERDA DA LUCRATIVIDADE PERFORMANCE DO FLUXO DE CAIXA AUMENTO DOS CUSTOS REAJUSTAMENTO CONTRATANTE, MEDIANTE APRESENTAÇÃO DE NOTAS FISCAIS E ANÁLISE DO CONTRATO COMO UM TODO AUMENTO DE PREÇO DOS INSUMOS DESPROPORCIONAIS REEQUILÍBRIO ECONÔMICO</w:t>
      </w:r>
      <w:r w:rsidR="00BE1495">
        <w:rPr>
          <w:rFonts w:ascii="Courier New" w:hAnsi="Courier New" w:cs="Courier New"/>
        </w:rPr>
        <w:t xml:space="preserve"> </w:t>
      </w:r>
      <w:r w:rsidRPr="00490FCA">
        <w:rPr>
          <w:rFonts w:ascii="Courier New" w:hAnsi="Courier New" w:cs="Courier New"/>
        </w:rPr>
        <w:t xml:space="preserve">FINANCEIRO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02 CONSTRUÇÃO/MONTAGEM/IMPLANTAÇÃO OCORRÊNCIA DE EVENTOS NA CONSTRUÇÃO QUE IMPEÇAM O CUMPRIMENTO DO PRAZO OU QUE AUMENTEM OS CUSTOS ATRASO NO CRONOGRAMA SEGURO RISCO DE ENGENHARIA CONTRATADA AUMENTO DOS CUSTOS CONDIÇÕES DE HABILITAÇÃO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03 GEOTÉCNICO RISCO DE ACRÉSCIMOS NOS VOLUMES DE ESCAVAÇÃO, NECESSIDADE DE TRATAMENTOS ESPECIAIS COM MAIOR CONSUMO DE AÇO OU CONCRETO OU MUDANÇA NA TÉCNICA PREVISTA ATRASO NO CRONOGRAMA REMUNERAÇÃO DO RISCO BASEADA NA AVALIAÇÃO QUANTITATIVA CONTRATADA AUMENTO DOS CUSTOS SEGURO RISCO DE ENGENHARIA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04 GEOTÉCNICO ACRÉSCIMO DE SERVIÇOS PARA ESTABILIZAÇÃO DE TALUDES; AUMENTO DO COMPRIMENTO OU VOLUME DAS FUNDAÇÕES ATRASO NO CRONOGRAMA REMUNERAÇÃO DO RISCO BASEADA NA AVALIAÇÃO QUANTITATIVA CONTRATADA AUMENTO DOS CUSTOS SEGURO RISCO DE ENGENHARIA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05 OBSOLÊNCIA TECNOLÓGICA, FALTA DE INOVAÇÃO TÉCNICO OU DEFICIÊNCIA DE EQUIPAMENTOS CONTRATADO NÃO CONSEGUE ATINGIR OS REQUISITOS DE QUALIDADE PREVISTOS NO PROJETO BÁSICO RETRABALHO SEGURO DE PERFORMANCE CONTRATADA AUMENTO DE PRAZO AUMENTO DE CUSTO SEGURO RISCO DE ENGENHARIA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06 MODIFICAÇÃO DAS ESPECIFICAÇÕES DE SERVIÇO A ADMINISTRAÇÃO PODERÁ MODIFICAR ESPECIFICAÇÕES DE SERVIÇO, MODIFICAR OU AMPLIAR O ESCOPO ATRASO NO CRONOGRAMA Reequilíbrio econômico-financeiro por meio de aditivo contratual (excepcional) CONTRATANTE AUMENTO DE CUSTOS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07 CASO FORTUITO OU FORÇA MAIOR SITUAÇÕES DE OBRA QUE CONFIGUREMCASO FORTUITO OU FORÇA MAIOR COMO ENXURRADAS, ESCORREGAMENTOS, DESABAMENTOS, ALAGAMENTOS, INCÊNDIOS NATURAIS, PERDAS DE CIMBRAMENTOS ATRASO NO CRONOGRAMA Seguro risco de engenharia CONTRATADA AUMENTO </w:t>
      </w:r>
      <w:r w:rsidR="006C1371" w:rsidRPr="00490FCA">
        <w:rPr>
          <w:rFonts w:ascii="Courier New" w:hAnsi="Courier New" w:cs="Courier New"/>
        </w:rPr>
        <w:t xml:space="preserve">DE CUSTOS Remuneração do risco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08 GEOTÉCNICO CONDIÇÕES DO SUBSOLO E INTERFERÊNCIAS EXISTENTES AUMENTO DE CUSTOS Realização de ensaios geofísicos para mapeamento das possíveis interferências subterrâneas previamente a execução de qualquer atividade. CONTRATADA </w:t>
      </w:r>
    </w:p>
    <w:p w:rsidR="00482C2C" w:rsidRPr="00490FCA" w:rsidRDefault="00482C2C" w:rsidP="00482C2C">
      <w:pPr>
        <w:jc w:val="both"/>
        <w:rPr>
          <w:rFonts w:ascii="Courier New" w:hAnsi="Courier New" w:cs="Courier New"/>
        </w:rPr>
      </w:pPr>
      <w:r w:rsidRPr="00490FCA">
        <w:rPr>
          <w:rFonts w:ascii="Courier New" w:hAnsi="Courier New" w:cs="Courier New"/>
        </w:rPr>
        <w:t xml:space="preserve">09 METEOROLÓGICO PERÍODOS DE CHUVA DENTRO DA PREVISIBILIDADE LOCAL ATRASO CRONOGRAMA Verificação prévia das instituições detém </w:t>
      </w:r>
      <w:r w:rsidRPr="00490FCA">
        <w:rPr>
          <w:rFonts w:ascii="Courier New" w:hAnsi="Courier New" w:cs="Courier New"/>
        </w:rPr>
        <w:lastRenderedPageBreak/>
        <w:t xml:space="preserve">informações de previsibilidade de clima; elaboração de planejamento com as considerações de clima para elaboração da proposta CONTRATADA </w:t>
      </w:r>
    </w:p>
    <w:p w:rsidR="00482C2C" w:rsidRPr="00490FCA" w:rsidRDefault="00482C2C" w:rsidP="00482C2C">
      <w:pPr>
        <w:jc w:val="both"/>
        <w:rPr>
          <w:rFonts w:ascii="Courier New" w:hAnsi="Courier New" w:cs="Courier New"/>
        </w:rPr>
      </w:pPr>
      <w:r w:rsidRPr="00490FCA">
        <w:rPr>
          <w:rFonts w:ascii="Courier New" w:hAnsi="Courier New" w:cs="Courier New"/>
        </w:rPr>
        <w:t>10 METEOROLÓGICO PERÍODOS DE CHUVA FORA DA PREVISIBILIDADE LOCAL ATRASO NO CRONOGRAMA AUMENTO DE CUSTOS Fatores intervenientes. CONTRATANTE</w:t>
      </w:r>
    </w:p>
    <w:p w:rsidR="00482C2C" w:rsidRPr="00490FCA" w:rsidRDefault="00482C2C" w:rsidP="00482C2C">
      <w:pPr>
        <w:jc w:val="both"/>
        <w:rPr>
          <w:rFonts w:ascii="Courier New" w:hAnsi="Courier New" w:cs="Courier New"/>
        </w:rPr>
      </w:pPr>
    </w:p>
    <w:p w:rsidR="0061716E" w:rsidRPr="00490FCA" w:rsidRDefault="0061716E" w:rsidP="00482C2C">
      <w:pPr>
        <w:jc w:val="both"/>
        <w:rPr>
          <w:rFonts w:ascii="Courier New" w:hAnsi="Courier New" w:cs="Courier New"/>
        </w:rPr>
      </w:pPr>
    </w:p>
    <w:p w:rsidR="0061716E" w:rsidRPr="00490FCA" w:rsidRDefault="0061716E"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D25890" w:rsidRPr="00490FCA" w:rsidRDefault="00D25890" w:rsidP="00482C2C">
      <w:pPr>
        <w:jc w:val="both"/>
        <w:rPr>
          <w:rFonts w:ascii="Courier New" w:hAnsi="Courier New" w:cs="Courier New"/>
        </w:rPr>
      </w:pPr>
    </w:p>
    <w:p w:rsidR="0061716E" w:rsidRDefault="0061716E"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61716E" w:rsidRPr="00490FCA" w:rsidRDefault="0061716E" w:rsidP="0061716E">
      <w:pPr>
        <w:rPr>
          <w:rFonts w:ascii="Courier New" w:hAnsi="Courier New" w:cs="Courier New"/>
        </w:rPr>
      </w:pPr>
    </w:p>
    <w:p w:rsidR="001E29B4" w:rsidRPr="00490FCA" w:rsidRDefault="00EF1C74" w:rsidP="0061716E">
      <w:pPr>
        <w:jc w:val="both"/>
        <w:rPr>
          <w:rFonts w:ascii="Courier New" w:hAnsi="Courier New" w:cs="Courier New"/>
        </w:rPr>
      </w:pPr>
      <w:r w:rsidRPr="00490FCA">
        <w:rPr>
          <w:rFonts w:ascii="Courier New" w:hAnsi="Courier New" w:cs="Courier New"/>
        </w:rPr>
        <w:lastRenderedPageBreak/>
        <w:t xml:space="preserve">ANEXO </w:t>
      </w:r>
      <w:r w:rsidR="00742B2C" w:rsidRPr="00490FCA">
        <w:rPr>
          <w:rFonts w:ascii="Courier New" w:hAnsi="Courier New" w:cs="Courier New"/>
        </w:rPr>
        <w:t>I</w:t>
      </w:r>
      <w:r w:rsidRPr="00490FCA">
        <w:rPr>
          <w:rFonts w:ascii="Courier New" w:hAnsi="Courier New" w:cs="Courier New"/>
        </w:rPr>
        <w:t>X</w:t>
      </w:r>
      <w:r w:rsidR="00EF2B9C" w:rsidRPr="00490FCA">
        <w:rPr>
          <w:rFonts w:ascii="Courier New" w:hAnsi="Courier New" w:cs="Courier New"/>
        </w:rPr>
        <w:t xml:space="preserve"> -</w:t>
      </w:r>
      <w:r w:rsidR="001E29B4" w:rsidRPr="00490FCA">
        <w:rPr>
          <w:rFonts w:ascii="Courier New" w:hAnsi="Courier New" w:cs="Courier New"/>
        </w:rPr>
        <w:t xml:space="preserve"> </w:t>
      </w:r>
      <w:r w:rsidR="0061716E" w:rsidRPr="00490FCA">
        <w:rPr>
          <w:rFonts w:ascii="Courier New" w:hAnsi="Courier New" w:cs="Courier New"/>
        </w:rPr>
        <w:t>DECLARAÇÃO DE ELABORAÇÃO INDEPENDENTE DE PROPOSTA E ATUAÇÃO CONFORME AO MARCO LEGAL ANTICORRUPÇÃO</w:t>
      </w:r>
    </w:p>
    <w:p w:rsidR="0061716E" w:rsidRPr="00490FCA" w:rsidRDefault="0061716E" w:rsidP="0061716E">
      <w:pPr>
        <w:jc w:val="both"/>
        <w:rPr>
          <w:rFonts w:ascii="Courier New" w:hAnsi="Courier New" w:cs="Courier New"/>
        </w:rPr>
      </w:pPr>
      <w:r w:rsidRPr="00490FCA">
        <w:rPr>
          <w:rFonts w:ascii="Courier New" w:hAnsi="Courier New" w:cs="Courier New"/>
        </w:rPr>
        <w:t xml:space="preserve">Eu, ___________________________________, portador do RG nº _____________ e do CPF nº ________________, representante legal do licitante ________________________ (nome empresarial), interessado em participar da Concorrência nº ___/___, Processo Licitatório n° ___/___, DECLARO, sob as penas da Lei, especialmente o artigo 299 do Código Penal Brasileiro, que: a) a proposta apresentada foi elaborada de maneira independente e o seu conteúdo não foi, no todo ou em parte, direta ou indiretamente, informado ou discutido com qualquer outro licitante ou interessado, em potencial ou de fato, no presente procedimento licitatório; b) a intenção de apresentar a proposta não foi informada ou discutida com qualquer outro licitante ou interessado, em potencial ou de fato, no presente procedimento licitatório; c) o licitante não tentou, por qualquer meio ou por qualquer pessoa, influir na decisão de qualquer outro licitante ou interessado, em potencial ou de fato, no presente procedimento licitatório; d) o conteúdo da proposta apresentada não será, no todo ou em parte, direta ou indiretamente, comunicado ou discutido com qualquer outro licitante ou interessado, em potencial ou de fato, no presente procedimento licitatório antes da adjudicação do objeto; e) o conteúdo da proposta apresentada não foi, no todo ou em parte, informado, discutido ou recebido de qualquer integrante relacionado, direta ou indiretamente, ao órgão licitante antes da abertura oficial das propostas; e f) o representante legal do licitante está plenamente ciente do teor e da extensão desta declaração e que detém plenos poderes e informações para firmá-la. DECLARO, ainda, que a pessoa jurídica que represento conduz seus negócios de forma a coibir fraudes, corrupção e a prática de quaisquer outros atos lesivos à Administração Pública, nacional ou estrangeira, em atendimento à Lei Federal nº 12.846/2013, tais como: I – prometer, oferecer ou dar, direta ou indiretamente, vantagem indevida a agente público, ou a terceira pessoa a ele relacionada; II – comprovadamente, financiar, custear, patrocinar ou de qualquer modo subvencionar a prática dos atos ilícitos previstos em Lei; III – comprovadamente, utilizar-se de interposta pessoa física ou jurídica para ocultar ou dissimular seus reais interesses ou a identidade dos beneficiários dos atos praticados; IV – no tocante a licitações e contratos: a) frustrar ou fraudar, mediante ajuste, combinação ou qualquer outro expediente, o caráter competitivo de procedimento licitatório público; b) impedir, perturbar ou fraudar a realização de qualquer ato de procedimento licitatório público; c) afastar ou procurar afastar licitante, por meio de fraude ou oferecimento de vantagem de qualquer tipo; d) fraudar licitação pública ou contrato dela decorrente; e) criar, de modo fraudulento ou irregular, pessoa jurídica para participar de licitação pública ou celebrar contrato administrativo; f) obter vantagem ou benefício indevido, de modo fraudulento, de modificações ou prorrogações de contratos celebrados com a administração pública, sem autorização em </w:t>
      </w:r>
      <w:r w:rsidRPr="00490FCA">
        <w:rPr>
          <w:rFonts w:ascii="Courier New" w:hAnsi="Courier New" w:cs="Courier New"/>
        </w:rPr>
        <w:lastRenderedPageBreak/>
        <w:t>lei, no ato convocatório da licitação pública ou nos Respectivos instrumentos contratuais; ou g) manipular ou fraudar o equilíbrio econômico-financeiro dos contratos celebrados com a administração pública; V – dificultar atividade de investigação ou fiscalização de órgãos, entidades ou agentes públicos, ou intervir em sua atuação, inclusive no âmbito das agências reguladoras e dos órgãos de fiscalização do sistema financeiro nacional. (Local e data). _______________________________ (Nome/assinatura do representante legal)</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Default="0061716E"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Pr="00490FCA" w:rsidRDefault="00F72925" w:rsidP="0061716E">
      <w:pPr>
        <w:rPr>
          <w:rFonts w:ascii="Courier New" w:hAnsi="Courier New" w:cs="Courier New"/>
        </w:rPr>
      </w:pPr>
    </w:p>
    <w:p w:rsidR="0061716E" w:rsidRPr="00490FCA" w:rsidRDefault="0061716E" w:rsidP="0061716E">
      <w:pPr>
        <w:rPr>
          <w:rFonts w:ascii="Courier New" w:hAnsi="Courier New" w:cs="Courier New"/>
        </w:rPr>
      </w:pPr>
    </w:p>
    <w:p w:rsidR="0048156C" w:rsidRPr="00490FCA" w:rsidRDefault="00EF1C74" w:rsidP="0061716E">
      <w:pPr>
        <w:jc w:val="both"/>
        <w:rPr>
          <w:rFonts w:ascii="Courier New" w:hAnsi="Courier New" w:cs="Courier New"/>
        </w:rPr>
      </w:pPr>
      <w:r w:rsidRPr="00490FCA">
        <w:rPr>
          <w:rFonts w:ascii="Courier New" w:hAnsi="Courier New" w:cs="Courier New"/>
        </w:rPr>
        <w:t xml:space="preserve">ANEXO </w:t>
      </w:r>
      <w:r w:rsidR="001E29B4" w:rsidRPr="00490FCA">
        <w:rPr>
          <w:rFonts w:ascii="Courier New" w:hAnsi="Courier New" w:cs="Courier New"/>
        </w:rPr>
        <w:t xml:space="preserve">X </w:t>
      </w:r>
      <w:r w:rsidR="0061716E" w:rsidRPr="00490FCA">
        <w:rPr>
          <w:rFonts w:ascii="Courier New" w:hAnsi="Courier New" w:cs="Courier New"/>
        </w:rPr>
        <w:t xml:space="preserve">DECLARAÇÃO QUE SUA PROPOSTA ECONÔMICA COMPREENDEM A INTERALIDADE DOS CUSTOS Art. 62 § 1º da Lei 14.133/2021 </w:t>
      </w:r>
    </w:p>
    <w:p w:rsidR="0061716E" w:rsidRPr="00490FCA" w:rsidRDefault="0061716E" w:rsidP="0061716E">
      <w:pPr>
        <w:jc w:val="both"/>
        <w:rPr>
          <w:rFonts w:ascii="Courier New" w:hAnsi="Courier New" w:cs="Courier New"/>
        </w:rPr>
      </w:pPr>
      <w:r w:rsidRPr="00490FCA">
        <w:rPr>
          <w:rFonts w:ascii="Courier New" w:hAnsi="Courier New" w:cs="Courier New"/>
        </w:rPr>
        <w:t>(Apresentar junto com a proposta) Nome completo:____________________________________________________ RG nº: ________________________ CPF nº: ______________________________ DECLARO, sob as penas da Lei, que o licitante ________________________ (nome empresarial), interessado em participar da Concorrência nº ___/___, Processo Licitatório n° ___/___, declara de que suas propostas econômicas compreendem a integralidade dos custos para atendimento dos direitos trabalhistas assegurados na Constituição Federal, nas leis trabalhistas, nas normas infra legais, nas convenções coletivas de trabalho e nos termos de ajustamento de conduta vigentes. (Local e data). _______________________________ (Nome/assinatura do representante legal)</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Default="0061716E"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Pr="00490FCA" w:rsidRDefault="00F72925" w:rsidP="0061716E">
      <w:pPr>
        <w:rPr>
          <w:rFonts w:ascii="Courier New" w:hAnsi="Courier New" w:cs="Courier New"/>
        </w:rPr>
      </w:pPr>
    </w:p>
    <w:p w:rsidR="0061716E" w:rsidRDefault="0061716E" w:rsidP="0061716E">
      <w:pPr>
        <w:rPr>
          <w:rFonts w:ascii="Courier New" w:hAnsi="Courier New" w:cs="Courier New"/>
        </w:rPr>
      </w:pPr>
    </w:p>
    <w:p w:rsidR="0081517D" w:rsidRDefault="0081517D" w:rsidP="0061716E">
      <w:pPr>
        <w:rPr>
          <w:rFonts w:ascii="Courier New" w:hAnsi="Courier New" w:cs="Courier New"/>
        </w:rPr>
      </w:pPr>
    </w:p>
    <w:p w:rsidR="0081517D" w:rsidRPr="00490FCA" w:rsidRDefault="0081517D" w:rsidP="0061716E">
      <w:pPr>
        <w:rPr>
          <w:rFonts w:ascii="Courier New" w:hAnsi="Courier New" w:cs="Courier New"/>
        </w:rPr>
      </w:pPr>
    </w:p>
    <w:p w:rsidR="00C967DC" w:rsidRPr="00490FCA" w:rsidRDefault="00C967DC" w:rsidP="0061716E">
      <w:pPr>
        <w:jc w:val="both"/>
        <w:rPr>
          <w:rFonts w:ascii="Courier New" w:hAnsi="Courier New" w:cs="Courier New"/>
        </w:rPr>
      </w:pPr>
      <w:r w:rsidRPr="00490FCA">
        <w:rPr>
          <w:rFonts w:ascii="Courier New" w:hAnsi="Courier New" w:cs="Courier New"/>
        </w:rPr>
        <w:t>ANEXO X</w:t>
      </w:r>
      <w:r w:rsidR="00EF1C74" w:rsidRPr="00490FCA">
        <w:rPr>
          <w:rFonts w:ascii="Courier New" w:hAnsi="Courier New" w:cs="Courier New"/>
        </w:rPr>
        <w:t>I</w:t>
      </w:r>
      <w:r w:rsidRPr="00490FCA">
        <w:rPr>
          <w:rFonts w:ascii="Courier New" w:hAnsi="Courier New" w:cs="Courier New"/>
        </w:rPr>
        <w:t xml:space="preserve"> </w:t>
      </w:r>
      <w:r w:rsidR="0061716E" w:rsidRPr="00490FCA">
        <w:rPr>
          <w:rFonts w:ascii="Courier New" w:hAnsi="Courier New" w:cs="Courier New"/>
        </w:rPr>
        <w:t xml:space="preserve">DECLARAÇÃO DE AUSÊNCIA DE VÍNCULO </w:t>
      </w:r>
    </w:p>
    <w:p w:rsidR="00C967DC" w:rsidRPr="00490FCA" w:rsidRDefault="00C967DC" w:rsidP="0061716E">
      <w:pPr>
        <w:jc w:val="both"/>
        <w:rPr>
          <w:rFonts w:ascii="Courier New" w:hAnsi="Courier New" w:cs="Courier New"/>
        </w:rPr>
      </w:pPr>
    </w:p>
    <w:p w:rsidR="0061716E" w:rsidRPr="00490FCA" w:rsidRDefault="0061716E" w:rsidP="0061716E">
      <w:pPr>
        <w:jc w:val="both"/>
        <w:rPr>
          <w:rFonts w:ascii="Courier New" w:hAnsi="Courier New" w:cs="Courier New"/>
        </w:rPr>
      </w:pPr>
      <w:r w:rsidRPr="00490FCA">
        <w:rPr>
          <w:rFonts w:ascii="Courier New" w:hAnsi="Courier New" w:cs="Courier New"/>
        </w:rPr>
        <w:t>CONCORRÊNCIA Nº .../2024 A empresa _____________________________________, inscrita no CNPJ (M.F.) sob o nº _____________, sediada à Rua/Avenida ___________________nº ________, Setor/Bairro ____________________, na cidade de ________________ Estado de _______, neste ato representado pelo seu sócio/procurador o Senhor ___________, nacionalidade, estado civil, residente e domiciliado na _________, portador da Carteira de Identidade n°______ e CPF n° ___________, DECLARA, sob as penas da lei, para fins de participação no Concorrência nº ....../2024, a inexistência no quadro da empresa, de sócios ou empregados com vínculo de parentesco em linha reta, colateral ou por afinidade até o terceiro grau, ou, ainda, que sejam cônjuges ou companheiros de ocupantes do quadro da Prefeitura Municipal de Pedro Gomes, nos cargos de direção, chefia ou exercestes de função gratificada de mesma natureza, bem como de seus agentes políticos. ________________________, ______/ ______/ 2024. Local e Data ________________________________________________ Nome, RG do Representante Legal e Assinatura</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Default="0061716E"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81517D" w:rsidRPr="00490FCA" w:rsidRDefault="0081517D" w:rsidP="0061716E">
      <w:pPr>
        <w:rPr>
          <w:rFonts w:ascii="Courier New" w:hAnsi="Courier New" w:cs="Courier New"/>
        </w:rPr>
      </w:pPr>
    </w:p>
    <w:p w:rsidR="0061716E" w:rsidRDefault="0061716E" w:rsidP="0061716E">
      <w:pPr>
        <w:rPr>
          <w:rFonts w:ascii="Courier New" w:hAnsi="Courier New" w:cs="Courier New"/>
        </w:rPr>
      </w:pPr>
    </w:p>
    <w:p w:rsidR="00F72925" w:rsidRDefault="00F72925" w:rsidP="0061716E">
      <w:pPr>
        <w:rPr>
          <w:rFonts w:ascii="Courier New" w:hAnsi="Courier New" w:cs="Courier New"/>
        </w:rPr>
      </w:pPr>
    </w:p>
    <w:p w:rsidR="00F72925" w:rsidRDefault="00F72925" w:rsidP="0061716E">
      <w:pPr>
        <w:rPr>
          <w:rFonts w:ascii="Courier New" w:hAnsi="Courier New" w:cs="Courier New"/>
        </w:rPr>
      </w:pPr>
    </w:p>
    <w:p w:rsidR="00F72925" w:rsidRPr="00490FCA" w:rsidRDefault="00F72925" w:rsidP="0061716E">
      <w:pPr>
        <w:rPr>
          <w:rFonts w:ascii="Courier New" w:hAnsi="Courier New" w:cs="Courier New"/>
        </w:rPr>
      </w:pPr>
    </w:p>
    <w:p w:rsidR="0061716E" w:rsidRPr="00490FCA" w:rsidRDefault="0061716E" w:rsidP="0061716E">
      <w:pPr>
        <w:rPr>
          <w:rFonts w:ascii="Courier New" w:hAnsi="Courier New" w:cs="Courier New"/>
        </w:rPr>
      </w:pPr>
    </w:p>
    <w:p w:rsidR="00D4768D" w:rsidRDefault="00D4768D" w:rsidP="0061716E">
      <w:pPr>
        <w:jc w:val="both"/>
        <w:rPr>
          <w:rFonts w:ascii="Courier New" w:hAnsi="Courier New" w:cs="Courier New"/>
        </w:rPr>
      </w:pPr>
    </w:p>
    <w:p w:rsidR="00975E26" w:rsidRPr="00490FCA" w:rsidRDefault="00975E26" w:rsidP="0061716E">
      <w:pPr>
        <w:jc w:val="both"/>
        <w:rPr>
          <w:rFonts w:ascii="Courier New" w:hAnsi="Courier New" w:cs="Courier New"/>
        </w:rPr>
      </w:pPr>
      <w:r w:rsidRPr="00490FCA">
        <w:rPr>
          <w:rFonts w:ascii="Courier New" w:hAnsi="Courier New" w:cs="Courier New"/>
        </w:rPr>
        <w:t>ANEXO X</w:t>
      </w:r>
      <w:r w:rsidR="00EF1C74" w:rsidRPr="00490FCA">
        <w:rPr>
          <w:rFonts w:ascii="Courier New" w:hAnsi="Courier New" w:cs="Courier New"/>
        </w:rPr>
        <w:t>I</w:t>
      </w:r>
      <w:r w:rsidRPr="00490FCA">
        <w:rPr>
          <w:rFonts w:ascii="Courier New" w:hAnsi="Courier New" w:cs="Courier New"/>
        </w:rPr>
        <w:t xml:space="preserve">I </w:t>
      </w:r>
      <w:r w:rsidR="0061716E" w:rsidRPr="00490FCA">
        <w:rPr>
          <w:rFonts w:ascii="Courier New" w:hAnsi="Courier New" w:cs="Courier New"/>
        </w:rPr>
        <w:t xml:space="preserve">DECLARAÇÃO DE IDONEIDADE </w:t>
      </w:r>
    </w:p>
    <w:p w:rsidR="0061716E" w:rsidRPr="00490FCA" w:rsidRDefault="0061716E" w:rsidP="0061716E">
      <w:pPr>
        <w:jc w:val="both"/>
        <w:rPr>
          <w:rFonts w:ascii="Courier New" w:hAnsi="Courier New" w:cs="Courier New"/>
        </w:rPr>
      </w:pPr>
      <w:r w:rsidRPr="00490FCA">
        <w:rPr>
          <w:rFonts w:ascii="Courier New" w:hAnsi="Courier New" w:cs="Courier New"/>
        </w:rPr>
        <w:t xml:space="preserve">CONCORRÊNCIA Nº ..../2024 A Empresa .............................................., inscrita no CNPJ sob o nº ........................................., com sede na ............................................................................................, por intermédio do seu representante legal o(a) </w:t>
      </w:r>
      <w:proofErr w:type="spellStart"/>
      <w:r w:rsidRPr="00490FCA">
        <w:rPr>
          <w:rFonts w:ascii="Courier New" w:hAnsi="Courier New" w:cs="Courier New"/>
        </w:rPr>
        <w:t>Sr</w:t>
      </w:r>
      <w:proofErr w:type="spellEnd"/>
      <w:r w:rsidRPr="00490FCA">
        <w:rPr>
          <w:rFonts w:ascii="Courier New" w:hAnsi="Courier New" w:cs="Courier New"/>
        </w:rPr>
        <w:t>(a) ........................................................., portador(a) do Documento de Identidade nº ....................., órgão emissor ..................... e do CPF nº ............................................, DECLARA para fins de participação na Concorrência Nº .../2024, não ter recebido do Município de Pedro Gomes, ou de qualquer outra entidade da Administração direta ou indireta em âmbito Federal, Estadual e Municipal, SUSPENSÃO TEMPORÁRIA de participação em licitação e ou impedimento de contratar com a Administração Pública, assim como não ter recebido DECLARAÇÃO DE INIDONEIDADE para licitar ou contratar com a Administração Federal, Estadual e Municipal. ........................................, ... de ............... de ........ (Local)(Data) ........................................................................... Nome, Função na Empresa e Assinatura do Representante Legal</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7D1467" w:rsidRDefault="007D1467" w:rsidP="00CE2231">
      <w:pPr>
        <w:jc w:val="both"/>
        <w:rPr>
          <w:rFonts w:ascii="Courier New" w:hAnsi="Courier New" w:cs="Courier New"/>
        </w:rPr>
      </w:pPr>
    </w:p>
    <w:p w:rsidR="007D1467" w:rsidRDefault="007D1467" w:rsidP="00CE2231">
      <w:pPr>
        <w:jc w:val="both"/>
        <w:rPr>
          <w:rFonts w:ascii="Courier New" w:hAnsi="Courier New" w:cs="Courier New"/>
        </w:rPr>
      </w:pPr>
    </w:p>
    <w:p w:rsidR="007D1467" w:rsidRDefault="007D1467" w:rsidP="00CE2231">
      <w:pPr>
        <w:jc w:val="both"/>
        <w:rPr>
          <w:rFonts w:ascii="Courier New" w:hAnsi="Courier New" w:cs="Courier New"/>
        </w:rPr>
      </w:pPr>
    </w:p>
    <w:p w:rsidR="007D1467" w:rsidRDefault="007D1467" w:rsidP="00CE2231">
      <w:pPr>
        <w:jc w:val="both"/>
        <w:rPr>
          <w:rFonts w:ascii="Courier New" w:hAnsi="Courier New" w:cs="Courier New"/>
        </w:rPr>
      </w:pPr>
    </w:p>
    <w:p w:rsidR="00F72925" w:rsidRDefault="00F72925" w:rsidP="00CE2231">
      <w:pPr>
        <w:jc w:val="both"/>
        <w:rPr>
          <w:rFonts w:ascii="Courier New" w:hAnsi="Courier New" w:cs="Courier New"/>
        </w:rPr>
      </w:pPr>
    </w:p>
    <w:p w:rsidR="00F72925" w:rsidRDefault="00F72925" w:rsidP="00CE2231">
      <w:pPr>
        <w:jc w:val="both"/>
        <w:rPr>
          <w:rFonts w:ascii="Courier New" w:hAnsi="Courier New" w:cs="Courier New"/>
        </w:rPr>
      </w:pPr>
    </w:p>
    <w:p w:rsidR="007D1467" w:rsidRDefault="007D1467" w:rsidP="00CE2231">
      <w:pPr>
        <w:jc w:val="both"/>
        <w:rPr>
          <w:rFonts w:ascii="Courier New" w:hAnsi="Courier New" w:cs="Courier New"/>
        </w:rPr>
      </w:pPr>
    </w:p>
    <w:p w:rsidR="007D1467" w:rsidRDefault="007D1467" w:rsidP="00CE2231">
      <w:pPr>
        <w:jc w:val="both"/>
        <w:rPr>
          <w:rFonts w:ascii="Courier New" w:hAnsi="Courier New" w:cs="Courier New"/>
        </w:rPr>
      </w:pPr>
    </w:p>
    <w:p w:rsidR="007D1467" w:rsidRPr="00490FCA" w:rsidRDefault="007D1467" w:rsidP="007D1467">
      <w:pPr>
        <w:jc w:val="both"/>
        <w:rPr>
          <w:rFonts w:ascii="Courier New" w:hAnsi="Courier New" w:cs="Courier New"/>
        </w:rPr>
      </w:pPr>
      <w:r w:rsidRPr="00490FCA">
        <w:rPr>
          <w:rFonts w:ascii="Courier New" w:hAnsi="Courier New" w:cs="Courier New"/>
        </w:rPr>
        <w:t>ANEXO XII</w:t>
      </w:r>
      <w:r>
        <w:rPr>
          <w:rFonts w:ascii="Courier New" w:hAnsi="Courier New" w:cs="Courier New"/>
        </w:rPr>
        <w:t>I</w:t>
      </w:r>
      <w:r w:rsidRPr="00490FCA">
        <w:rPr>
          <w:rFonts w:ascii="Courier New" w:hAnsi="Courier New" w:cs="Courier New"/>
        </w:rPr>
        <w:t xml:space="preserve"> </w:t>
      </w:r>
      <w:r w:rsidRPr="00192BD4">
        <w:rPr>
          <w:rFonts w:ascii="Courier New" w:hAnsi="Courier New" w:cs="Courier New"/>
        </w:rPr>
        <w:t>DECLARAÇÃO DE QUE CUMPRE AS EXIGÊNCIAS DE RESERVA DE CARGOS</w:t>
      </w:r>
    </w:p>
    <w:p w:rsidR="007D1467" w:rsidRPr="00192BD4" w:rsidRDefault="007D1467" w:rsidP="007D1467">
      <w:pPr>
        <w:rPr>
          <w:rFonts w:ascii="Courier New" w:hAnsi="Courier New" w:cs="Courier New"/>
        </w:rPr>
      </w:pPr>
    </w:p>
    <w:p w:rsidR="007D1467" w:rsidRPr="00192BD4" w:rsidRDefault="007D1467" w:rsidP="007D1467">
      <w:pPr>
        <w:jc w:val="both"/>
        <w:rPr>
          <w:rFonts w:ascii="Courier New" w:hAnsi="Courier New" w:cs="Courier New"/>
        </w:rPr>
      </w:pPr>
      <w:r w:rsidRPr="00192BD4">
        <w:rPr>
          <w:rFonts w:ascii="Courier New" w:hAnsi="Courier New" w:cs="Courier New"/>
        </w:rPr>
        <w:t>DECLARAÇÃO DE QUE CUMPRE AS EXIGÊNCIAS DE RESERVA DE CARGOS Nome completo: ________________________________________________ RG nº: _____________________________ CPF nº: _________________________ DECLARO, sob as penas da lei o devido cumprimento das exigências de reserva de cargos para pessoa com deficiência e para reabilitado da Previdência Social, previstas em lei e em outras normas específicas. (Local e data). _______________________________ (Nome/assinatura do representante legal)</w:t>
      </w:r>
    </w:p>
    <w:p w:rsidR="00482C2C" w:rsidRPr="00490FCA" w:rsidRDefault="00975E26" w:rsidP="00CE2231">
      <w:pPr>
        <w:jc w:val="both"/>
        <w:rPr>
          <w:rFonts w:ascii="Courier New" w:hAnsi="Courier New" w:cs="Courier New"/>
        </w:rPr>
      </w:pPr>
      <w:bookmarkStart w:id="0" w:name="_GoBack"/>
      <w:bookmarkEnd w:id="0"/>
      <w:r w:rsidRPr="00490FCA">
        <w:rPr>
          <w:rFonts w:ascii="Courier New" w:hAnsi="Courier New" w:cs="Courier New"/>
        </w:rPr>
        <w:t xml:space="preserve">             </w:t>
      </w:r>
    </w:p>
    <w:sectPr w:rsidR="00482C2C" w:rsidRPr="00490FCA" w:rsidSect="005B47A4">
      <w:headerReference w:type="default" r:id="rId11"/>
      <w:footerReference w:type="default" r:id="rId12"/>
      <w:pgSz w:w="11906" w:h="16838"/>
      <w:pgMar w:top="1417" w:right="1133" w:bottom="1417" w:left="1701"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B1A5C" w:rsidRDefault="002B1A5C" w:rsidP="007744ED">
      <w:pPr>
        <w:spacing w:after="0" w:line="240" w:lineRule="auto"/>
      </w:pPr>
      <w:r>
        <w:separator/>
      </w:r>
    </w:p>
  </w:endnote>
  <w:endnote w:type="continuationSeparator" w:id="0">
    <w:p w:rsidR="002B1A5C" w:rsidRDefault="002B1A5C"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92BC7" w:rsidRPr="000334A2" w:rsidRDefault="00692BC7"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B1A5C" w:rsidRDefault="002B1A5C" w:rsidP="007744ED">
      <w:pPr>
        <w:spacing w:after="0" w:line="240" w:lineRule="auto"/>
      </w:pPr>
      <w:r>
        <w:separator/>
      </w:r>
    </w:p>
  </w:footnote>
  <w:footnote w:type="continuationSeparator" w:id="0">
    <w:p w:rsidR="002B1A5C" w:rsidRDefault="002B1A5C"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92BC7" w:rsidRPr="007744ED" w:rsidRDefault="00692BC7" w:rsidP="00F72925">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tentative="1">
      <w:start w:val="1"/>
      <w:numFmt w:val="lowerRoman"/>
      <w:pStyle w:val="Ttulo9"/>
      <w:lvlText w:val="%9."/>
      <w:lvlJc w:val="right"/>
      <w:pPr>
        <w:ind w:left="6828" w:hanging="180"/>
      </w:pPr>
    </w:lvl>
  </w:abstractNum>
  <w:abstractNum w:abstractNumId="1" w15:restartNumberingAfterBreak="0">
    <w:nsid w:val="2D2B7AFB"/>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3"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55085572"/>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7B7922D3"/>
    <w:multiLevelType w:val="multilevel"/>
    <w:tmpl w:val="63508054"/>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2"/>
  </w:num>
  <w:num w:numId="4">
    <w:abstractNumId w:val="5"/>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7996"/>
    <w:rsid w:val="00011875"/>
    <w:rsid w:val="00011DC3"/>
    <w:rsid w:val="00012863"/>
    <w:rsid w:val="00013B01"/>
    <w:rsid w:val="00014ACC"/>
    <w:rsid w:val="00015269"/>
    <w:rsid w:val="0002232A"/>
    <w:rsid w:val="00022BA2"/>
    <w:rsid w:val="00023506"/>
    <w:rsid w:val="00023F2C"/>
    <w:rsid w:val="00026718"/>
    <w:rsid w:val="000334A2"/>
    <w:rsid w:val="00034C45"/>
    <w:rsid w:val="00034EAB"/>
    <w:rsid w:val="00036E57"/>
    <w:rsid w:val="00040BE0"/>
    <w:rsid w:val="000410E2"/>
    <w:rsid w:val="00041AA7"/>
    <w:rsid w:val="00041C12"/>
    <w:rsid w:val="00043069"/>
    <w:rsid w:val="00043C8C"/>
    <w:rsid w:val="00043D63"/>
    <w:rsid w:val="000511E9"/>
    <w:rsid w:val="00052A3D"/>
    <w:rsid w:val="0005649A"/>
    <w:rsid w:val="00056752"/>
    <w:rsid w:val="00056C21"/>
    <w:rsid w:val="00064FCF"/>
    <w:rsid w:val="00066984"/>
    <w:rsid w:val="00067841"/>
    <w:rsid w:val="00071E05"/>
    <w:rsid w:val="00072467"/>
    <w:rsid w:val="0007335D"/>
    <w:rsid w:val="0007569A"/>
    <w:rsid w:val="00076883"/>
    <w:rsid w:val="00076F30"/>
    <w:rsid w:val="00080D36"/>
    <w:rsid w:val="0008117A"/>
    <w:rsid w:val="0008334B"/>
    <w:rsid w:val="000837EB"/>
    <w:rsid w:val="00084B5E"/>
    <w:rsid w:val="00085C01"/>
    <w:rsid w:val="00087A16"/>
    <w:rsid w:val="000900C0"/>
    <w:rsid w:val="00090E8D"/>
    <w:rsid w:val="000A3CD3"/>
    <w:rsid w:val="000B1E48"/>
    <w:rsid w:val="000B1FAD"/>
    <w:rsid w:val="000B2D5C"/>
    <w:rsid w:val="000B3B0C"/>
    <w:rsid w:val="000B3E06"/>
    <w:rsid w:val="000B4871"/>
    <w:rsid w:val="000B5767"/>
    <w:rsid w:val="000B6480"/>
    <w:rsid w:val="000B6546"/>
    <w:rsid w:val="000B7188"/>
    <w:rsid w:val="000B793D"/>
    <w:rsid w:val="000C2A28"/>
    <w:rsid w:val="000C5D8C"/>
    <w:rsid w:val="000C647C"/>
    <w:rsid w:val="000C65B7"/>
    <w:rsid w:val="000D1C6C"/>
    <w:rsid w:val="000D232F"/>
    <w:rsid w:val="000D66A1"/>
    <w:rsid w:val="000E0AAC"/>
    <w:rsid w:val="000E2278"/>
    <w:rsid w:val="000E472A"/>
    <w:rsid w:val="000E61E0"/>
    <w:rsid w:val="000E7E7E"/>
    <w:rsid w:val="000F1EAF"/>
    <w:rsid w:val="000F3768"/>
    <w:rsid w:val="000F66BC"/>
    <w:rsid w:val="000F79FE"/>
    <w:rsid w:val="00100B1B"/>
    <w:rsid w:val="001017C2"/>
    <w:rsid w:val="001033A1"/>
    <w:rsid w:val="00105DB7"/>
    <w:rsid w:val="001117DC"/>
    <w:rsid w:val="001128CA"/>
    <w:rsid w:val="00114652"/>
    <w:rsid w:val="00114BEF"/>
    <w:rsid w:val="00117F7A"/>
    <w:rsid w:val="0012329A"/>
    <w:rsid w:val="00126457"/>
    <w:rsid w:val="00132C41"/>
    <w:rsid w:val="00133ECF"/>
    <w:rsid w:val="001342A4"/>
    <w:rsid w:val="00134DA0"/>
    <w:rsid w:val="00136364"/>
    <w:rsid w:val="00137E6C"/>
    <w:rsid w:val="00140EAF"/>
    <w:rsid w:val="00142AED"/>
    <w:rsid w:val="00144C52"/>
    <w:rsid w:val="001515FC"/>
    <w:rsid w:val="001577BF"/>
    <w:rsid w:val="001629CA"/>
    <w:rsid w:val="00166C76"/>
    <w:rsid w:val="00167A6B"/>
    <w:rsid w:val="001703D3"/>
    <w:rsid w:val="0017148B"/>
    <w:rsid w:val="00177B04"/>
    <w:rsid w:val="001830AB"/>
    <w:rsid w:val="00184ED7"/>
    <w:rsid w:val="00186381"/>
    <w:rsid w:val="00192DB6"/>
    <w:rsid w:val="001A21B0"/>
    <w:rsid w:val="001A28E9"/>
    <w:rsid w:val="001A2B73"/>
    <w:rsid w:val="001A6300"/>
    <w:rsid w:val="001A6FD6"/>
    <w:rsid w:val="001A7982"/>
    <w:rsid w:val="001B1C90"/>
    <w:rsid w:val="001B23E5"/>
    <w:rsid w:val="001C0BA7"/>
    <w:rsid w:val="001C22DE"/>
    <w:rsid w:val="001C5729"/>
    <w:rsid w:val="001D48D1"/>
    <w:rsid w:val="001E149B"/>
    <w:rsid w:val="001E24B6"/>
    <w:rsid w:val="001E29B4"/>
    <w:rsid w:val="001E3FE7"/>
    <w:rsid w:val="001E425F"/>
    <w:rsid w:val="001E4B73"/>
    <w:rsid w:val="001E4FD0"/>
    <w:rsid w:val="001E657F"/>
    <w:rsid w:val="001E74A0"/>
    <w:rsid w:val="001F020F"/>
    <w:rsid w:val="001F4409"/>
    <w:rsid w:val="001F5450"/>
    <w:rsid w:val="001F665B"/>
    <w:rsid w:val="001F6D4D"/>
    <w:rsid w:val="00216527"/>
    <w:rsid w:val="0021653D"/>
    <w:rsid w:val="00225CEC"/>
    <w:rsid w:val="00226397"/>
    <w:rsid w:val="00227131"/>
    <w:rsid w:val="00227DE4"/>
    <w:rsid w:val="0023115F"/>
    <w:rsid w:val="002336BA"/>
    <w:rsid w:val="00236A93"/>
    <w:rsid w:val="00236DFC"/>
    <w:rsid w:val="00237C28"/>
    <w:rsid w:val="00242DF3"/>
    <w:rsid w:val="00243DDA"/>
    <w:rsid w:val="00244A8B"/>
    <w:rsid w:val="00250724"/>
    <w:rsid w:val="00253D1B"/>
    <w:rsid w:val="00254C86"/>
    <w:rsid w:val="0025621A"/>
    <w:rsid w:val="00256BA8"/>
    <w:rsid w:val="0026082B"/>
    <w:rsid w:val="002629AF"/>
    <w:rsid w:val="00264379"/>
    <w:rsid w:val="00264AC0"/>
    <w:rsid w:val="002650F0"/>
    <w:rsid w:val="0027174A"/>
    <w:rsid w:val="002808CB"/>
    <w:rsid w:val="002841A5"/>
    <w:rsid w:val="002846F3"/>
    <w:rsid w:val="00292013"/>
    <w:rsid w:val="00295A8C"/>
    <w:rsid w:val="00296CBA"/>
    <w:rsid w:val="002A011B"/>
    <w:rsid w:val="002A2416"/>
    <w:rsid w:val="002B1A5C"/>
    <w:rsid w:val="002B720A"/>
    <w:rsid w:val="002B7F3D"/>
    <w:rsid w:val="002C255A"/>
    <w:rsid w:val="002D28F6"/>
    <w:rsid w:val="002D2A7B"/>
    <w:rsid w:val="002D48F7"/>
    <w:rsid w:val="002D661D"/>
    <w:rsid w:val="002D685A"/>
    <w:rsid w:val="002E0CAB"/>
    <w:rsid w:val="002E3700"/>
    <w:rsid w:val="002E46B3"/>
    <w:rsid w:val="002F49EC"/>
    <w:rsid w:val="002F5A20"/>
    <w:rsid w:val="002F73B7"/>
    <w:rsid w:val="00301721"/>
    <w:rsid w:val="00305728"/>
    <w:rsid w:val="00305AA5"/>
    <w:rsid w:val="00310565"/>
    <w:rsid w:val="003175C2"/>
    <w:rsid w:val="0032096B"/>
    <w:rsid w:val="00325897"/>
    <w:rsid w:val="00325E5C"/>
    <w:rsid w:val="003268DF"/>
    <w:rsid w:val="00333958"/>
    <w:rsid w:val="00334725"/>
    <w:rsid w:val="00336432"/>
    <w:rsid w:val="00337C84"/>
    <w:rsid w:val="00341DE6"/>
    <w:rsid w:val="0034231B"/>
    <w:rsid w:val="0034291C"/>
    <w:rsid w:val="003439C3"/>
    <w:rsid w:val="00345BF2"/>
    <w:rsid w:val="00347202"/>
    <w:rsid w:val="00352036"/>
    <w:rsid w:val="00355373"/>
    <w:rsid w:val="00355719"/>
    <w:rsid w:val="00355ACD"/>
    <w:rsid w:val="00361163"/>
    <w:rsid w:val="003648EE"/>
    <w:rsid w:val="00364D6A"/>
    <w:rsid w:val="0037036B"/>
    <w:rsid w:val="00371AB4"/>
    <w:rsid w:val="00372E7A"/>
    <w:rsid w:val="00374594"/>
    <w:rsid w:val="00374F4D"/>
    <w:rsid w:val="00375A3D"/>
    <w:rsid w:val="00377745"/>
    <w:rsid w:val="00383CC7"/>
    <w:rsid w:val="00384DCA"/>
    <w:rsid w:val="00387B68"/>
    <w:rsid w:val="00392493"/>
    <w:rsid w:val="0039490B"/>
    <w:rsid w:val="003954ED"/>
    <w:rsid w:val="003A155C"/>
    <w:rsid w:val="003A5C19"/>
    <w:rsid w:val="003B4A64"/>
    <w:rsid w:val="003C0C5F"/>
    <w:rsid w:val="003C1AEC"/>
    <w:rsid w:val="003C2183"/>
    <w:rsid w:val="003C5A7F"/>
    <w:rsid w:val="003D34FB"/>
    <w:rsid w:val="003D4C52"/>
    <w:rsid w:val="003D6387"/>
    <w:rsid w:val="003E0759"/>
    <w:rsid w:val="003E23E3"/>
    <w:rsid w:val="003E2B88"/>
    <w:rsid w:val="003E540F"/>
    <w:rsid w:val="003F01B8"/>
    <w:rsid w:val="003F0E7D"/>
    <w:rsid w:val="003F1169"/>
    <w:rsid w:val="003F1575"/>
    <w:rsid w:val="003F3281"/>
    <w:rsid w:val="003F52ED"/>
    <w:rsid w:val="00400BB1"/>
    <w:rsid w:val="0040218C"/>
    <w:rsid w:val="00404486"/>
    <w:rsid w:val="00414460"/>
    <w:rsid w:val="00415642"/>
    <w:rsid w:val="00415F0F"/>
    <w:rsid w:val="00420E3D"/>
    <w:rsid w:val="00422505"/>
    <w:rsid w:val="00423E8C"/>
    <w:rsid w:val="004272CB"/>
    <w:rsid w:val="00432D07"/>
    <w:rsid w:val="0044230F"/>
    <w:rsid w:val="00451712"/>
    <w:rsid w:val="00452C1D"/>
    <w:rsid w:val="0045613E"/>
    <w:rsid w:val="00457E61"/>
    <w:rsid w:val="00460132"/>
    <w:rsid w:val="00461B49"/>
    <w:rsid w:val="00462899"/>
    <w:rsid w:val="004628A0"/>
    <w:rsid w:val="00466881"/>
    <w:rsid w:val="00472E42"/>
    <w:rsid w:val="00473100"/>
    <w:rsid w:val="0047328B"/>
    <w:rsid w:val="004742FA"/>
    <w:rsid w:val="00474853"/>
    <w:rsid w:val="0048110C"/>
    <w:rsid w:val="0048156C"/>
    <w:rsid w:val="00482334"/>
    <w:rsid w:val="00482C2C"/>
    <w:rsid w:val="00482ED0"/>
    <w:rsid w:val="004839F2"/>
    <w:rsid w:val="004840F6"/>
    <w:rsid w:val="00485315"/>
    <w:rsid w:val="00490FCA"/>
    <w:rsid w:val="0049151E"/>
    <w:rsid w:val="00491B6D"/>
    <w:rsid w:val="004936E3"/>
    <w:rsid w:val="00496423"/>
    <w:rsid w:val="004968E3"/>
    <w:rsid w:val="004A073E"/>
    <w:rsid w:val="004A086E"/>
    <w:rsid w:val="004A27A3"/>
    <w:rsid w:val="004A661A"/>
    <w:rsid w:val="004B19DA"/>
    <w:rsid w:val="004B2355"/>
    <w:rsid w:val="004B55AC"/>
    <w:rsid w:val="004C01EC"/>
    <w:rsid w:val="004C0FB1"/>
    <w:rsid w:val="004C1534"/>
    <w:rsid w:val="004C162D"/>
    <w:rsid w:val="004C2EB9"/>
    <w:rsid w:val="004D09F3"/>
    <w:rsid w:val="004D22C7"/>
    <w:rsid w:val="004D5353"/>
    <w:rsid w:val="004D5883"/>
    <w:rsid w:val="004D6ACD"/>
    <w:rsid w:val="004E09F0"/>
    <w:rsid w:val="004E0D41"/>
    <w:rsid w:val="004E5E0F"/>
    <w:rsid w:val="004E68CB"/>
    <w:rsid w:val="004E7AA9"/>
    <w:rsid w:val="004E7F9F"/>
    <w:rsid w:val="004F0679"/>
    <w:rsid w:val="004F6A3B"/>
    <w:rsid w:val="00500B6E"/>
    <w:rsid w:val="00501935"/>
    <w:rsid w:val="005020F0"/>
    <w:rsid w:val="00502502"/>
    <w:rsid w:val="005029E8"/>
    <w:rsid w:val="00502A76"/>
    <w:rsid w:val="00503170"/>
    <w:rsid w:val="00503928"/>
    <w:rsid w:val="0050459D"/>
    <w:rsid w:val="0051095C"/>
    <w:rsid w:val="005134B6"/>
    <w:rsid w:val="005157C8"/>
    <w:rsid w:val="0051675F"/>
    <w:rsid w:val="00517893"/>
    <w:rsid w:val="00520C74"/>
    <w:rsid w:val="00522089"/>
    <w:rsid w:val="005225E6"/>
    <w:rsid w:val="005235C0"/>
    <w:rsid w:val="00525C95"/>
    <w:rsid w:val="00525E6D"/>
    <w:rsid w:val="0053079A"/>
    <w:rsid w:val="00532564"/>
    <w:rsid w:val="005333DC"/>
    <w:rsid w:val="00534118"/>
    <w:rsid w:val="00536676"/>
    <w:rsid w:val="0054212B"/>
    <w:rsid w:val="00544309"/>
    <w:rsid w:val="00544AA2"/>
    <w:rsid w:val="00545FF0"/>
    <w:rsid w:val="005461A4"/>
    <w:rsid w:val="00551C4D"/>
    <w:rsid w:val="00553A8B"/>
    <w:rsid w:val="00557DAC"/>
    <w:rsid w:val="00561C52"/>
    <w:rsid w:val="00567903"/>
    <w:rsid w:val="00570311"/>
    <w:rsid w:val="00570322"/>
    <w:rsid w:val="0057320C"/>
    <w:rsid w:val="005763F9"/>
    <w:rsid w:val="005816A0"/>
    <w:rsid w:val="00582348"/>
    <w:rsid w:val="00582AF3"/>
    <w:rsid w:val="00584578"/>
    <w:rsid w:val="00593FE4"/>
    <w:rsid w:val="0059722B"/>
    <w:rsid w:val="005A0E63"/>
    <w:rsid w:val="005A29F8"/>
    <w:rsid w:val="005A3425"/>
    <w:rsid w:val="005A4EF2"/>
    <w:rsid w:val="005B47A4"/>
    <w:rsid w:val="005B5D57"/>
    <w:rsid w:val="005B7C08"/>
    <w:rsid w:val="005B7CA4"/>
    <w:rsid w:val="005C0B13"/>
    <w:rsid w:val="005C28DB"/>
    <w:rsid w:val="005C2924"/>
    <w:rsid w:val="005C588B"/>
    <w:rsid w:val="005C7E0D"/>
    <w:rsid w:val="005D1441"/>
    <w:rsid w:val="005D3069"/>
    <w:rsid w:val="005D43C8"/>
    <w:rsid w:val="005D4D3B"/>
    <w:rsid w:val="005E05E8"/>
    <w:rsid w:val="005E0F69"/>
    <w:rsid w:val="005E1AFF"/>
    <w:rsid w:val="005E3DF6"/>
    <w:rsid w:val="005E5E7A"/>
    <w:rsid w:val="005F0943"/>
    <w:rsid w:val="005F2DC5"/>
    <w:rsid w:val="005F3199"/>
    <w:rsid w:val="006005FE"/>
    <w:rsid w:val="00601E99"/>
    <w:rsid w:val="00604906"/>
    <w:rsid w:val="00605292"/>
    <w:rsid w:val="00605FB8"/>
    <w:rsid w:val="00606F7E"/>
    <w:rsid w:val="00607141"/>
    <w:rsid w:val="006108C7"/>
    <w:rsid w:val="006133B4"/>
    <w:rsid w:val="0061461B"/>
    <w:rsid w:val="0061716E"/>
    <w:rsid w:val="0062097F"/>
    <w:rsid w:val="00620CEA"/>
    <w:rsid w:val="00621022"/>
    <w:rsid w:val="00622EA6"/>
    <w:rsid w:val="00624405"/>
    <w:rsid w:val="00626262"/>
    <w:rsid w:val="00626603"/>
    <w:rsid w:val="006315FA"/>
    <w:rsid w:val="00632BBD"/>
    <w:rsid w:val="00633A41"/>
    <w:rsid w:val="006362E2"/>
    <w:rsid w:val="00640190"/>
    <w:rsid w:val="00640F78"/>
    <w:rsid w:val="00641B18"/>
    <w:rsid w:val="00643AFF"/>
    <w:rsid w:val="00644430"/>
    <w:rsid w:val="00644667"/>
    <w:rsid w:val="0064517D"/>
    <w:rsid w:val="00645D05"/>
    <w:rsid w:val="00654065"/>
    <w:rsid w:val="006561A0"/>
    <w:rsid w:val="00657336"/>
    <w:rsid w:val="00662B38"/>
    <w:rsid w:val="00665276"/>
    <w:rsid w:val="006653CB"/>
    <w:rsid w:val="00673B5E"/>
    <w:rsid w:val="00674B2A"/>
    <w:rsid w:val="006754AF"/>
    <w:rsid w:val="00676AA6"/>
    <w:rsid w:val="006813F3"/>
    <w:rsid w:val="006848C0"/>
    <w:rsid w:val="00684A2C"/>
    <w:rsid w:val="00684C1A"/>
    <w:rsid w:val="00685D97"/>
    <w:rsid w:val="00690D01"/>
    <w:rsid w:val="00692BC7"/>
    <w:rsid w:val="0069647E"/>
    <w:rsid w:val="006A1F56"/>
    <w:rsid w:val="006A476E"/>
    <w:rsid w:val="006A4905"/>
    <w:rsid w:val="006B00E5"/>
    <w:rsid w:val="006B11D3"/>
    <w:rsid w:val="006B5CE7"/>
    <w:rsid w:val="006B5F85"/>
    <w:rsid w:val="006B6EFE"/>
    <w:rsid w:val="006C1371"/>
    <w:rsid w:val="006C1876"/>
    <w:rsid w:val="006C5D0D"/>
    <w:rsid w:val="006C61B1"/>
    <w:rsid w:val="006C7F23"/>
    <w:rsid w:val="006D057A"/>
    <w:rsid w:val="006D40D1"/>
    <w:rsid w:val="006D448F"/>
    <w:rsid w:val="006D5FD4"/>
    <w:rsid w:val="006D7497"/>
    <w:rsid w:val="006E02C9"/>
    <w:rsid w:val="006E4987"/>
    <w:rsid w:val="006E79B2"/>
    <w:rsid w:val="006F11D0"/>
    <w:rsid w:val="006F19DE"/>
    <w:rsid w:val="006F460B"/>
    <w:rsid w:val="006F6091"/>
    <w:rsid w:val="00701482"/>
    <w:rsid w:val="00707316"/>
    <w:rsid w:val="00707F00"/>
    <w:rsid w:val="00715D75"/>
    <w:rsid w:val="00725453"/>
    <w:rsid w:val="0072564D"/>
    <w:rsid w:val="00725D56"/>
    <w:rsid w:val="00730840"/>
    <w:rsid w:val="00742729"/>
    <w:rsid w:val="00742B2C"/>
    <w:rsid w:val="00743CFC"/>
    <w:rsid w:val="00750B94"/>
    <w:rsid w:val="00752E27"/>
    <w:rsid w:val="00753069"/>
    <w:rsid w:val="00754C2E"/>
    <w:rsid w:val="007565A8"/>
    <w:rsid w:val="00757EC3"/>
    <w:rsid w:val="00763C00"/>
    <w:rsid w:val="00763CAD"/>
    <w:rsid w:val="007645D6"/>
    <w:rsid w:val="0076599C"/>
    <w:rsid w:val="00772D9B"/>
    <w:rsid w:val="007733E1"/>
    <w:rsid w:val="00773431"/>
    <w:rsid w:val="007741B9"/>
    <w:rsid w:val="007744ED"/>
    <w:rsid w:val="00776FF0"/>
    <w:rsid w:val="00777D38"/>
    <w:rsid w:val="00782C5D"/>
    <w:rsid w:val="007839F6"/>
    <w:rsid w:val="00783D99"/>
    <w:rsid w:val="00784AA0"/>
    <w:rsid w:val="00785AE0"/>
    <w:rsid w:val="00785D08"/>
    <w:rsid w:val="0079302B"/>
    <w:rsid w:val="00793786"/>
    <w:rsid w:val="00794B45"/>
    <w:rsid w:val="00794FEB"/>
    <w:rsid w:val="00795BCE"/>
    <w:rsid w:val="00797ADB"/>
    <w:rsid w:val="007A07D0"/>
    <w:rsid w:val="007A4423"/>
    <w:rsid w:val="007A4D45"/>
    <w:rsid w:val="007A5337"/>
    <w:rsid w:val="007B2F3F"/>
    <w:rsid w:val="007B71AD"/>
    <w:rsid w:val="007B7675"/>
    <w:rsid w:val="007B78A4"/>
    <w:rsid w:val="007C3A8A"/>
    <w:rsid w:val="007C4146"/>
    <w:rsid w:val="007C69F5"/>
    <w:rsid w:val="007D1467"/>
    <w:rsid w:val="007D2561"/>
    <w:rsid w:val="007D2CF5"/>
    <w:rsid w:val="007D41E7"/>
    <w:rsid w:val="007D5746"/>
    <w:rsid w:val="007D5C9D"/>
    <w:rsid w:val="007E0949"/>
    <w:rsid w:val="007E380E"/>
    <w:rsid w:val="007E48A5"/>
    <w:rsid w:val="007E5C40"/>
    <w:rsid w:val="007E624E"/>
    <w:rsid w:val="007F05D3"/>
    <w:rsid w:val="007F0621"/>
    <w:rsid w:val="007F0FAD"/>
    <w:rsid w:val="007F2E47"/>
    <w:rsid w:val="007F4CE0"/>
    <w:rsid w:val="007F7C9C"/>
    <w:rsid w:val="008007F2"/>
    <w:rsid w:val="00801527"/>
    <w:rsid w:val="00803754"/>
    <w:rsid w:val="00803F15"/>
    <w:rsid w:val="00805752"/>
    <w:rsid w:val="008109A6"/>
    <w:rsid w:val="008111D6"/>
    <w:rsid w:val="00813DF7"/>
    <w:rsid w:val="0081517D"/>
    <w:rsid w:val="00821447"/>
    <w:rsid w:val="00823A8B"/>
    <w:rsid w:val="0082506F"/>
    <w:rsid w:val="00825DB2"/>
    <w:rsid w:val="00833DDB"/>
    <w:rsid w:val="0083470E"/>
    <w:rsid w:val="00834DCA"/>
    <w:rsid w:val="00836386"/>
    <w:rsid w:val="0084252C"/>
    <w:rsid w:val="0084300D"/>
    <w:rsid w:val="00844712"/>
    <w:rsid w:val="00847211"/>
    <w:rsid w:val="008474B6"/>
    <w:rsid w:val="00847A7C"/>
    <w:rsid w:val="008532EC"/>
    <w:rsid w:val="0085338D"/>
    <w:rsid w:val="00854CDA"/>
    <w:rsid w:val="008556B1"/>
    <w:rsid w:val="00860B55"/>
    <w:rsid w:val="0086108B"/>
    <w:rsid w:val="008618A5"/>
    <w:rsid w:val="00864EAF"/>
    <w:rsid w:val="00865A58"/>
    <w:rsid w:val="008717CE"/>
    <w:rsid w:val="00872325"/>
    <w:rsid w:val="0087587C"/>
    <w:rsid w:val="008861A3"/>
    <w:rsid w:val="00886D0C"/>
    <w:rsid w:val="00890932"/>
    <w:rsid w:val="00896786"/>
    <w:rsid w:val="00896FAB"/>
    <w:rsid w:val="008A222D"/>
    <w:rsid w:val="008A2B25"/>
    <w:rsid w:val="008A56CE"/>
    <w:rsid w:val="008A5E3D"/>
    <w:rsid w:val="008A7111"/>
    <w:rsid w:val="008B6ABA"/>
    <w:rsid w:val="008C029E"/>
    <w:rsid w:val="008C28D1"/>
    <w:rsid w:val="008C2B42"/>
    <w:rsid w:val="008C4CB6"/>
    <w:rsid w:val="008C5036"/>
    <w:rsid w:val="008C632A"/>
    <w:rsid w:val="008C70BE"/>
    <w:rsid w:val="008D10EE"/>
    <w:rsid w:val="008D2AC7"/>
    <w:rsid w:val="008D2FE8"/>
    <w:rsid w:val="008D4CEF"/>
    <w:rsid w:val="008E108E"/>
    <w:rsid w:val="008E32FE"/>
    <w:rsid w:val="008E370E"/>
    <w:rsid w:val="008E4FEF"/>
    <w:rsid w:val="008E554B"/>
    <w:rsid w:val="00900095"/>
    <w:rsid w:val="00904814"/>
    <w:rsid w:val="00904ABF"/>
    <w:rsid w:val="00912FE6"/>
    <w:rsid w:val="0091425A"/>
    <w:rsid w:val="009145C8"/>
    <w:rsid w:val="00915410"/>
    <w:rsid w:val="00920D7E"/>
    <w:rsid w:val="00921A1B"/>
    <w:rsid w:val="009234FA"/>
    <w:rsid w:val="009241A0"/>
    <w:rsid w:val="009263A2"/>
    <w:rsid w:val="009319E0"/>
    <w:rsid w:val="0093218A"/>
    <w:rsid w:val="0093219C"/>
    <w:rsid w:val="00932C49"/>
    <w:rsid w:val="00934914"/>
    <w:rsid w:val="00937BF0"/>
    <w:rsid w:val="00941BBF"/>
    <w:rsid w:val="00944A7D"/>
    <w:rsid w:val="009453CF"/>
    <w:rsid w:val="00946D53"/>
    <w:rsid w:val="009515D0"/>
    <w:rsid w:val="00951D14"/>
    <w:rsid w:val="0095433E"/>
    <w:rsid w:val="00960CEC"/>
    <w:rsid w:val="00960F58"/>
    <w:rsid w:val="009626B8"/>
    <w:rsid w:val="00965DF5"/>
    <w:rsid w:val="00966202"/>
    <w:rsid w:val="00966854"/>
    <w:rsid w:val="00974434"/>
    <w:rsid w:val="00975DAD"/>
    <w:rsid w:val="00975E26"/>
    <w:rsid w:val="00977011"/>
    <w:rsid w:val="00981179"/>
    <w:rsid w:val="009811C4"/>
    <w:rsid w:val="00981A78"/>
    <w:rsid w:val="00981AB9"/>
    <w:rsid w:val="009850FE"/>
    <w:rsid w:val="00985BFE"/>
    <w:rsid w:val="00986EC6"/>
    <w:rsid w:val="00990C68"/>
    <w:rsid w:val="00992CA9"/>
    <w:rsid w:val="009A0B4D"/>
    <w:rsid w:val="009A450E"/>
    <w:rsid w:val="009B2CFB"/>
    <w:rsid w:val="009B46FB"/>
    <w:rsid w:val="009B5B7C"/>
    <w:rsid w:val="009B740D"/>
    <w:rsid w:val="009B7871"/>
    <w:rsid w:val="009C20A8"/>
    <w:rsid w:val="009C68BE"/>
    <w:rsid w:val="009C7B6F"/>
    <w:rsid w:val="009D1B4B"/>
    <w:rsid w:val="009D29E8"/>
    <w:rsid w:val="009D407C"/>
    <w:rsid w:val="009D7FA9"/>
    <w:rsid w:val="009E1EB1"/>
    <w:rsid w:val="009E2660"/>
    <w:rsid w:val="009E659E"/>
    <w:rsid w:val="009E7086"/>
    <w:rsid w:val="009F2A05"/>
    <w:rsid w:val="009F4E26"/>
    <w:rsid w:val="009F504A"/>
    <w:rsid w:val="009F51AC"/>
    <w:rsid w:val="009F5C8A"/>
    <w:rsid w:val="009F7DDB"/>
    <w:rsid w:val="00A00E17"/>
    <w:rsid w:val="00A046C6"/>
    <w:rsid w:val="00A07832"/>
    <w:rsid w:val="00A07E6E"/>
    <w:rsid w:val="00A10D91"/>
    <w:rsid w:val="00A116AC"/>
    <w:rsid w:val="00A12297"/>
    <w:rsid w:val="00A1317B"/>
    <w:rsid w:val="00A13EF1"/>
    <w:rsid w:val="00A14263"/>
    <w:rsid w:val="00A14764"/>
    <w:rsid w:val="00A20148"/>
    <w:rsid w:val="00A201D4"/>
    <w:rsid w:val="00A218B4"/>
    <w:rsid w:val="00A22936"/>
    <w:rsid w:val="00A30299"/>
    <w:rsid w:val="00A344B5"/>
    <w:rsid w:val="00A347F6"/>
    <w:rsid w:val="00A34B92"/>
    <w:rsid w:val="00A35DA3"/>
    <w:rsid w:val="00A42346"/>
    <w:rsid w:val="00A4565E"/>
    <w:rsid w:val="00A474C7"/>
    <w:rsid w:val="00A5120C"/>
    <w:rsid w:val="00A51EBF"/>
    <w:rsid w:val="00A526BE"/>
    <w:rsid w:val="00A54487"/>
    <w:rsid w:val="00A54FD8"/>
    <w:rsid w:val="00A6365E"/>
    <w:rsid w:val="00A67209"/>
    <w:rsid w:val="00A678E5"/>
    <w:rsid w:val="00A67E01"/>
    <w:rsid w:val="00A71848"/>
    <w:rsid w:val="00A80B47"/>
    <w:rsid w:val="00A863F8"/>
    <w:rsid w:val="00A916D7"/>
    <w:rsid w:val="00A92D21"/>
    <w:rsid w:val="00A92DD5"/>
    <w:rsid w:val="00AA1283"/>
    <w:rsid w:val="00AA2F30"/>
    <w:rsid w:val="00AA6023"/>
    <w:rsid w:val="00AA6620"/>
    <w:rsid w:val="00AA6C9C"/>
    <w:rsid w:val="00AB1A9E"/>
    <w:rsid w:val="00AB1B02"/>
    <w:rsid w:val="00AB2325"/>
    <w:rsid w:val="00AB258F"/>
    <w:rsid w:val="00AB27AA"/>
    <w:rsid w:val="00AB466E"/>
    <w:rsid w:val="00AB5BCE"/>
    <w:rsid w:val="00AB5E7C"/>
    <w:rsid w:val="00AC4DE9"/>
    <w:rsid w:val="00AD2894"/>
    <w:rsid w:val="00AD6061"/>
    <w:rsid w:val="00AE21AA"/>
    <w:rsid w:val="00AE31C8"/>
    <w:rsid w:val="00AE3655"/>
    <w:rsid w:val="00AE4076"/>
    <w:rsid w:val="00AE5B7C"/>
    <w:rsid w:val="00AF0B84"/>
    <w:rsid w:val="00AF1EE3"/>
    <w:rsid w:val="00AF2BD1"/>
    <w:rsid w:val="00AF33B3"/>
    <w:rsid w:val="00AF3815"/>
    <w:rsid w:val="00AF53A2"/>
    <w:rsid w:val="00AF5D9E"/>
    <w:rsid w:val="00AF623F"/>
    <w:rsid w:val="00B05FF4"/>
    <w:rsid w:val="00B06C1C"/>
    <w:rsid w:val="00B07DC1"/>
    <w:rsid w:val="00B104DD"/>
    <w:rsid w:val="00B132FE"/>
    <w:rsid w:val="00B17731"/>
    <w:rsid w:val="00B20378"/>
    <w:rsid w:val="00B2149C"/>
    <w:rsid w:val="00B254AD"/>
    <w:rsid w:val="00B262BB"/>
    <w:rsid w:val="00B30CDC"/>
    <w:rsid w:val="00B33112"/>
    <w:rsid w:val="00B45222"/>
    <w:rsid w:val="00B455D3"/>
    <w:rsid w:val="00B4573A"/>
    <w:rsid w:val="00B506AD"/>
    <w:rsid w:val="00B55802"/>
    <w:rsid w:val="00B57980"/>
    <w:rsid w:val="00B6021C"/>
    <w:rsid w:val="00B618CA"/>
    <w:rsid w:val="00B627E2"/>
    <w:rsid w:val="00B63590"/>
    <w:rsid w:val="00B644F7"/>
    <w:rsid w:val="00B65E44"/>
    <w:rsid w:val="00B6674C"/>
    <w:rsid w:val="00B66EC2"/>
    <w:rsid w:val="00B6771C"/>
    <w:rsid w:val="00B67F3E"/>
    <w:rsid w:val="00B70E2C"/>
    <w:rsid w:val="00B7232F"/>
    <w:rsid w:val="00B7341E"/>
    <w:rsid w:val="00B75D8A"/>
    <w:rsid w:val="00B76AEC"/>
    <w:rsid w:val="00B85D42"/>
    <w:rsid w:val="00B92D23"/>
    <w:rsid w:val="00B9451A"/>
    <w:rsid w:val="00B9557A"/>
    <w:rsid w:val="00BA447E"/>
    <w:rsid w:val="00BA5312"/>
    <w:rsid w:val="00BA5A13"/>
    <w:rsid w:val="00BA5DA0"/>
    <w:rsid w:val="00BA62B3"/>
    <w:rsid w:val="00BA63BC"/>
    <w:rsid w:val="00BB4EF2"/>
    <w:rsid w:val="00BC0C9D"/>
    <w:rsid w:val="00BC10F9"/>
    <w:rsid w:val="00BC2C42"/>
    <w:rsid w:val="00BC6CD6"/>
    <w:rsid w:val="00BC7E84"/>
    <w:rsid w:val="00BD0768"/>
    <w:rsid w:val="00BD72DF"/>
    <w:rsid w:val="00BE1495"/>
    <w:rsid w:val="00BE1FCE"/>
    <w:rsid w:val="00BE7F21"/>
    <w:rsid w:val="00BF031E"/>
    <w:rsid w:val="00BF1108"/>
    <w:rsid w:val="00BF3472"/>
    <w:rsid w:val="00BF6AAF"/>
    <w:rsid w:val="00BF6E51"/>
    <w:rsid w:val="00C00960"/>
    <w:rsid w:val="00C01E45"/>
    <w:rsid w:val="00C01FD9"/>
    <w:rsid w:val="00C0295F"/>
    <w:rsid w:val="00C03826"/>
    <w:rsid w:val="00C040AF"/>
    <w:rsid w:val="00C1072D"/>
    <w:rsid w:val="00C129E0"/>
    <w:rsid w:val="00C1627F"/>
    <w:rsid w:val="00C173F3"/>
    <w:rsid w:val="00C21F01"/>
    <w:rsid w:val="00C23364"/>
    <w:rsid w:val="00C2653C"/>
    <w:rsid w:val="00C333DA"/>
    <w:rsid w:val="00C346C0"/>
    <w:rsid w:val="00C36056"/>
    <w:rsid w:val="00C45BCC"/>
    <w:rsid w:val="00C46989"/>
    <w:rsid w:val="00C55367"/>
    <w:rsid w:val="00C57FE0"/>
    <w:rsid w:val="00C63D41"/>
    <w:rsid w:val="00C754EB"/>
    <w:rsid w:val="00C75BCA"/>
    <w:rsid w:val="00C769BB"/>
    <w:rsid w:val="00C80374"/>
    <w:rsid w:val="00C83905"/>
    <w:rsid w:val="00C84680"/>
    <w:rsid w:val="00C850DC"/>
    <w:rsid w:val="00C9542D"/>
    <w:rsid w:val="00C967DC"/>
    <w:rsid w:val="00CA1F55"/>
    <w:rsid w:val="00CA5A15"/>
    <w:rsid w:val="00CA5C7E"/>
    <w:rsid w:val="00CA6752"/>
    <w:rsid w:val="00CB3F61"/>
    <w:rsid w:val="00CB5056"/>
    <w:rsid w:val="00CB73EB"/>
    <w:rsid w:val="00CC0034"/>
    <w:rsid w:val="00CC2101"/>
    <w:rsid w:val="00CC29D2"/>
    <w:rsid w:val="00CC38E7"/>
    <w:rsid w:val="00CC39D3"/>
    <w:rsid w:val="00CC439E"/>
    <w:rsid w:val="00CD1DB0"/>
    <w:rsid w:val="00CD4571"/>
    <w:rsid w:val="00CD683E"/>
    <w:rsid w:val="00CE0810"/>
    <w:rsid w:val="00CE1397"/>
    <w:rsid w:val="00CE2231"/>
    <w:rsid w:val="00CF0586"/>
    <w:rsid w:val="00CF190C"/>
    <w:rsid w:val="00CF5581"/>
    <w:rsid w:val="00CF6DF5"/>
    <w:rsid w:val="00CF72E9"/>
    <w:rsid w:val="00D000EF"/>
    <w:rsid w:val="00D01BBF"/>
    <w:rsid w:val="00D04A19"/>
    <w:rsid w:val="00D050BC"/>
    <w:rsid w:val="00D075F8"/>
    <w:rsid w:val="00D07DE2"/>
    <w:rsid w:val="00D1051D"/>
    <w:rsid w:val="00D14FAB"/>
    <w:rsid w:val="00D15AEE"/>
    <w:rsid w:val="00D168CF"/>
    <w:rsid w:val="00D17146"/>
    <w:rsid w:val="00D206CD"/>
    <w:rsid w:val="00D227F6"/>
    <w:rsid w:val="00D24E6F"/>
    <w:rsid w:val="00D25341"/>
    <w:rsid w:val="00D25890"/>
    <w:rsid w:val="00D3045D"/>
    <w:rsid w:val="00D32049"/>
    <w:rsid w:val="00D32D0F"/>
    <w:rsid w:val="00D37E55"/>
    <w:rsid w:val="00D4223A"/>
    <w:rsid w:val="00D4471D"/>
    <w:rsid w:val="00D4501E"/>
    <w:rsid w:val="00D468A5"/>
    <w:rsid w:val="00D4768D"/>
    <w:rsid w:val="00D47978"/>
    <w:rsid w:val="00D51B8B"/>
    <w:rsid w:val="00D53DDD"/>
    <w:rsid w:val="00D5662B"/>
    <w:rsid w:val="00D5708D"/>
    <w:rsid w:val="00D57D1D"/>
    <w:rsid w:val="00D64568"/>
    <w:rsid w:val="00D7054E"/>
    <w:rsid w:val="00D70EC2"/>
    <w:rsid w:val="00D72E8A"/>
    <w:rsid w:val="00D75598"/>
    <w:rsid w:val="00D844BE"/>
    <w:rsid w:val="00D86843"/>
    <w:rsid w:val="00D86C4E"/>
    <w:rsid w:val="00D86C6F"/>
    <w:rsid w:val="00D87B7A"/>
    <w:rsid w:val="00D87E12"/>
    <w:rsid w:val="00D90689"/>
    <w:rsid w:val="00D90DF7"/>
    <w:rsid w:val="00D9228B"/>
    <w:rsid w:val="00D92A83"/>
    <w:rsid w:val="00D93080"/>
    <w:rsid w:val="00D9457D"/>
    <w:rsid w:val="00DA0631"/>
    <w:rsid w:val="00DA1030"/>
    <w:rsid w:val="00DA28F4"/>
    <w:rsid w:val="00DA4B44"/>
    <w:rsid w:val="00DA6388"/>
    <w:rsid w:val="00DA6466"/>
    <w:rsid w:val="00DA6DEA"/>
    <w:rsid w:val="00DB10FA"/>
    <w:rsid w:val="00DB47CE"/>
    <w:rsid w:val="00DB7DBF"/>
    <w:rsid w:val="00DC2926"/>
    <w:rsid w:val="00DC4FB5"/>
    <w:rsid w:val="00DC627C"/>
    <w:rsid w:val="00DD0FE3"/>
    <w:rsid w:val="00DE0117"/>
    <w:rsid w:val="00DE4122"/>
    <w:rsid w:val="00DF0B8A"/>
    <w:rsid w:val="00DF4BA1"/>
    <w:rsid w:val="00E02780"/>
    <w:rsid w:val="00E02CD3"/>
    <w:rsid w:val="00E067D0"/>
    <w:rsid w:val="00E118CB"/>
    <w:rsid w:val="00E13ABE"/>
    <w:rsid w:val="00E14B3C"/>
    <w:rsid w:val="00E20D12"/>
    <w:rsid w:val="00E213C1"/>
    <w:rsid w:val="00E22650"/>
    <w:rsid w:val="00E226E7"/>
    <w:rsid w:val="00E24EEE"/>
    <w:rsid w:val="00E44AB3"/>
    <w:rsid w:val="00E452BD"/>
    <w:rsid w:val="00E50153"/>
    <w:rsid w:val="00E50E08"/>
    <w:rsid w:val="00E511A7"/>
    <w:rsid w:val="00E5224B"/>
    <w:rsid w:val="00E53B98"/>
    <w:rsid w:val="00E56AB1"/>
    <w:rsid w:val="00E56D55"/>
    <w:rsid w:val="00E6049D"/>
    <w:rsid w:val="00E60D72"/>
    <w:rsid w:val="00E65E5F"/>
    <w:rsid w:val="00E75C89"/>
    <w:rsid w:val="00E821F6"/>
    <w:rsid w:val="00E841C1"/>
    <w:rsid w:val="00E84720"/>
    <w:rsid w:val="00E85FBF"/>
    <w:rsid w:val="00E85FCA"/>
    <w:rsid w:val="00E879DC"/>
    <w:rsid w:val="00E93181"/>
    <w:rsid w:val="00E9471C"/>
    <w:rsid w:val="00EA006C"/>
    <w:rsid w:val="00EA089B"/>
    <w:rsid w:val="00EA335D"/>
    <w:rsid w:val="00EA4D11"/>
    <w:rsid w:val="00EA645B"/>
    <w:rsid w:val="00EA6725"/>
    <w:rsid w:val="00EA70B2"/>
    <w:rsid w:val="00EB1566"/>
    <w:rsid w:val="00EB174B"/>
    <w:rsid w:val="00EB3834"/>
    <w:rsid w:val="00EB3935"/>
    <w:rsid w:val="00EB3F77"/>
    <w:rsid w:val="00EB6353"/>
    <w:rsid w:val="00EE4116"/>
    <w:rsid w:val="00EE737F"/>
    <w:rsid w:val="00EF1C74"/>
    <w:rsid w:val="00EF2B9C"/>
    <w:rsid w:val="00EF32CC"/>
    <w:rsid w:val="00EF4E96"/>
    <w:rsid w:val="00F025C9"/>
    <w:rsid w:val="00F05F6B"/>
    <w:rsid w:val="00F0668E"/>
    <w:rsid w:val="00F06FD6"/>
    <w:rsid w:val="00F118D5"/>
    <w:rsid w:val="00F1215D"/>
    <w:rsid w:val="00F132ED"/>
    <w:rsid w:val="00F14C51"/>
    <w:rsid w:val="00F15380"/>
    <w:rsid w:val="00F1577E"/>
    <w:rsid w:val="00F20D77"/>
    <w:rsid w:val="00F2179B"/>
    <w:rsid w:val="00F23446"/>
    <w:rsid w:val="00F2481B"/>
    <w:rsid w:val="00F309B7"/>
    <w:rsid w:val="00F31024"/>
    <w:rsid w:val="00F4071F"/>
    <w:rsid w:val="00F41745"/>
    <w:rsid w:val="00F5270C"/>
    <w:rsid w:val="00F527C4"/>
    <w:rsid w:val="00F56879"/>
    <w:rsid w:val="00F57AD0"/>
    <w:rsid w:val="00F608B0"/>
    <w:rsid w:val="00F60BC8"/>
    <w:rsid w:val="00F617F1"/>
    <w:rsid w:val="00F62A48"/>
    <w:rsid w:val="00F66E65"/>
    <w:rsid w:val="00F66E90"/>
    <w:rsid w:val="00F70B45"/>
    <w:rsid w:val="00F710EA"/>
    <w:rsid w:val="00F7156A"/>
    <w:rsid w:val="00F726A2"/>
    <w:rsid w:val="00F72925"/>
    <w:rsid w:val="00F72BC7"/>
    <w:rsid w:val="00F72E9E"/>
    <w:rsid w:val="00F749A9"/>
    <w:rsid w:val="00F74E9F"/>
    <w:rsid w:val="00F7737B"/>
    <w:rsid w:val="00F80629"/>
    <w:rsid w:val="00F81297"/>
    <w:rsid w:val="00F85630"/>
    <w:rsid w:val="00F86B4C"/>
    <w:rsid w:val="00F86DBF"/>
    <w:rsid w:val="00F90752"/>
    <w:rsid w:val="00F921C1"/>
    <w:rsid w:val="00F97D08"/>
    <w:rsid w:val="00FA1C55"/>
    <w:rsid w:val="00FA79E5"/>
    <w:rsid w:val="00FA7BFE"/>
    <w:rsid w:val="00FB039B"/>
    <w:rsid w:val="00FB0C6F"/>
    <w:rsid w:val="00FB11A9"/>
    <w:rsid w:val="00FB1763"/>
    <w:rsid w:val="00FB7302"/>
    <w:rsid w:val="00FC0C0D"/>
    <w:rsid w:val="00FC17D2"/>
    <w:rsid w:val="00FC2E88"/>
    <w:rsid w:val="00FC71D8"/>
    <w:rsid w:val="00FD04C2"/>
    <w:rsid w:val="00FD19BD"/>
    <w:rsid w:val="00FD4C34"/>
    <w:rsid w:val="00FD63B3"/>
    <w:rsid w:val="00FD7474"/>
    <w:rsid w:val="00FD7F3E"/>
    <w:rsid w:val="00FE13DC"/>
    <w:rsid w:val="00FE22AC"/>
    <w:rsid w:val="00FE4276"/>
    <w:rsid w:val="00FE44BC"/>
    <w:rsid w:val="00FE5344"/>
    <w:rsid w:val="00FE581E"/>
    <w:rsid w:val="00FE75BA"/>
    <w:rsid w:val="00FF0697"/>
    <w:rsid w:val="00FF15A6"/>
    <w:rsid w:val="00FF1A6A"/>
    <w:rsid w:val="00FF2651"/>
    <w:rsid w:val="00FF3E88"/>
    <w:rsid w:val="00FF5B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AFF2F"/>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uiPriority w:val="99"/>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uiPriority w:val="99"/>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uiPriority w:val="99"/>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iPriority w:val="99"/>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uiPriority w:val="99"/>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iPriority w:val="99"/>
    <w:semiHidden/>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4ED"/>
    <w:rPr>
      <w:rFonts w:ascii="Tahoma" w:hAnsi="Tahoma" w:cs="Tahoma"/>
      <w:sz w:val="16"/>
      <w:szCs w:val="16"/>
    </w:rPr>
  </w:style>
  <w:style w:type="character" w:styleId="Hyperlink">
    <w:name w:val="Hyperlink"/>
    <w:basedOn w:val="Fontepargpadro"/>
    <w:uiPriority w:val="99"/>
    <w:unhideWhenUsed/>
    <w:rsid w:val="00AB258F"/>
    <w:rPr>
      <w:color w:val="0000FF" w:themeColor="hyperlink"/>
      <w:u w:val="single"/>
    </w:rPr>
  </w:style>
  <w:style w:type="paragraph" w:styleId="PargrafodaLista">
    <w:name w:val="List Paragraph"/>
    <w:basedOn w:val="Normal"/>
    <w:link w:val="PargrafodaListaChar"/>
    <w:uiPriority w:val="34"/>
    <w:qFormat/>
    <w:rsid w:val="004B55AC"/>
    <w:pPr>
      <w:ind w:left="720"/>
      <w:contextualSpacing/>
    </w:pPr>
  </w:style>
  <w:style w:type="paragraph" w:styleId="Subttulo">
    <w:name w:val="Subtitle"/>
    <w:basedOn w:val="Normal"/>
    <w:link w:val="SubttuloChar"/>
    <w:uiPriority w:val="99"/>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uiPriority w:val="99"/>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uiPriority w:val="99"/>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uiPriority w:val="99"/>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uiPriority w:val="99"/>
    <w:rsid w:val="007A5337"/>
    <w:rPr>
      <w:rFonts w:ascii="Arial" w:eastAsia="Times New Roman" w:hAnsi="Arial" w:cs="Arial"/>
      <w:sz w:val="28"/>
      <w:szCs w:val="24"/>
      <w:lang w:eastAsia="pt-BR"/>
    </w:rPr>
  </w:style>
  <w:style w:type="character" w:styleId="Forte">
    <w:name w:val="Strong"/>
    <w:uiPriority w:val="99"/>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iPriority w:val="99"/>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uiPriority w:val="99"/>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uiPriority w:val="99"/>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iPriority w:val="99"/>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uiPriority w:val="99"/>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iPriority w:val="99"/>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uiPriority w:val="99"/>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uiPriority w:val="99"/>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5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uiPriority w:val="99"/>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uiPriority w:val="99"/>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uiPriority w:val="99"/>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uiPriority w:val="99"/>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zcarlosad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obraspg@hotmail.com" TargetMode="Externa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CDC03B-FC83-4AE9-B2E5-FC73ED18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2961</TotalTime>
  <Pages>60</Pages>
  <Words>18856</Words>
  <Characters>101826</Characters>
  <Application>Microsoft Office Word</Application>
  <DocSecurity>0</DocSecurity>
  <Lines>848</Lines>
  <Paragraphs>240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1028</cp:revision>
  <cp:lastPrinted>2024-02-01T19:21:00Z</cp:lastPrinted>
  <dcterms:created xsi:type="dcterms:W3CDTF">2023-07-19T13:24:00Z</dcterms:created>
  <dcterms:modified xsi:type="dcterms:W3CDTF">2024-08-23T21:38:00Z</dcterms:modified>
</cp:coreProperties>
</file>